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A22" w:rsidRPr="00F36639" w:rsidRDefault="00584DBF" w:rsidP="00DF723E">
      <w:pPr>
        <w:pStyle w:val="1"/>
        <w:ind w:firstLine="709"/>
        <w:jc w:val="both"/>
        <w:rPr>
          <w:rFonts w:ascii="13" w:hAnsi="13"/>
          <w:b w:val="0"/>
          <w:sz w:val="26"/>
          <w:szCs w:val="26"/>
          <w:lang w:val="en-US"/>
        </w:rPr>
      </w:pPr>
      <w:r w:rsidRPr="00F36639">
        <w:rPr>
          <w:rFonts w:ascii="13" w:hAnsi="13"/>
          <w:b w:val="0"/>
          <w:sz w:val="26"/>
          <w:szCs w:val="26"/>
          <w:lang w:val="en-US"/>
        </w:rPr>
        <w:t xml:space="preserve"> </w:t>
      </w:r>
    </w:p>
    <w:p w:rsidR="00226A22" w:rsidRPr="00BF6794" w:rsidRDefault="001F7B12" w:rsidP="00DF723E">
      <w:pPr>
        <w:pStyle w:val="a4"/>
        <w:spacing w:line="276" w:lineRule="auto"/>
        <w:ind w:firstLine="709"/>
        <w:rPr>
          <w:rFonts w:ascii="13" w:hAnsi="13"/>
          <w:b/>
          <w:sz w:val="28"/>
          <w:szCs w:val="28"/>
          <w:lang w:val="en-US"/>
        </w:rPr>
      </w:pPr>
      <w:r w:rsidRPr="00F36639">
        <w:rPr>
          <w:rFonts w:ascii="13" w:hAnsi="13"/>
          <w:b/>
          <w:sz w:val="28"/>
          <w:szCs w:val="28"/>
          <w:lang w:val="en-US"/>
        </w:rPr>
        <w:t>IDGC of Centre</w:t>
      </w:r>
      <w:r w:rsidR="00BF6794">
        <w:rPr>
          <w:rFonts w:ascii="13" w:hAnsi="13"/>
          <w:b/>
          <w:sz w:val="28"/>
          <w:szCs w:val="28"/>
          <w:lang w:val="en-US"/>
        </w:rPr>
        <w:t>, JSC</w:t>
      </w:r>
    </w:p>
    <w:p w:rsidR="00226A22" w:rsidRPr="00F36639" w:rsidRDefault="00226A22" w:rsidP="00DF723E">
      <w:pPr>
        <w:pStyle w:val="a4"/>
        <w:spacing w:line="276" w:lineRule="auto"/>
        <w:ind w:firstLine="709"/>
        <w:rPr>
          <w:rFonts w:ascii="13" w:hAnsi="13"/>
          <w:sz w:val="28"/>
          <w:szCs w:val="28"/>
          <w:lang w:val="en-US"/>
        </w:rPr>
      </w:pPr>
    </w:p>
    <w:p w:rsidR="00226A22" w:rsidRPr="001F7B12" w:rsidRDefault="001F7B12" w:rsidP="00DF723E">
      <w:pPr>
        <w:pStyle w:val="a4"/>
        <w:spacing w:line="276" w:lineRule="auto"/>
        <w:ind w:firstLine="709"/>
        <w:rPr>
          <w:rFonts w:ascii="13" w:hAnsi="13"/>
          <w:b/>
          <w:sz w:val="28"/>
          <w:szCs w:val="28"/>
          <w:lang w:val="en-US"/>
        </w:rPr>
      </w:pPr>
      <w:r w:rsidRPr="001F7B12">
        <w:rPr>
          <w:rFonts w:ascii="13" w:hAnsi="13"/>
          <w:b/>
          <w:sz w:val="28"/>
          <w:szCs w:val="28"/>
          <w:lang w:val="en-US"/>
        </w:rPr>
        <w:t xml:space="preserve">Explanatory Note for Financial Statements for </w:t>
      </w:r>
      <w:r w:rsidR="00226A22" w:rsidRPr="001F7B12">
        <w:rPr>
          <w:rFonts w:ascii="13" w:hAnsi="13"/>
          <w:b/>
          <w:sz w:val="28"/>
          <w:szCs w:val="28"/>
          <w:lang w:val="en-US"/>
        </w:rPr>
        <w:t>201</w:t>
      </w:r>
      <w:r>
        <w:rPr>
          <w:rFonts w:ascii="13" w:hAnsi="13"/>
          <w:b/>
          <w:sz w:val="28"/>
          <w:szCs w:val="28"/>
          <w:lang w:val="en-US"/>
        </w:rPr>
        <w:t>1</w:t>
      </w:r>
    </w:p>
    <w:p w:rsidR="00226A22" w:rsidRPr="001F7B12" w:rsidRDefault="00226A22" w:rsidP="00DF723E">
      <w:pPr>
        <w:pStyle w:val="a4"/>
        <w:spacing w:line="276" w:lineRule="auto"/>
        <w:ind w:firstLine="709"/>
        <w:rPr>
          <w:rFonts w:ascii="13" w:hAnsi="13"/>
          <w:sz w:val="28"/>
          <w:szCs w:val="28"/>
          <w:lang w:val="en-US"/>
        </w:rPr>
      </w:pPr>
    </w:p>
    <w:p w:rsidR="00226A22" w:rsidRPr="001F7B12" w:rsidRDefault="00226A22" w:rsidP="00DF723E">
      <w:pPr>
        <w:pStyle w:val="a4"/>
        <w:spacing w:line="276" w:lineRule="auto"/>
        <w:ind w:firstLine="709"/>
        <w:rPr>
          <w:rFonts w:ascii="13" w:hAnsi="13"/>
          <w:sz w:val="28"/>
          <w:szCs w:val="28"/>
          <w:lang w:val="en-US"/>
        </w:rPr>
      </w:pPr>
      <w:r w:rsidRPr="001F7B12">
        <w:rPr>
          <w:rFonts w:ascii="13" w:hAnsi="13"/>
          <w:sz w:val="28"/>
          <w:szCs w:val="28"/>
          <w:lang w:val="en-US"/>
        </w:rPr>
        <w:t>(</w:t>
      </w:r>
      <w:r w:rsidR="001F7B12">
        <w:rPr>
          <w:rFonts w:ascii="13" w:hAnsi="13"/>
          <w:sz w:val="28"/>
          <w:szCs w:val="28"/>
          <w:lang w:val="en-US"/>
        </w:rPr>
        <w:t>d</w:t>
      </w:r>
      <w:r w:rsidR="001F7B12" w:rsidRPr="001F7B12">
        <w:rPr>
          <w:rFonts w:ascii="13" w:hAnsi="13"/>
          <w:sz w:val="28"/>
          <w:szCs w:val="28"/>
          <w:lang w:val="en-US"/>
        </w:rPr>
        <w:t>ata is expressed in thousand rubles</w:t>
      </w:r>
      <w:r w:rsidRPr="001F7B12">
        <w:rPr>
          <w:rFonts w:ascii="13" w:hAnsi="13"/>
          <w:sz w:val="28"/>
          <w:szCs w:val="28"/>
          <w:lang w:val="en-US"/>
        </w:rPr>
        <w:t>)</w:t>
      </w:r>
    </w:p>
    <w:p w:rsidR="00226A22" w:rsidRPr="001F7B12" w:rsidRDefault="00226A22" w:rsidP="00DF723E">
      <w:pPr>
        <w:pStyle w:val="a4"/>
        <w:spacing w:line="276" w:lineRule="auto"/>
        <w:ind w:firstLine="709"/>
        <w:rPr>
          <w:rFonts w:ascii="13" w:hAnsi="13"/>
          <w:sz w:val="28"/>
          <w:szCs w:val="28"/>
          <w:lang w:val="en-US"/>
        </w:rPr>
      </w:pPr>
    </w:p>
    <w:p w:rsidR="00226A22" w:rsidRPr="001F7B12" w:rsidRDefault="00226A22" w:rsidP="00DF723E">
      <w:pPr>
        <w:pStyle w:val="a4"/>
        <w:spacing w:line="276" w:lineRule="auto"/>
        <w:ind w:firstLine="709"/>
        <w:rPr>
          <w:rFonts w:ascii="13" w:hAnsi="13"/>
          <w:sz w:val="28"/>
          <w:szCs w:val="28"/>
          <w:lang w:val="en-US"/>
        </w:rPr>
      </w:pPr>
    </w:p>
    <w:p w:rsidR="00226A22" w:rsidRPr="00581872" w:rsidRDefault="00E32646" w:rsidP="00DF723E">
      <w:pPr>
        <w:ind w:firstLine="709"/>
        <w:jc w:val="both"/>
        <w:rPr>
          <w:rFonts w:ascii="13" w:hAnsi="13"/>
          <w:b/>
          <w:sz w:val="28"/>
          <w:szCs w:val="28"/>
          <w:lang w:val="en-US"/>
        </w:rPr>
      </w:pPr>
      <w:r w:rsidRPr="00581872">
        <w:rPr>
          <w:rFonts w:ascii="13" w:hAnsi="13"/>
          <w:b/>
          <w:sz w:val="28"/>
          <w:szCs w:val="28"/>
          <w:lang w:val="en-US"/>
        </w:rPr>
        <w:t>Contents</w:t>
      </w:r>
      <w:r w:rsidR="00226A22" w:rsidRPr="00581872">
        <w:rPr>
          <w:rFonts w:ascii="13" w:hAnsi="13"/>
          <w:b/>
          <w:sz w:val="28"/>
          <w:szCs w:val="28"/>
          <w:lang w:val="en-US"/>
        </w:rPr>
        <w:t>:</w:t>
      </w:r>
      <w:r w:rsidR="00226A22" w:rsidRPr="00581872">
        <w:rPr>
          <w:rFonts w:ascii="13" w:hAnsi="13"/>
          <w:b/>
          <w:sz w:val="28"/>
          <w:szCs w:val="28"/>
          <w:lang w:val="en-US"/>
        </w:rPr>
        <w:tab/>
      </w:r>
    </w:p>
    <w:p w:rsidR="00226A22" w:rsidRPr="00581872" w:rsidRDefault="00226A22" w:rsidP="00DF723E">
      <w:pPr>
        <w:spacing w:line="480" w:lineRule="auto"/>
        <w:ind w:firstLine="709"/>
        <w:jc w:val="both"/>
        <w:rPr>
          <w:rFonts w:ascii="13" w:hAnsi="13"/>
          <w:b/>
          <w:sz w:val="26"/>
          <w:szCs w:val="26"/>
          <w:lang w:val="en-US"/>
        </w:rPr>
      </w:pPr>
      <w:bookmarkStart w:id="0" w:name="OLE_LINK1"/>
      <w:bookmarkStart w:id="1" w:name="OLE_LINK2"/>
    </w:p>
    <w:bookmarkEnd w:id="0"/>
    <w:bookmarkEnd w:id="1"/>
    <w:p w:rsidR="00581872" w:rsidRPr="00581872" w:rsidRDefault="005A34F6" w:rsidP="00581872">
      <w:pPr>
        <w:pStyle w:val="2"/>
        <w:spacing w:line="276" w:lineRule="auto"/>
        <w:ind w:firstLine="709"/>
        <w:rPr>
          <w:rFonts w:ascii="13" w:hAnsi="13"/>
          <w:b w:val="0"/>
          <w:sz w:val="28"/>
          <w:szCs w:val="28"/>
          <w:lang w:val="en-US"/>
        </w:rPr>
      </w:pPr>
      <w:r>
        <w:rPr>
          <w:rFonts w:ascii="13" w:hAnsi="13"/>
          <w:b w:val="0"/>
          <w:sz w:val="28"/>
          <w:szCs w:val="28"/>
          <w:lang w:val="en-US"/>
        </w:rPr>
        <w:t>1) Information on the C</w:t>
      </w:r>
      <w:r w:rsidR="00581872" w:rsidRPr="00581872">
        <w:rPr>
          <w:rFonts w:ascii="13" w:hAnsi="13"/>
          <w:b w:val="0"/>
          <w:sz w:val="28"/>
          <w:szCs w:val="28"/>
          <w:lang w:val="en-US"/>
        </w:rPr>
        <w:t>ompany</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2) General rules of the accounting reporting</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3) Accounting policy</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 xml:space="preserve">4) Information on transactions in foreign </w:t>
      </w:r>
      <w:r w:rsidR="00692612" w:rsidRPr="00692612">
        <w:rPr>
          <w:rFonts w:ascii="13" w:hAnsi="13"/>
          <w:b w:val="0"/>
          <w:sz w:val="28"/>
          <w:szCs w:val="28"/>
          <w:lang w:val="en-US"/>
        </w:rPr>
        <w:t>currency</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5) Information on inventories</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6) Information on fixed assets</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7) Events after the reporting date</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 xml:space="preserve">8) Information </w:t>
      </w:r>
      <w:r w:rsidR="00165BB6" w:rsidRPr="00165BB6">
        <w:rPr>
          <w:rFonts w:ascii="13" w:hAnsi="13"/>
          <w:b w:val="0"/>
          <w:sz w:val="28"/>
          <w:szCs w:val="28"/>
          <w:lang w:val="en-US"/>
        </w:rPr>
        <w:t>on the contingencies of economic activities</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9) Information on income</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10) Information on expenses</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11) Information on the affiliated parties</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12) Information on segments</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13) Information on intangible assets</w:t>
      </w:r>
      <w:r w:rsidR="00F36639">
        <w:rPr>
          <w:rFonts w:ascii="13" w:hAnsi="13"/>
          <w:b w:val="0"/>
          <w:sz w:val="28"/>
          <w:szCs w:val="28"/>
          <w:lang w:val="en-US"/>
        </w:rPr>
        <w:t xml:space="preserve"> </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14) Information on credits and loans</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15) Information on calculation of profit tax</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16) Information on financial investments</w:t>
      </w:r>
    </w:p>
    <w:p w:rsidR="00581872" w:rsidRPr="00581872" w:rsidRDefault="00581872" w:rsidP="00581872">
      <w:pPr>
        <w:pStyle w:val="2"/>
        <w:spacing w:line="276" w:lineRule="auto"/>
        <w:ind w:firstLine="709"/>
        <w:rPr>
          <w:rFonts w:ascii="13" w:hAnsi="13"/>
          <w:b w:val="0"/>
          <w:sz w:val="28"/>
          <w:szCs w:val="28"/>
          <w:lang w:val="en-US"/>
        </w:rPr>
      </w:pPr>
      <w:r w:rsidRPr="00581872">
        <w:rPr>
          <w:rFonts w:ascii="13" w:hAnsi="13"/>
          <w:b w:val="0"/>
          <w:sz w:val="28"/>
          <w:szCs w:val="28"/>
          <w:lang w:val="en-US"/>
        </w:rPr>
        <w:t>17) Information on participation in joint activity</w:t>
      </w:r>
    </w:p>
    <w:p w:rsidR="0052578F" w:rsidRPr="00F36639" w:rsidRDefault="00581872" w:rsidP="00581872">
      <w:pPr>
        <w:pStyle w:val="2"/>
        <w:spacing w:line="276" w:lineRule="auto"/>
        <w:ind w:firstLine="709"/>
        <w:rPr>
          <w:rFonts w:ascii="13" w:hAnsi="13"/>
          <w:b w:val="0"/>
          <w:sz w:val="28"/>
          <w:szCs w:val="28"/>
          <w:lang w:val="en-US"/>
        </w:rPr>
      </w:pPr>
      <w:r w:rsidRPr="00F36639">
        <w:rPr>
          <w:rFonts w:ascii="13" w:hAnsi="13"/>
          <w:b w:val="0"/>
          <w:sz w:val="28"/>
          <w:szCs w:val="28"/>
          <w:lang w:val="en-US"/>
        </w:rPr>
        <w:t>18) Capital</w:t>
      </w:r>
    </w:p>
    <w:p w:rsidR="009F53FF" w:rsidRPr="00F36639" w:rsidRDefault="0052578F" w:rsidP="00DF723E">
      <w:pPr>
        <w:pStyle w:val="2"/>
        <w:spacing w:line="276" w:lineRule="auto"/>
        <w:ind w:firstLine="709"/>
        <w:rPr>
          <w:rFonts w:ascii="13" w:hAnsi="13"/>
          <w:b w:val="0"/>
          <w:sz w:val="28"/>
          <w:szCs w:val="28"/>
          <w:lang w:val="en-US"/>
        </w:rPr>
      </w:pPr>
      <w:r w:rsidRPr="00F36639">
        <w:rPr>
          <w:rFonts w:ascii="13" w:hAnsi="13"/>
          <w:b w:val="0"/>
          <w:sz w:val="28"/>
          <w:szCs w:val="28"/>
          <w:lang w:val="en-US"/>
        </w:rPr>
        <w:t>19)</w:t>
      </w:r>
      <w:r w:rsidR="00F36639" w:rsidRPr="00F36639">
        <w:rPr>
          <w:rFonts w:ascii="13" w:hAnsi="13"/>
          <w:b w:val="0"/>
          <w:sz w:val="28"/>
          <w:szCs w:val="28"/>
          <w:lang w:val="en-US"/>
        </w:rPr>
        <w:t xml:space="preserve"> </w:t>
      </w:r>
      <w:r w:rsidR="00581872">
        <w:rPr>
          <w:rFonts w:ascii="13" w:hAnsi="13"/>
          <w:b w:val="0"/>
          <w:sz w:val="28"/>
          <w:szCs w:val="28"/>
          <w:lang w:val="en-US"/>
        </w:rPr>
        <w:t>Cash</w:t>
      </w:r>
      <w:r w:rsidR="00581872" w:rsidRPr="00F36639">
        <w:rPr>
          <w:rFonts w:ascii="13" w:hAnsi="13"/>
          <w:b w:val="0"/>
          <w:sz w:val="28"/>
          <w:szCs w:val="28"/>
          <w:lang w:val="en-US"/>
        </w:rPr>
        <w:t xml:space="preserve"> </w:t>
      </w:r>
      <w:r w:rsidR="00581872">
        <w:rPr>
          <w:rFonts w:ascii="13" w:hAnsi="13"/>
          <w:b w:val="0"/>
          <w:sz w:val="28"/>
          <w:szCs w:val="28"/>
          <w:lang w:val="en-US"/>
        </w:rPr>
        <w:t>flow</w:t>
      </w:r>
      <w:r w:rsidR="00581872" w:rsidRPr="00F36639">
        <w:rPr>
          <w:rFonts w:ascii="13" w:hAnsi="13"/>
          <w:b w:val="0"/>
          <w:sz w:val="28"/>
          <w:szCs w:val="28"/>
          <w:lang w:val="en-US"/>
        </w:rPr>
        <w:t xml:space="preserve"> </w:t>
      </w:r>
      <w:r w:rsidR="00581872">
        <w:rPr>
          <w:rFonts w:ascii="13" w:hAnsi="13"/>
          <w:b w:val="0"/>
          <w:sz w:val="28"/>
          <w:szCs w:val="28"/>
          <w:lang w:val="en-US"/>
        </w:rPr>
        <w:t>report</w:t>
      </w:r>
      <w:r w:rsidR="00581872" w:rsidRPr="00F36639">
        <w:rPr>
          <w:rFonts w:ascii="13" w:hAnsi="13"/>
          <w:b w:val="0"/>
          <w:sz w:val="28"/>
          <w:szCs w:val="28"/>
          <w:lang w:val="en-US"/>
        </w:rPr>
        <w:t xml:space="preserve"> </w:t>
      </w:r>
    </w:p>
    <w:p w:rsidR="00226A22" w:rsidRPr="00F36639" w:rsidRDefault="009F53FF" w:rsidP="00DF723E">
      <w:pPr>
        <w:pStyle w:val="2"/>
        <w:spacing w:line="276" w:lineRule="auto"/>
        <w:ind w:firstLine="709"/>
        <w:rPr>
          <w:rFonts w:ascii="13" w:hAnsi="13"/>
          <w:i/>
          <w:sz w:val="26"/>
          <w:szCs w:val="26"/>
          <w:lang w:val="en-US"/>
        </w:rPr>
      </w:pPr>
      <w:r w:rsidRPr="00F36639">
        <w:rPr>
          <w:rFonts w:ascii="13" w:hAnsi="13"/>
          <w:b w:val="0"/>
          <w:sz w:val="28"/>
          <w:szCs w:val="28"/>
          <w:lang w:val="en-US"/>
        </w:rPr>
        <w:t>20)</w:t>
      </w:r>
      <w:r w:rsidR="00F36639" w:rsidRPr="00F36639">
        <w:rPr>
          <w:rFonts w:ascii="13" w:hAnsi="13"/>
          <w:b w:val="0"/>
          <w:sz w:val="28"/>
          <w:szCs w:val="28"/>
          <w:lang w:val="en-US"/>
        </w:rPr>
        <w:t xml:space="preserve"> </w:t>
      </w:r>
      <w:r w:rsidR="00581872" w:rsidRPr="00581872">
        <w:rPr>
          <w:rFonts w:ascii="13" w:hAnsi="13"/>
          <w:b w:val="0"/>
          <w:sz w:val="28"/>
          <w:szCs w:val="28"/>
          <w:lang w:val="en-AU"/>
        </w:rPr>
        <w:t>Other information</w:t>
      </w:r>
    </w:p>
    <w:p w:rsidR="00226A22" w:rsidRPr="00F36639" w:rsidRDefault="00226A22" w:rsidP="00DF723E">
      <w:pPr>
        <w:spacing w:line="480" w:lineRule="auto"/>
        <w:ind w:firstLine="709"/>
        <w:jc w:val="both"/>
        <w:rPr>
          <w:rFonts w:ascii="13" w:hAnsi="13"/>
          <w:i/>
          <w:sz w:val="26"/>
          <w:szCs w:val="26"/>
          <w:lang w:val="en-US"/>
        </w:rPr>
      </w:pPr>
    </w:p>
    <w:p w:rsidR="00226A22" w:rsidRPr="00F36639" w:rsidRDefault="00226A22" w:rsidP="00DF723E">
      <w:pPr>
        <w:spacing w:line="480" w:lineRule="auto"/>
        <w:ind w:firstLine="709"/>
        <w:jc w:val="both"/>
        <w:rPr>
          <w:rFonts w:ascii="13" w:hAnsi="13"/>
          <w:i/>
          <w:sz w:val="26"/>
          <w:szCs w:val="26"/>
          <w:lang w:val="en-US"/>
        </w:rPr>
      </w:pPr>
    </w:p>
    <w:p w:rsidR="00226A22" w:rsidRPr="00F36639" w:rsidRDefault="00226A22" w:rsidP="00DF723E">
      <w:pPr>
        <w:spacing w:line="480" w:lineRule="auto"/>
        <w:ind w:firstLine="709"/>
        <w:jc w:val="both"/>
        <w:rPr>
          <w:rFonts w:ascii="13" w:hAnsi="13"/>
          <w:i/>
          <w:sz w:val="26"/>
          <w:szCs w:val="26"/>
          <w:lang w:val="en-US"/>
        </w:rPr>
      </w:pPr>
    </w:p>
    <w:p w:rsidR="00226A22" w:rsidRPr="00F36639" w:rsidRDefault="00226A22" w:rsidP="00DF723E">
      <w:pPr>
        <w:spacing w:line="480" w:lineRule="auto"/>
        <w:ind w:firstLine="709"/>
        <w:jc w:val="both"/>
        <w:rPr>
          <w:rFonts w:ascii="13" w:hAnsi="13"/>
          <w:i/>
          <w:sz w:val="26"/>
          <w:szCs w:val="26"/>
          <w:lang w:val="en-US"/>
        </w:rPr>
      </w:pPr>
    </w:p>
    <w:p w:rsidR="00226A22" w:rsidRPr="00F36639" w:rsidRDefault="00226A22" w:rsidP="00DF723E">
      <w:pPr>
        <w:spacing w:line="480" w:lineRule="auto"/>
        <w:ind w:firstLine="709"/>
        <w:jc w:val="both"/>
        <w:rPr>
          <w:rFonts w:ascii="13" w:hAnsi="13"/>
          <w:i/>
          <w:sz w:val="26"/>
          <w:szCs w:val="26"/>
          <w:lang w:val="en-US"/>
        </w:rPr>
      </w:pPr>
    </w:p>
    <w:p w:rsidR="00226A22" w:rsidRPr="00F36639" w:rsidRDefault="00226A22" w:rsidP="00DF723E">
      <w:pPr>
        <w:spacing w:line="480" w:lineRule="auto"/>
        <w:ind w:firstLine="709"/>
        <w:jc w:val="both"/>
        <w:rPr>
          <w:rFonts w:ascii="13" w:hAnsi="13"/>
          <w:i/>
          <w:sz w:val="26"/>
          <w:szCs w:val="26"/>
          <w:lang w:val="en-US"/>
        </w:rPr>
      </w:pPr>
    </w:p>
    <w:p w:rsidR="00226A22" w:rsidRPr="00F36639" w:rsidRDefault="00226A22" w:rsidP="00DF723E">
      <w:pPr>
        <w:spacing w:line="480" w:lineRule="auto"/>
        <w:ind w:firstLine="709"/>
        <w:jc w:val="both"/>
        <w:rPr>
          <w:rFonts w:ascii="13" w:hAnsi="13"/>
          <w:i/>
          <w:sz w:val="26"/>
          <w:szCs w:val="26"/>
          <w:lang w:val="en-US"/>
        </w:rPr>
        <w:sectPr w:rsidR="00226A22" w:rsidRPr="00F36639" w:rsidSect="00E95334">
          <w:footerReference w:type="even" r:id="rId8"/>
          <w:footerReference w:type="default" r:id="rId9"/>
          <w:pgSz w:w="11906" w:h="16838"/>
          <w:pgMar w:top="1134" w:right="851" w:bottom="1134" w:left="1701" w:header="709" w:footer="709" w:gutter="0"/>
          <w:cols w:space="708"/>
          <w:titlePg/>
          <w:docGrid w:linePitch="360"/>
        </w:sectPr>
      </w:pPr>
    </w:p>
    <w:p w:rsidR="00226A22" w:rsidRPr="00DF723E" w:rsidRDefault="00226A22" w:rsidP="00DF723E">
      <w:pPr>
        <w:ind w:firstLine="709"/>
        <w:jc w:val="both"/>
        <w:rPr>
          <w:rFonts w:ascii="13" w:hAnsi="13"/>
          <w:b/>
          <w:sz w:val="26"/>
          <w:szCs w:val="26"/>
          <w:lang w:val="ru-RU"/>
        </w:rPr>
      </w:pPr>
      <w:r w:rsidRPr="00DF723E">
        <w:rPr>
          <w:rFonts w:ascii="13" w:hAnsi="13"/>
          <w:b/>
          <w:sz w:val="26"/>
          <w:szCs w:val="26"/>
          <w:lang w:val="ru-RU"/>
        </w:rPr>
        <w:lastRenderedPageBreak/>
        <w:t xml:space="preserve">1. </w:t>
      </w:r>
      <w:r w:rsidR="008C29E2">
        <w:rPr>
          <w:rFonts w:ascii="13" w:hAnsi="13"/>
          <w:b/>
          <w:sz w:val="26"/>
          <w:szCs w:val="26"/>
          <w:lang w:val="ru-RU"/>
        </w:rPr>
        <w:tab/>
      </w:r>
      <w:r w:rsidR="005A34F6">
        <w:rPr>
          <w:rFonts w:ascii="13" w:hAnsi="13"/>
          <w:b/>
          <w:sz w:val="26"/>
          <w:szCs w:val="26"/>
          <w:lang w:val="en-US"/>
        </w:rPr>
        <w:t>Information on the C</w:t>
      </w:r>
      <w:r w:rsidR="005A34F6" w:rsidRPr="005A34F6">
        <w:rPr>
          <w:rFonts w:ascii="13" w:hAnsi="13"/>
          <w:b/>
          <w:sz w:val="26"/>
          <w:szCs w:val="26"/>
          <w:lang w:val="en-US"/>
        </w:rPr>
        <w:t>ompany</w:t>
      </w:r>
    </w:p>
    <w:p w:rsidR="00226A22" w:rsidRPr="00DF723E" w:rsidRDefault="00226A22" w:rsidP="00DF723E">
      <w:pPr>
        <w:pStyle w:val="1"/>
        <w:ind w:firstLine="709"/>
        <w:jc w:val="both"/>
        <w:rPr>
          <w:rFonts w:ascii="13" w:hAnsi="13"/>
          <w:b w:val="0"/>
          <w:sz w:val="26"/>
          <w:szCs w:val="26"/>
        </w:rPr>
      </w:pPr>
    </w:p>
    <w:p w:rsidR="00226A22" w:rsidRPr="00DF723E" w:rsidRDefault="00226A22" w:rsidP="00DF723E">
      <w:pPr>
        <w:ind w:firstLine="709"/>
        <w:jc w:val="both"/>
        <w:rPr>
          <w:rFonts w:ascii="13" w:hAnsi="13"/>
          <w:b/>
          <w:lang w:val="ru-RU"/>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9"/>
        <w:gridCol w:w="3400"/>
        <w:gridCol w:w="4140"/>
      </w:tblGrid>
      <w:tr w:rsidR="00352A08" w:rsidRPr="00DF723E" w:rsidTr="00352A08">
        <w:trPr>
          <w:trHeight w:val="1615"/>
        </w:trPr>
        <w:tc>
          <w:tcPr>
            <w:tcW w:w="1729" w:type="dxa"/>
            <w:vAlign w:val="center"/>
          </w:tcPr>
          <w:p w:rsidR="00352A08" w:rsidRPr="00DF723E" w:rsidRDefault="00352A08" w:rsidP="00352A08">
            <w:pPr>
              <w:pStyle w:val="ac"/>
              <w:ind w:left="0"/>
              <w:jc w:val="center"/>
              <w:rPr>
                <w:rFonts w:ascii="13" w:hAnsi="13"/>
                <w:sz w:val="26"/>
                <w:szCs w:val="26"/>
                <w:lang w:val="ru-RU"/>
              </w:rPr>
            </w:pPr>
            <w:r>
              <w:rPr>
                <w:rFonts w:ascii="13" w:hAnsi="13"/>
                <w:sz w:val="26"/>
                <w:szCs w:val="26"/>
                <w:lang w:val="ru-RU"/>
              </w:rPr>
              <w:t>1.1</w:t>
            </w:r>
            <w:r w:rsidR="00A30E26">
              <w:rPr>
                <w:rFonts w:ascii="13" w:hAnsi="13"/>
                <w:sz w:val="26"/>
                <w:szCs w:val="26"/>
                <w:lang w:val="ru-RU"/>
              </w:rPr>
              <w:t>.</w:t>
            </w:r>
          </w:p>
        </w:tc>
        <w:tc>
          <w:tcPr>
            <w:tcW w:w="3400" w:type="dxa"/>
            <w:shd w:val="clear" w:color="auto" w:fill="auto"/>
            <w:noWrap/>
            <w:vAlign w:val="center"/>
          </w:tcPr>
          <w:p w:rsidR="00352A08" w:rsidRPr="00C827A7" w:rsidRDefault="00F86BA1" w:rsidP="00352A08">
            <w:pPr>
              <w:jc w:val="center"/>
              <w:rPr>
                <w:rFonts w:ascii="13" w:hAnsi="13"/>
                <w:sz w:val="26"/>
                <w:szCs w:val="26"/>
                <w:lang w:val="ru-RU"/>
              </w:rPr>
            </w:pPr>
            <w:r w:rsidRPr="00F86BA1">
              <w:rPr>
                <w:rFonts w:ascii="13" w:hAnsi="13"/>
                <w:sz w:val="26"/>
                <w:szCs w:val="26"/>
                <w:lang w:val="en-US"/>
              </w:rPr>
              <w:t>Full nam</w:t>
            </w:r>
            <w:r w:rsidR="00F12E78">
              <w:rPr>
                <w:rFonts w:ascii="13" w:hAnsi="13"/>
                <w:sz w:val="26"/>
                <w:szCs w:val="26"/>
                <w:lang w:val="en-US"/>
              </w:rPr>
              <w:t>e</w:t>
            </w:r>
          </w:p>
        </w:tc>
        <w:tc>
          <w:tcPr>
            <w:tcW w:w="4140" w:type="dxa"/>
            <w:shd w:val="clear" w:color="auto" w:fill="auto"/>
            <w:vAlign w:val="center"/>
          </w:tcPr>
          <w:p w:rsidR="00A84962" w:rsidRPr="00F86BA1" w:rsidRDefault="00F86BA1" w:rsidP="00F86BA1">
            <w:pPr>
              <w:spacing w:before="120" w:after="120"/>
              <w:jc w:val="center"/>
              <w:rPr>
                <w:rFonts w:ascii="13" w:hAnsi="13"/>
                <w:iCs/>
                <w:sz w:val="26"/>
                <w:szCs w:val="26"/>
                <w:lang w:val="en-US"/>
              </w:rPr>
            </w:pPr>
            <w:r w:rsidRPr="00F86BA1">
              <w:rPr>
                <w:rFonts w:ascii="13" w:hAnsi="13"/>
                <w:iCs/>
                <w:sz w:val="26"/>
                <w:szCs w:val="26"/>
                <w:lang w:val="en-US"/>
              </w:rPr>
              <w:t>Interregional Distribution Grid Company of</w:t>
            </w:r>
            <w:r w:rsidR="00614204">
              <w:rPr>
                <w:rFonts w:ascii="13" w:hAnsi="13"/>
                <w:iCs/>
                <w:sz w:val="26"/>
                <w:szCs w:val="26"/>
                <w:lang w:val="en-US"/>
              </w:rPr>
              <w:t xml:space="preserve"> </w:t>
            </w:r>
            <w:r w:rsidRPr="00F86BA1">
              <w:rPr>
                <w:rFonts w:ascii="13" w:hAnsi="13"/>
                <w:iCs/>
                <w:sz w:val="26"/>
                <w:szCs w:val="26"/>
                <w:lang w:val="en-US"/>
              </w:rPr>
              <w:t>Centre, Joint-Stock Company</w:t>
            </w:r>
            <w:r w:rsidR="00352A08" w:rsidRPr="00F86BA1">
              <w:rPr>
                <w:rFonts w:ascii="13" w:hAnsi="13"/>
                <w:iCs/>
                <w:sz w:val="26"/>
                <w:szCs w:val="26"/>
                <w:lang w:val="en-US"/>
              </w:rPr>
              <w:t>;</w:t>
            </w:r>
          </w:p>
          <w:p w:rsidR="00352A08" w:rsidRPr="00F86BA1" w:rsidRDefault="00F86BA1" w:rsidP="00A84962">
            <w:pPr>
              <w:spacing w:before="120" w:after="120"/>
              <w:jc w:val="center"/>
              <w:rPr>
                <w:rFonts w:ascii="13" w:hAnsi="13"/>
                <w:iCs/>
                <w:sz w:val="26"/>
                <w:szCs w:val="26"/>
                <w:lang w:val="en-US"/>
              </w:rPr>
            </w:pPr>
            <w:r>
              <w:rPr>
                <w:rFonts w:ascii="13" w:hAnsi="13"/>
                <w:iCs/>
                <w:sz w:val="26"/>
                <w:szCs w:val="26"/>
                <w:lang w:val="en-US"/>
              </w:rPr>
              <w:t>TIN</w:t>
            </w:r>
            <w:r w:rsidR="00352A08" w:rsidRPr="00F86BA1">
              <w:rPr>
                <w:rFonts w:ascii="13" w:hAnsi="13"/>
                <w:iCs/>
                <w:sz w:val="26"/>
                <w:szCs w:val="26"/>
                <w:lang w:val="en-US"/>
              </w:rPr>
              <w:t>/</w:t>
            </w:r>
            <w:r w:rsidRPr="00F86BA1">
              <w:rPr>
                <w:rFonts w:ascii="13" w:hAnsi="13"/>
                <w:iCs/>
                <w:sz w:val="26"/>
                <w:szCs w:val="26"/>
                <w:lang w:val="en-US"/>
              </w:rPr>
              <w:t>CRR</w:t>
            </w:r>
            <w:r w:rsidR="00352A08" w:rsidRPr="00F86BA1">
              <w:rPr>
                <w:rFonts w:ascii="13" w:hAnsi="13"/>
                <w:iCs/>
                <w:sz w:val="26"/>
                <w:szCs w:val="26"/>
                <w:lang w:val="en-US"/>
              </w:rPr>
              <w:t xml:space="preserve"> 6901067107/997450001</w:t>
            </w:r>
          </w:p>
        </w:tc>
      </w:tr>
      <w:tr w:rsidR="00352A08" w:rsidRPr="00DF723E" w:rsidTr="00352A08">
        <w:trPr>
          <w:trHeight w:val="300"/>
        </w:trPr>
        <w:tc>
          <w:tcPr>
            <w:tcW w:w="1729" w:type="dxa"/>
            <w:vAlign w:val="center"/>
          </w:tcPr>
          <w:p w:rsidR="00352A08" w:rsidRPr="00C827A7" w:rsidRDefault="00352A08" w:rsidP="00352A08">
            <w:pPr>
              <w:pStyle w:val="ac"/>
              <w:spacing w:before="240" w:after="240"/>
              <w:ind w:left="0"/>
              <w:jc w:val="center"/>
              <w:rPr>
                <w:rFonts w:ascii="13" w:hAnsi="13"/>
                <w:sz w:val="26"/>
                <w:szCs w:val="26"/>
                <w:lang w:val="ru-RU"/>
              </w:rPr>
            </w:pPr>
            <w:r>
              <w:rPr>
                <w:rFonts w:ascii="13" w:hAnsi="13"/>
                <w:sz w:val="26"/>
                <w:szCs w:val="26"/>
                <w:lang w:val="ru-RU"/>
              </w:rPr>
              <w:t>1.2</w:t>
            </w:r>
            <w:r w:rsidR="00A30E26">
              <w:rPr>
                <w:rFonts w:ascii="13" w:hAnsi="13"/>
                <w:sz w:val="26"/>
                <w:szCs w:val="26"/>
                <w:lang w:val="ru-RU"/>
              </w:rPr>
              <w:t>.</w:t>
            </w:r>
          </w:p>
        </w:tc>
        <w:tc>
          <w:tcPr>
            <w:tcW w:w="3400" w:type="dxa"/>
            <w:shd w:val="clear" w:color="auto" w:fill="auto"/>
            <w:noWrap/>
            <w:vAlign w:val="center"/>
          </w:tcPr>
          <w:p w:rsidR="00352A08" w:rsidRPr="00C827A7" w:rsidRDefault="00F86BA1" w:rsidP="00352A08">
            <w:pPr>
              <w:spacing w:before="240" w:after="240"/>
              <w:jc w:val="center"/>
              <w:rPr>
                <w:rFonts w:ascii="13" w:hAnsi="13"/>
                <w:sz w:val="26"/>
                <w:szCs w:val="26"/>
                <w:lang w:val="en-US"/>
              </w:rPr>
            </w:pPr>
            <w:r w:rsidRPr="00F86BA1">
              <w:rPr>
                <w:rFonts w:ascii="13" w:hAnsi="13"/>
                <w:sz w:val="26"/>
                <w:szCs w:val="26"/>
                <w:lang w:val="en-US"/>
              </w:rPr>
              <w:t>Short name</w:t>
            </w:r>
          </w:p>
        </w:tc>
        <w:tc>
          <w:tcPr>
            <w:tcW w:w="4140" w:type="dxa"/>
            <w:shd w:val="clear" w:color="auto" w:fill="auto"/>
            <w:vAlign w:val="center"/>
          </w:tcPr>
          <w:p w:rsidR="00352A08" w:rsidRPr="00DF723E" w:rsidRDefault="001F7B12" w:rsidP="00352A08">
            <w:pPr>
              <w:jc w:val="center"/>
              <w:rPr>
                <w:rFonts w:ascii="13" w:hAnsi="13"/>
                <w:iCs/>
                <w:sz w:val="26"/>
                <w:szCs w:val="26"/>
                <w:lang w:val="en-US"/>
              </w:rPr>
            </w:pPr>
            <w:r>
              <w:rPr>
                <w:rFonts w:ascii="13" w:hAnsi="13"/>
                <w:iCs/>
                <w:sz w:val="26"/>
                <w:szCs w:val="26"/>
                <w:lang w:val="en-US"/>
              </w:rPr>
              <w:t>IDGC of Centre</w:t>
            </w:r>
            <w:r w:rsidR="00F86BA1">
              <w:rPr>
                <w:rFonts w:ascii="13" w:hAnsi="13"/>
                <w:iCs/>
                <w:sz w:val="26"/>
                <w:szCs w:val="26"/>
                <w:lang w:val="en-US"/>
              </w:rPr>
              <w:t>, JSC</w:t>
            </w:r>
          </w:p>
        </w:tc>
      </w:tr>
      <w:tr w:rsidR="00352A08" w:rsidRPr="00C827A7" w:rsidTr="00352A08">
        <w:trPr>
          <w:trHeight w:val="300"/>
        </w:trPr>
        <w:tc>
          <w:tcPr>
            <w:tcW w:w="1729" w:type="dxa"/>
            <w:vAlign w:val="center"/>
          </w:tcPr>
          <w:p w:rsidR="00352A08" w:rsidRPr="00DF723E" w:rsidRDefault="00352A08" w:rsidP="00352A08">
            <w:pPr>
              <w:pStyle w:val="ac"/>
              <w:ind w:left="0"/>
              <w:jc w:val="center"/>
              <w:rPr>
                <w:rFonts w:ascii="13" w:hAnsi="13"/>
                <w:sz w:val="26"/>
                <w:szCs w:val="26"/>
                <w:lang w:val="ru-RU"/>
              </w:rPr>
            </w:pPr>
            <w:r>
              <w:rPr>
                <w:rFonts w:ascii="13" w:hAnsi="13"/>
                <w:sz w:val="26"/>
                <w:szCs w:val="26"/>
                <w:lang w:val="ru-RU"/>
              </w:rPr>
              <w:t>1.3</w:t>
            </w:r>
            <w:r w:rsidR="00A30E26">
              <w:rPr>
                <w:rFonts w:ascii="13" w:hAnsi="13"/>
                <w:sz w:val="26"/>
                <w:szCs w:val="26"/>
                <w:lang w:val="ru-RU"/>
              </w:rPr>
              <w:t>.</w:t>
            </w:r>
          </w:p>
        </w:tc>
        <w:tc>
          <w:tcPr>
            <w:tcW w:w="3400" w:type="dxa"/>
            <w:shd w:val="clear" w:color="auto" w:fill="auto"/>
            <w:noWrap/>
            <w:vAlign w:val="center"/>
          </w:tcPr>
          <w:p w:rsidR="00352A08" w:rsidRPr="00DF723E" w:rsidRDefault="00F86BA1" w:rsidP="00F86BA1">
            <w:pPr>
              <w:pStyle w:val="ac"/>
              <w:spacing w:before="120" w:after="120"/>
              <w:ind w:left="-28" w:firstLine="28"/>
              <w:jc w:val="center"/>
              <w:rPr>
                <w:rFonts w:ascii="13" w:hAnsi="13"/>
                <w:sz w:val="26"/>
                <w:szCs w:val="26"/>
                <w:lang w:val="ru-RU"/>
              </w:rPr>
            </w:pPr>
            <w:r>
              <w:rPr>
                <w:rFonts w:ascii="13" w:hAnsi="13"/>
                <w:sz w:val="26"/>
                <w:szCs w:val="26"/>
                <w:lang w:val="en-US"/>
              </w:rPr>
              <w:t>S</w:t>
            </w:r>
            <w:r w:rsidRPr="00F86BA1">
              <w:rPr>
                <w:rFonts w:ascii="13" w:hAnsi="13"/>
                <w:sz w:val="26"/>
                <w:szCs w:val="26"/>
                <w:lang w:val="en-US"/>
              </w:rPr>
              <w:t>tate registration</w:t>
            </w:r>
            <w:r w:rsidRPr="00F86BA1">
              <w:rPr>
                <w:rFonts w:ascii="13" w:hAnsi="13"/>
                <w:sz w:val="26"/>
                <w:szCs w:val="26"/>
                <w:lang w:val="ru-RU"/>
              </w:rPr>
              <w:t xml:space="preserve"> </w:t>
            </w:r>
            <w:r w:rsidR="00352A08" w:rsidRPr="00DF723E">
              <w:rPr>
                <w:rFonts w:ascii="13" w:hAnsi="13"/>
                <w:sz w:val="26"/>
                <w:szCs w:val="26"/>
                <w:lang w:val="ru-RU"/>
              </w:rPr>
              <w:t>(</w:t>
            </w:r>
            <w:r w:rsidRPr="00F86BA1">
              <w:rPr>
                <w:rFonts w:ascii="13" w:hAnsi="13"/>
                <w:sz w:val="26"/>
                <w:szCs w:val="26"/>
                <w:lang w:val="ru-RU"/>
              </w:rPr>
              <w:t>PSRN</w:t>
            </w:r>
            <w:r w:rsidR="00352A08" w:rsidRPr="00DF723E">
              <w:rPr>
                <w:rFonts w:ascii="13" w:hAnsi="13"/>
                <w:sz w:val="26"/>
                <w:szCs w:val="26"/>
                <w:lang w:val="ru-RU"/>
              </w:rPr>
              <w:t xml:space="preserve">, </w:t>
            </w:r>
            <w:r>
              <w:rPr>
                <w:rFonts w:ascii="13" w:hAnsi="13"/>
                <w:sz w:val="26"/>
                <w:szCs w:val="26"/>
                <w:lang w:val="en-US"/>
              </w:rPr>
              <w:t>date</w:t>
            </w:r>
            <w:r w:rsidR="00352A08" w:rsidRPr="00DF723E">
              <w:rPr>
                <w:rFonts w:ascii="13" w:hAnsi="13"/>
                <w:sz w:val="26"/>
                <w:szCs w:val="26"/>
                <w:lang w:val="ru-RU"/>
              </w:rPr>
              <w:t>)</w:t>
            </w:r>
          </w:p>
        </w:tc>
        <w:tc>
          <w:tcPr>
            <w:tcW w:w="4140" w:type="dxa"/>
            <w:shd w:val="clear" w:color="auto" w:fill="auto"/>
            <w:vAlign w:val="center"/>
          </w:tcPr>
          <w:p w:rsidR="00352A08" w:rsidRDefault="00352A08" w:rsidP="00352A08">
            <w:pPr>
              <w:spacing w:before="120"/>
              <w:jc w:val="center"/>
              <w:rPr>
                <w:rFonts w:ascii="13" w:hAnsi="13"/>
                <w:iCs/>
                <w:sz w:val="26"/>
                <w:szCs w:val="26"/>
                <w:lang w:val="ru-RU"/>
              </w:rPr>
            </w:pPr>
            <w:r w:rsidRPr="00DF723E">
              <w:rPr>
                <w:rFonts w:ascii="13" w:hAnsi="13"/>
                <w:iCs/>
                <w:sz w:val="26"/>
                <w:szCs w:val="26"/>
                <w:lang w:val="ru-RU"/>
              </w:rPr>
              <w:t>1046900099498</w:t>
            </w:r>
          </w:p>
          <w:p w:rsidR="00352A08" w:rsidRPr="00DF723E" w:rsidRDefault="00352A08" w:rsidP="00F86BA1">
            <w:pPr>
              <w:spacing w:before="120" w:after="120"/>
              <w:jc w:val="center"/>
              <w:rPr>
                <w:rFonts w:ascii="13" w:hAnsi="13"/>
                <w:iCs/>
                <w:sz w:val="26"/>
                <w:szCs w:val="26"/>
                <w:lang w:val="ru-RU"/>
              </w:rPr>
            </w:pPr>
            <w:r w:rsidRPr="00DF723E">
              <w:rPr>
                <w:rFonts w:ascii="13" w:hAnsi="13"/>
                <w:iCs/>
                <w:sz w:val="26"/>
                <w:szCs w:val="26"/>
                <w:lang w:val="ru-RU"/>
              </w:rPr>
              <w:t xml:space="preserve"> </w:t>
            </w:r>
            <w:r w:rsidR="00F86BA1">
              <w:rPr>
                <w:rFonts w:ascii="13" w:hAnsi="13"/>
                <w:iCs/>
                <w:sz w:val="26"/>
                <w:szCs w:val="26"/>
                <w:lang w:val="en-US"/>
              </w:rPr>
              <w:t>dated from</w:t>
            </w:r>
            <w:r w:rsidRPr="00DF723E">
              <w:rPr>
                <w:rFonts w:ascii="13" w:hAnsi="13"/>
                <w:iCs/>
                <w:sz w:val="26"/>
                <w:szCs w:val="26"/>
                <w:lang w:val="ru-RU"/>
              </w:rPr>
              <w:t xml:space="preserve"> 17.12.</w:t>
            </w:r>
            <w:r w:rsidR="00A84962">
              <w:rPr>
                <w:rFonts w:ascii="13" w:hAnsi="13"/>
                <w:iCs/>
                <w:sz w:val="26"/>
                <w:szCs w:val="26"/>
                <w:lang w:val="ru-RU"/>
              </w:rPr>
              <w:t>2</w:t>
            </w:r>
            <w:r w:rsidRPr="00DF723E">
              <w:rPr>
                <w:rFonts w:ascii="13" w:hAnsi="13"/>
                <w:iCs/>
                <w:sz w:val="26"/>
                <w:szCs w:val="26"/>
                <w:lang w:val="ru-RU"/>
              </w:rPr>
              <w:t xml:space="preserve">004 </w:t>
            </w:r>
          </w:p>
        </w:tc>
      </w:tr>
      <w:tr w:rsidR="00352A08" w:rsidRPr="001F7B12" w:rsidTr="00352A08">
        <w:trPr>
          <w:trHeight w:val="300"/>
        </w:trPr>
        <w:tc>
          <w:tcPr>
            <w:tcW w:w="1729" w:type="dxa"/>
            <w:vAlign w:val="center"/>
          </w:tcPr>
          <w:p w:rsidR="00352A08" w:rsidRPr="00DF723E" w:rsidRDefault="00352A08" w:rsidP="00352A08">
            <w:pPr>
              <w:jc w:val="center"/>
              <w:rPr>
                <w:rFonts w:ascii="13" w:hAnsi="13"/>
                <w:sz w:val="26"/>
                <w:szCs w:val="26"/>
                <w:lang w:val="ru-RU"/>
              </w:rPr>
            </w:pPr>
            <w:r>
              <w:rPr>
                <w:rFonts w:ascii="13" w:hAnsi="13"/>
                <w:sz w:val="26"/>
                <w:szCs w:val="26"/>
                <w:lang w:val="ru-RU"/>
              </w:rPr>
              <w:t>1.4</w:t>
            </w:r>
            <w:r w:rsidR="00A30E26">
              <w:rPr>
                <w:rFonts w:ascii="13" w:hAnsi="13"/>
                <w:sz w:val="26"/>
                <w:szCs w:val="26"/>
                <w:lang w:val="ru-RU"/>
              </w:rPr>
              <w:t>.</w:t>
            </w:r>
          </w:p>
        </w:tc>
        <w:tc>
          <w:tcPr>
            <w:tcW w:w="3400" w:type="dxa"/>
            <w:shd w:val="clear" w:color="auto" w:fill="auto"/>
            <w:noWrap/>
            <w:vAlign w:val="center"/>
          </w:tcPr>
          <w:p w:rsidR="00352A08" w:rsidRPr="00F86BA1" w:rsidRDefault="00F86BA1" w:rsidP="00A84962">
            <w:pPr>
              <w:jc w:val="center"/>
              <w:rPr>
                <w:rFonts w:ascii="13" w:hAnsi="13"/>
                <w:sz w:val="26"/>
                <w:szCs w:val="26"/>
                <w:lang w:val="en-US"/>
              </w:rPr>
            </w:pPr>
            <w:r>
              <w:rPr>
                <w:rFonts w:ascii="13" w:hAnsi="13"/>
                <w:sz w:val="26"/>
                <w:szCs w:val="26"/>
                <w:lang w:val="en-US"/>
              </w:rPr>
              <w:t>P</w:t>
            </w:r>
            <w:r w:rsidRPr="00F86BA1">
              <w:rPr>
                <w:rFonts w:ascii="13" w:hAnsi="13"/>
                <w:sz w:val="26"/>
                <w:szCs w:val="26"/>
                <w:lang w:val="en-US"/>
              </w:rPr>
              <w:t xml:space="preserve">rincipal place of business </w:t>
            </w:r>
            <w:r w:rsidR="00352A08" w:rsidRPr="00F86BA1">
              <w:rPr>
                <w:rFonts w:ascii="13" w:hAnsi="13"/>
                <w:sz w:val="26"/>
                <w:szCs w:val="26"/>
                <w:lang w:val="en-US"/>
              </w:rPr>
              <w:t>(</w:t>
            </w:r>
            <w:r w:rsidRPr="00F86BA1">
              <w:rPr>
                <w:rFonts w:ascii="13" w:hAnsi="13"/>
                <w:sz w:val="26"/>
                <w:szCs w:val="26"/>
                <w:lang w:val="en-US"/>
              </w:rPr>
              <w:t>legal address</w:t>
            </w:r>
            <w:r w:rsidR="00352A08" w:rsidRPr="00F86BA1">
              <w:rPr>
                <w:rFonts w:ascii="13" w:hAnsi="13"/>
                <w:sz w:val="26"/>
                <w:szCs w:val="26"/>
                <w:lang w:val="en-US"/>
              </w:rPr>
              <w:t>)</w:t>
            </w:r>
          </w:p>
        </w:tc>
        <w:tc>
          <w:tcPr>
            <w:tcW w:w="4140" w:type="dxa"/>
            <w:shd w:val="clear" w:color="auto" w:fill="auto"/>
            <w:vAlign w:val="center"/>
          </w:tcPr>
          <w:p w:rsidR="00352A08" w:rsidRPr="00DF723E" w:rsidRDefault="00D62FAA" w:rsidP="00A84962">
            <w:pPr>
              <w:spacing w:before="120"/>
              <w:jc w:val="center"/>
              <w:rPr>
                <w:rFonts w:ascii="13" w:hAnsi="13"/>
                <w:iCs/>
                <w:sz w:val="26"/>
                <w:szCs w:val="26"/>
                <w:lang w:val="ru-RU"/>
              </w:rPr>
            </w:pPr>
            <w:r w:rsidRPr="00D62FAA">
              <w:rPr>
                <w:rFonts w:ascii="13" w:hAnsi="13"/>
                <w:iCs/>
                <w:sz w:val="26"/>
                <w:szCs w:val="26"/>
                <w:lang w:val="ru-RU"/>
              </w:rPr>
              <w:t>4/2, Glukharev Lane, Moscow, 129090</w:t>
            </w:r>
          </w:p>
        </w:tc>
      </w:tr>
      <w:tr w:rsidR="00352A08" w:rsidRPr="001F7B12" w:rsidTr="00A84962">
        <w:trPr>
          <w:trHeight w:val="615"/>
        </w:trPr>
        <w:tc>
          <w:tcPr>
            <w:tcW w:w="1729" w:type="dxa"/>
            <w:vAlign w:val="center"/>
          </w:tcPr>
          <w:p w:rsidR="00352A08" w:rsidRPr="00DF723E" w:rsidRDefault="00352A08" w:rsidP="00352A08">
            <w:pPr>
              <w:jc w:val="center"/>
              <w:rPr>
                <w:rFonts w:ascii="13" w:hAnsi="13"/>
                <w:sz w:val="26"/>
                <w:szCs w:val="26"/>
                <w:lang w:val="ru-RU"/>
              </w:rPr>
            </w:pPr>
            <w:r>
              <w:rPr>
                <w:rFonts w:ascii="13" w:hAnsi="13"/>
                <w:sz w:val="26"/>
                <w:szCs w:val="26"/>
                <w:lang w:val="ru-RU"/>
              </w:rPr>
              <w:t>1.5</w:t>
            </w:r>
            <w:r w:rsidR="00A30E26">
              <w:rPr>
                <w:rFonts w:ascii="13" w:hAnsi="13"/>
                <w:sz w:val="26"/>
                <w:szCs w:val="26"/>
                <w:lang w:val="ru-RU"/>
              </w:rPr>
              <w:t>.</w:t>
            </w:r>
          </w:p>
        </w:tc>
        <w:tc>
          <w:tcPr>
            <w:tcW w:w="3400" w:type="dxa"/>
            <w:shd w:val="clear" w:color="auto" w:fill="auto"/>
            <w:noWrap/>
            <w:vAlign w:val="center"/>
          </w:tcPr>
          <w:p w:rsidR="00352A08" w:rsidRPr="00DF723E" w:rsidRDefault="00F86BA1" w:rsidP="00352A08">
            <w:pPr>
              <w:jc w:val="center"/>
              <w:rPr>
                <w:rFonts w:ascii="13" w:hAnsi="13"/>
                <w:sz w:val="26"/>
                <w:szCs w:val="26"/>
                <w:lang w:val="ru-RU"/>
              </w:rPr>
            </w:pPr>
            <w:r>
              <w:rPr>
                <w:rFonts w:ascii="13" w:hAnsi="13"/>
                <w:sz w:val="26"/>
                <w:szCs w:val="26"/>
                <w:lang w:val="en-US"/>
              </w:rPr>
              <w:t>P</w:t>
            </w:r>
            <w:r w:rsidRPr="00F86BA1">
              <w:rPr>
                <w:rFonts w:ascii="13" w:hAnsi="13"/>
                <w:sz w:val="26"/>
                <w:szCs w:val="26"/>
                <w:lang w:val="ru-RU"/>
              </w:rPr>
              <w:t>ostal address</w:t>
            </w:r>
            <w:r w:rsidR="00352A08" w:rsidRPr="00DF723E">
              <w:rPr>
                <w:rFonts w:ascii="13" w:hAnsi="13"/>
                <w:sz w:val="26"/>
                <w:szCs w:val="26"/>
                <w:lang w:val="ru-RU"/>
              </w:rPr>
              <w:t>:</w:t>
            </w:r>
          </w:p>
        </w:tc>
        <w:tc>
          <w:tcPr>
            <w:tcW w:w="4140" w:type="dxa"/>
            <w:shd w:val="clear" w:color="auto" w:fill="auto"/>
            <w:vAlign w:val="center"/>
          </w:tcPr>
          <w:p w:rsidR="00D62FAA" w:rsidRPr="00D62FAA" w:rsidRDefault="00D62FAA" w:rsidP="00D62FAA">
            <w:pPr>
              <w:spacing w:before="120" w:after="120"/>
              <w:ind w:hanging="26"/>
              <w:jc w:val="center"/>
              <w:rPr>
                <w:rFonts w:ascii="13" w:hAnsi="13"/>
                <w:iCs/>
                <w:sz w:val="26"/>
                <w:szCs w:val="26"/>
                <w:lang w:val="ru-RU"/>
              </w:rPr>
            </w:pPr>
            <w:r w:rsidRPr="00D62FAA">
              <w:rPr>
                <w:rFonts w:ascii="13" w:hAnsi="13"/>
                <w:iCs/>
                <w:sz w:val="26"/>
                <w:szCs w:val="26"/>
                <w:lang w:val="ru-RU"/>
              </w:rPr>
              <w:t>2nd Yamskaya, 4,</w:t>
            </w:r>
          </w:p>
          <w:p w:rsidR="00352A08" w:rsidRPr="00DF723E" w:rsidRDefault="00D62FAA" w:rsidP="00D62FAA">
            <w:pPr>
              <w:spacing w:before="120" w:after="120"/>
              <w:ind w:hanging="26"/>
              <w:jc w:val="center"/>
              <w:rPr>
                <w:rFonts w:ascii="13" w:hAnsi="13"/>
                <w:iCs/>
                <w:sz w:val="26"/>
                <w:szCs w:val="26"/>
                <w:lang w:val="ru-RU"/>
              </w:rPr>
            </w:pPr>
            <w:r w:rsidRPr="00D62FAA">
              <w:rPr>
                <w:rFonts w:ascii="13" w:hAnsi="13"/>
                <w:iCs/>
                <w:sz w:val="26"/>
                <w:szCs w:val="26"/>
                <w:lang w:val="ru-RU"/>
              </w:rPr>
              <w:t>Moscow, 127018</w:t>
            </w:r>
          </w:p>
        </w:tc>
      </w:tr>
      <w:tr w:rsidR="00352A08" w:rsidRPr="00614204" w:rsidTr="00352A08">
        <w:trPr>
          <w:trHeight w:val="300"/>
        </w:trPr>
        <w:tc>
          <w:tcPr>
            <w:tcW w:w="1729" w:type="dxa"/>
            <w:vAlign w:val="center"/>
          </w:tcPr>
          <w:p w:rsidR="00352A08" w:rsidRPr="00DF723E" w:rsidRDefault="00352A08" w:rsidP="00352A08">
            <w:pPr>
              <w:pStyle w:val="ac"/>
              <w:ind w:left="0"/>
              <w:jc w:val="center"/>
              <w:rPr>
                <w:rFonts w:ascii="13" w:hAnsi="13"/>
                <w:sz w:val="26"/>
                <w:szCs w:val="26"/>
                <w:lang w:val="ru-RU"/>
              </w:rPr>
            </w:pPr>
            <w:r>
              <w:rPr>
                <w:rFonts w:ascii="13" w:hAnsi="13"/>
                <w:sz w:val="26"/>
                <w:szCs w:val="26"/>
                <w:lang w:val="ru-RU"/>
              </w:rPr>
              <w:t>1.6</w:t>
            </w:r>
            <w:r w:rsidR="00A30E26">
              <w:rPr>
                <w:rFonts w:ascii="13" w:hAnsi="13"/>
                <w:sz w:val="26"/>
                <w:szCs w:val="26"/>
                <w:lang w:val="ru-RU"/>
              </w:rPr>
              <w:t>.</w:t>
            </w:r>
          </w:p>
        </w:tc>
        <w:tc>
          <w:tcPr>
            <w:tcW w:w="3400" w:type="dxa"/>
            <w:shd w:val="clear" w:color="auto" w:fill="auto"/>
            <w:noWrap/>
            <w:vAlign w:val="center"/>
          </w:tcPr>
          <w:p w:rsidR="00352A08" w:rsidRPr="00F86BA1" w:rsidRDefault="00F86BA1" w:rsidP="00352A08">
            <w:pPr>
              <w:pStyle w:val="ac"/>
              <w:ind w:left="0"/>
              <w:jc w:val="center"/>
              <w:rPr>
                <w:rFonts w:ascii="13" w:hAnsi="13"/>
                <w:sz w:val="26"/>
                <w:szCs w:val="26"/>
                <w:lang w:val="en-US"/>
              </w:rPr>
            </w:pPr>
            <w:r w:rsidRPr="00F86BA1">
              <w:rPr>
                <w:rFonts w:ascii="13" w:hAnsi="13"/>
                <w:sz w:val="26"/>
                <w:szCs w:val="26"/>
                <w:lang w:val="en-US"/>
              </w:rPr>
              <w:t>Information on the authorised capital</w:t>
            </w:r>
          </w:p>
        </w:tc>
        <w:tc>
          <w:tcPr>
            <w:tcW w:w="4140" w:type="dxa"/>
            <w:shd w:val="clear" w:color="auto" w:fill="auto"/>
            <w:vAlign w:val="center"/>
          </w:tcPr>
          <w:p w:rsidR="00352A08" w:rsidRPr="00F86BA1" w:rsidRDefault="00F86BA1" w:rsidP="00614204">
            <w:pPr>
              <w:spacing w:before="120" w:after="120"/>
              <w:jc w:val="center"/>
              <w:rPr>
                <w:rFonts w:ascii="13" w:hAnsi="13"/>
                <w:iCs/>
                <w:sz w:val="26"/>
                <w:szCs w:val="26"/>
                <w:lang w:val="en-US"/>
              </w:rPr>
            </w:pPr>
            <w:r w:rsidRPr="00F86BA1">
              <w:rPr>
                <w:rFonts w:ascii="13" w:hAnsi="13"/>
                <w:iCs/>
                <w:sz w:val="26"/>
                <w:szCs w:val="26"/>
                <w:lang w:val="en-US"/>
              </w:rPr>
              <w:t xml:space="preserve">The authorised capital of the </w:t>
            </w:r>
            <w:r w:rsidR="00614204">
              <w:rPr>
                <w:rFonts w:ascii="13" w:hAnsi="13"/>
                <w:iCs/>
                <w:sz w:val="26"/>
                <w:szCs w:val="26"/>
                <w:lang w:val="en-US"/>
              </w:rPr>
              <w:t>C</w:t>
            </w:r>
            <w:r w:rsidRPr="00F86BA1">
              <w:rPr>
                <w:rFonts w:ascii="13" w:hAnsi="13"/>
                <w:iCs/>
                <w:sz w:val="26"/>
                <w:szCs w:val="26"/>
                <w:lang w:val="en-US"/>
              </w:rPr>
              <w:t>ompany</w:t>
            </w:r>
            <w:r w:rsidR="00614204">
              <w:rPr>
                <w:rFonts w:ascii="13" w:hAnsi="13"/>
                <w:iCs/>
                <w:sz w:val="26"/>
                <w:szCs w:val="26"/>
                <w:lang w:val="en-US"/>
              </w:rPr>
              <w:t xml:space="preserve"> </w:t>
            </w:r>
            <w:r w:rsidRPr="00614204">
              <w:rPr>
                <w:rFonts w:ascii="13" w:hAnsi="13"/>
                <w:iCs/>
                <w:sz w:val="26"/>
                <w:szCs w:val="26"/>
                <w:lang w:val="en-US"/>
              </w:rPr>
              <w:t xml:space="preserve">equals to </w:t>
            </w:r>
            <w:r w:rsidR="00352A08" w:rsidRPr="00614204">
              <w:rPr>
                <w:rFonts w:ascii="13" w:hAnsi="13"/>
                <w:iCs/>
                <w:sz w:val="26"/>
                <w:szCs w:val="26"/>
                <w:lang w:val="en-US"/>
              </w:rPr>
              <w:t>4 221 794</w:t>
            </w:r>
            <w:r w:rsidR="00F36639">
              <w:rPr>
                <w:rFonts w:ascii="13" w:hAnsi="13"/>
                <w:iCs/>
                <w:sz w:val="26"/>
                <w:szCs w:val="26"/>
                <w:lang w:val="en-US"/>
              </w:rPr>
              <w:t xml:space="preserve"> </w:t>
            </w:r>
            <w:r>
              <w:rPr>
                <w:rFonts w:ascii="13" w:hAnsi="13"/>
                <w:iCs/>
                <w:sz w:val="26"/>
                <w:szCs w:val="26"/>
                <w:lang w:val="en-US"/>
              </w:rPr>
              <w:t>thousand rubles</w:t>
            </w:r>
          </w:p>
        </w:tc>
      </w:tr>
      <w:tr w:rsidR="00352A08" w:rsidRPr="001F7B12" w:rsidTr="00352A08">
        <w:trPr>
          <w:trHeight w:val="866"/>
        </w:trPr>
        <w:tc>
          <w:tcPr>
            <w:tcW w:w="1729" w:type="dxa"/>
            <w:vAlign w:val="center"/>
          </w:tcPr>
          <w:p w:rsidR="00352A08" w:rsidRPr="00DF723E" w:rsidRDefault="00352A08" w:rsidP="00352A08">
            <w:pPr>
              <w:pStyle w:val="ac"/>
              <w:ind w:left="0"/>
              <w:jc w:val="center"/>
              <w:rPr>
                <w:rFonts w:ascii="13" w:hAnsi="13"/>
                <w:sz w:val="26"/>
                <w:szCs w:val="26"/>
                <w:lang w:val="ru-RU"/>
              </w:rPr>
            </w:pPr>
            <w:r>
              <w:rPr>
                <w:rFonts w:ascii="13" w:hAnsi="13"/>
                <w:sz w:val="26"/>
                <w:szCs w:val="26"/>
                <w:lang w:val="ru-RU"/>
              </w:rPr>
              <w:t>1.7</w:t>
            </w:r>
            <w:r w:rsidR="00A30E26">
              <w:rPr>
                <w:rFonts w:ascii="13" w:hAnsi="13"/>
                <w:sz w:val="26"/>
                <w:szCs w:val="26"/>
                <w:lang w:val="ru-RU"/>
              </w:rPr>
              <w:t>.</w:t>
            </w:r>
          </w:p>
        </w:tc>
        <w:tc>
          <w:tcPr>
            <w:tcW w:w="3400" w:type="dxa"/>
            <w:shd w:val="clear" w:color="auto" w:fill="auto"/>
            <w:noWrap/>
            <w:vAlign w:val="center"/>
          </w:tcPr>
          <w:p w:rsidR="00352A08" w:rsidRPr="00DF723E" w:rsidRDefault="00F86BA1" w:rsidP="00352A08">
            <w:pPr>
              <w:pStyle w:val="ac"/>
              <w:ind w:left="0"/>
              <w:jc w:val="center"/>
              <w:rPr>
                <w:rFonts w:ascii="13" w:hAnsi="13"/>
                <w:sz w:val="26"/>
                <w:szCs w:val="26"/>
                <w:lang w:val="ru-RU"/>
              </w:rPr>
            </w:pPr>
            <w:r w:rsidRPr="00F86BA1">
              <w:rPr>
                <w:rFonts w:ascii="13" w:hAnsi="13"/>
                <w:sz w:val="26"/>
                <w:szCs w:val="26"/>
                <w:lang w:val="en-US"/>
              </w:rPr>
              <w:t>Information on the participants</w:t>
            </w:r>
          </w:p>
        </w:tc>
        <w:tc>
          <w:tcPr>
            <w:tcW w:w="4140" w:type="dxa"/>
            <w:shd w:val="clear" w:color="auto" w:fill="auto"/>
            <w:vAlign w:val="center"/>
          </w:tcPr>
          <w:p w:rsidR="00352A08" w:rsidRPr="00F86BA1" w:rsidRDefault="00F86BA1" w:rsidP="00352A08">
            <w:pPr>
              <w:spacing w:before="120"/>
              <w:jc w:val="center"/>
              <w:rPr>
                <w:rFonts w:ascii="13" w:hAnsi="13"/>
                <w:sz w:val="26"/>
                <w:szCs w:val="26"/>
                <w:lang w:val="en-US"/>
              </w:rPr>
            </w:pPr>
            <w:r w:rsidRPr="00F86BA1">
              <w:rPr>
                <w:rFonts w:ascii="13" w:hAnsi="13"/>
                <w:sz w:val="26"/>
                <w:szCs w:val="26"/>
                <w:lang w:val="en-US"/>
              </w:rPr>
              <w:t>Total number of persons, recorded in the register of issuer’s shareholders as of expiration date of the last accounting quarter</w:t>
            </w:r>
            <w:r w:rsidR="00352A08" w:rsidRPr="00F86BA1">
              <w:rPr>
                <w:rFonts w:ascii="13" w:hAnsi="13"/>
                <w:sz w:val="26"/>
                <w:szCs w:val="26"/>
                <w:lang w:val="en-US"/>
              </w:rPr>
              <w:t>:</w:t>
            </w:r>
            <w:r w:rsidR="00352A08" w:rsidRPr="00F86BA1">
              <w:rPr>
                <w:rStyle w:val="Subst"/>
                <w:rFonts w:ascii="13" w:hAnsi="13"/>
                <w:bCs/>
                <w:iCs/>
                <w:sz w:val="26"/>
                <w:szCs w:val="26"/>
                <w:lang w:val="en-US"/>
              </w:rPr>
              <w:t xml:space="preserve"> 14 413</w:t>
            </w:r>
          </w:p>
          <w:p w:rsidR="00352A08" w:rsidRPr="00DF723E" w:rsidRDefault="00F86BA1" w:rsidP="00352A08">
            <w:pPr>
              <w:ind w:firstLine="709"/>
              <w:jc w:val="center"/>
              <w:rPr>
                <w:rFonts w:ascii="13" w:hAnsi="13"/>
                <w:sz w:val="26"/>
                <w:szCs w:val="26"/>
                <w:lang w:val="ru-RU"/>
              </w:rPr>
            </w:pPr>
            <w:r w:rsidRPr="00F86BA1">
              <w:rPr>
                <w:rFonts w:ascii="13" w:hAnsi="13"/>
                <w:sz w:val="26"/>
                <w:szCs w:val="26"/>
                <w:lang w:val="ru-RU"/>
              </w:rPr>
              <w:t>Total number of nominees</w:t>
            </w:r>
            <w:r w:rsidR="00352A08" w:rsidRPr="00DF723E">
              <w:rPr>
                <w:rFonts w:ascii="13" w:hAnsi="13"/>
                <w:sz w:val="26"/>
                <w:szCs w:val="26"/>
                <w:lang w:val="ru-RU"/>
              </w:rPr>
              <w:t>:</w:t>
            </w:r>
            <w:r w:rsidR="00352A08" w:rsidRPr="00DF723E">
              <w:rPr>
                <w:rStyle w:val="Subst"/>
                <w:rFonts w:ascii="13" w:hAnsi="13"/>
                <w:bCs/>
                <w:iCs/>
                <w:sz w:val="26"/>
                <w:szCs w:val="26"/>
                <w:lang w:val="ru-RU"/>
              </w:rPr>
              <w:t xml:space="preserve"> 18</w:t>
            </w:r>
          </w:p>
          <w:p w:rsidR="00352A08" w:rsidRPr="00DF723E" w:rsidRDefault="00352A08" w:rsidP="00352A08">
            <w:pPr>
              <w:ind w:firstLine="709"/>
              <w:jc w:val="center"/>
              <w:rPr>
                <w:rFonts w:ascii="13" w:hAnsi="13"/>
                <w:iCs/>
                <w:sz w:val="26"/>
                <w:szCs w:val="26"/>
                <w:highlight w:val="cyan"/>
                <w:lang w:val="ru-RU"/>
              </w:rPr>
            </w:pPr>
          </w:p>
        </w:tc>
      </w:tr>
      <w:tr w:rsidR="00352A08" w:rsidRPr="00DC6E27" w:rsidTr="00352A08">
        <w:trPr>
          <w:trHeight w:val="1130"/>
        </w:trPr>
        <w:tc>
          <w:tcPr>
            <w:tcW w:w="1729" w:type="dxa"/>
            <w:vAlign w:val="center"/>
          </w:tcPr>
          <w:p w:rsidR="00352A08" w:rsidRPr="00DF723E" w:rsidRDefault="00352A08" w:rsidP="00A30E26">
            <w:pPr>
              <w:pStyle w:val="1"/>
              <w:rPr>
                <w:rFonts w:ascii="13" w:hAnsi="13"/>
                <w:b w:val="0"/>
                <w:sz w:val="26"/>
                <w:szCs w:val="26"/>
              </w:rPr>
            </w:pPr>
            <w:r>
              <w:rPr>
                <w:rFonts w:ascii="13" w:hAnsi="13"/>
                <w:b w:val="0"/>
                <w:sz w:val="26"/>
                <w:szCs w:val="26"/>
              </w:rPr>
              <w:t>1.8</w:t>
            </w:r>
            <w:r w:rsidR="00A30E26">
              <w:rPr>
                <w:rFonts w:ascii="13" w:hAnsi="13"/>
                <w:b w:val="0"/>
                <w:sz w:val="26"/>
                <w:szCs w:val="26"/>
              </w:rPr>
              <w:t>.</w:t>
            </w:r>
          </w:p>
        </w:tc>
        <w:tc>
          <w:tcPr>
            <w:tcW w:w="3400" w:type="dxa"/>
            <w:shd w:val="clear" w:color="auto" w:fill="auto"/>
            <w:noWrap/>
            <w:vAlign w:val="center"/>
          </w:tcPr>
          <w:p w:rsidR="00352A08" w:rsidRPr="00DF723E" w:rsidRDefault="00B533C5" w:rsidP="00352A08">
            <w:pPr>
              <w:pStyle w:val="1"/>
              <w:rPr>
                <w:rFonts w:ascii="13" w:hAnsi="13"/>
                <w:b w:val="0"/>
                <w:sz w:val="26"/>
                <w:szCs w:val="26"/>
              </w:rPr>
            </w:pPr>
            <w:r>
              <w:rPr>
                <w:rFonts w:ascii="13" w:hAnsi="13"/>
                <w:b w:val="0"/>
                <w:sz w:val="26"/>
                <w:szCs w:val="26"/>
                <w:lang w:val="en-US"/>
              </w:rPr>
              <w:t>T</w:t>
            </w:r>
            <w:r w:rsidRPr="00B533C5">
              <w:rPr>
                <w:rFonts w:ascii="13" w:hAnsi="13"/>
                <w:b w:val="0"/>
                <w:sz w:val="26"/>
                <w:szCs w:val="26"/>
                <w:lang w:val="en-US"/>
              </w:rPr>
              <w:t xml:space="preserve">he </w:t>
            </w:r>
            <w:r>
              <w:rPr>
                <w:rFonts w:ascii="13" w:hAnsi="13"/>
                <w:b w:val="0"/>
                <w:sz w:val="26"/>
                <w:szCs w:val="26"/>
                <w:lang w:val="en-US"/>
              </w:rPr>
              <w:t>Company</w:t>
            </w:r>
            <w:r>
              <w:rPr>
                <w:rFonts w:ascii="13" w:hAnsi="13" w:hint="eastAsia"/>
                <w:b w:val="0"/>
                <w:sz w:val="26"/>
                <w:szCs w:val="26"/>
                <w:lang w:val="en-US"/>
              </w:rPr>
              <w:t>’</w:t>
            </w:r>
            <w:r>
              <w:rPr>
                <w:rFonts w:ascii="13" w:hAnsi="13"/>
                <w:b w:val="0"/>
                <w:sz w:val="26"/>
                <w:szCs w:val="26"/>
                <w:lang w:val="en-US"/>
              </w:rPr>
              <w:t xml:space="preserve">s </w:t>
            </w:r>
            <w:r w:rsidRPr="00B533C5">
              <w:rPr>
                <w:rFonts w:ascii="13" w:hAnsi="13"/>
                <w:b w:val="0"/>
                <w:sz w:val="26"/>
                <w:szCs w:val="26"/>
                <w:lang w:val="en-US"/>
              </w:rPr>
              <w:t>auditor</w:t>
            </w:r>
          </w:p>
        </w:tc>
        <w:tc>
          <w:tcPr>
            <w:tcW w:w="4140" w:type="dxa"/>
            <w:shd w:val="clear" w:color="auto" w:fill="auto"/>
            <w:vAlign w:val="center"/>
          </w:tcPr>
          <w:p w:rsidR="00352A08" w:rsidRPr="00DC6E27" w:rsidRDefault="00DC6E27" w:rsidP="00DC6E27">
            <w:pPr>
              <w:pStyle w:val="1"/>
              <w:rPr>
                <w:rFonts w:ascii="13" w:hAnsi="13"/>
                <w:i/>
                <w:iCs/>
                <w:sz w:val="26"/>
                <w:szCs w:val="26"/>
                <w:lang w:val="en-US"/>
              </w:rPr>
            </w:pPr>
            <w:r>
              <w:rPr>
                <w:rStyle w:val="Subst"/>
                <w:rFonts w:ascii="13" w:hAnsi="13"/>
                <w:bCs/>
                <w:i w:val="0"/>
                <w:iCs/>
                <w:sz w:val="26"/>
                <w:szCs w:val="26"/>
                <w:lang w:val="en-US"/>
              </w:rPr>
              <w:t>Limited</w:t>
            </w:r>
            <w:r w:rsidRPr="00DC6E27">
              <w:rPr>
                <w:rStyle w:val="Subst"/>
                <w:rFonts w:ascii="13" w:hAnsi="13"/>
                <w:bCs/>
                <w:i w:val="0"/>
                <w:iCs/>
                <w:sz w:val="26"/>
                <w:szCs w:val="26"/>
                <w:lang w:val="en-US"/>
              </w:rPr>
              <w:t xml:space="preserve"> </w:t>
            </w:r>
            <w:r>
              <w:rPr>
                <w:rStyle w:val="Subst"/>
                <w:rFonts w:ascii="13" w:hAnsi="13"/>
                <w:bCs/>
                <w:i w:val="0"/>
                <w:iCs/>
                <w:sz w:val="26"/>
                <w:szCs w:val="26"/>
                <w:lang w:val="en-US"/>
              </w:rPr>
              <w:t>Liability</w:t>
            </w:r>
            <w:r w:rsidRPr="00DC6E27">
              <w:rPr>
                <w:rStyle w:val="Subst"/>
                <w:rFonts w:ascii="13" w:hAnsi="13"/>
                <w:bCs/>
                <w:i w:val="0"/>
                <w:iCs/>
                <w:sz w:val="26"/>
                <w:szCs w:val="26"/>
                <w:lang w:val="en-US"/>
              </w:rPr>
              <w:t xml:space="preserve"> </w:t>
            </w:r>
            <w:r>
              <w:rPr>
                <w:rStyle w:val="Subst"/>
                <w:rFonts w:ascii="13" w:hAnsi="13"/>
                <w:bCs/>
                <w:i w:val="0"/>
                <w:iCs/>
                <w:sz w:val="26"/>
                <w:szCs w:val="26"/>
                <w:lang w:val="en-US"/>
              </w:rPr>
              <w:t>Company</w:t>
            </w:r>
            <w:r w:rsidRPr="00DC6E27">
              <w:rPr>
                <w:rStyle w:val="Subst"/>
                <w:rFonts w:ascii="13" w:hAnsi="13"/>
                <w:bCs/>
                <w:i w:val="0"/>
                <w:iCs/>
                <w:sz w:val="26"/>
                <w:szCs w:val="26"/>
                <w:lang w:val="en-US"/>
              </w:rPr>
              <w:t xml:space="preserve"> </w:t>
            </w:r>
            <w:r w:rsidR="00352A08" w:rsidRPr="00DC6E27">
              <w:rPr>
                <w:rStyle w:val="Subst"/>
                <w:rFonts w:ascii="13" w:hAnsi="13"/>
                <w:bCs/>
                <w:i w:val="0"/>
                <w:iCs/>
                <w:sz w:val="26"/>
                <w:szCs w:val="26"/>
                <w:lang w:val="en-US"/>
              </w:rPr>
              <w:t>«</w:t>
            </w:r>
            <w:r>
              <w:rPr>
                <w:rStyle w:val="Subst"/>
                <w:rFonts w:ascii="13" w:hAnsi="13"/>
                <w:bCs/>
                <w:i w:val="0"/>
                <w:iCs/>
                <w:sz w:val="26"/>
                <w:szCs w:val="26"/>
                <w:lang w:val="en-US"/>
              </w:rPr>
              <w:t>RSM Top-Audit</w:t>
            </w:r>
            <w:r w:rsidR="00352A08" w:rsidRPr="00DC6E27">
              <w:rPr>
                <w:rStyle w:val="Subst"/>
                <w:rFonts w:ascii="13" w:hAnsi="13"/>
                <w:bCs/>
                <w:i w:val="0"/>
                <w:iCs/>
                <w:sz w:val="26"/>
                <w:szCs w:val="26"/>
                <w:lang w:val="en-US"/>
              </w:rPr>
              <w:t>»</w:t>
            </w:r>
          </w:p>
        </w:tc>
      </w:tr>
    </w:tbl>
    <w:p w:rsidR="0030002C" w:rsidRPr="00DC6E27" w:rsidRDefault="0030002C" w:rsidP="0030002C">
      <w:pPr>
        <w:rPr>
          <w:lang w:val="en-US"/>
        </w:rPr>
      </w:pPr>
    </w:p>
    <w:p w:rsidR="0030002C" w:rsidRPr="00DC6E27" w:rsidRDefault="0030002C" w:rsidP="0030002C">
      <w:pPr>
        <w:rPr>
          <w:lang w:val="en-US"/>
        </w:rPr>
      </w:pPr>
    </w:p>
    <w:p w:rsidR="00226A22" w:rsidRPr="00BB15A9" w:rsidRDefault="00BB15A9" w:rsidP="002C5A3A">
      <w:pPr>
        <w:pStyle w:val="ac"/>
        <w:numPr>
          <w:ilvl w:val="1"/>
          <w:numId w:val="4"/>
        </w:numPr>
        <w:ind w:left="0" w:firstLine="567"/>
        <w:jc w:val="both"/>
        <w:rPr>
          <w:rFonts w:ascii="13" w:hAnsi="13"/>
          <w:sz w:val="26"/>
          <w:szCs w:val="26"/>
          <w:lang w:val="en-US"/>
        </w:rPr>
      </w:pPr>
      <w:r w:rsidRPr="00BB15A9">
        <w:rPr>
          <w:rFonts w:ascii="13" w:hAnsi="13"/>
          <w:bCs/>
          <w:sz w:val="26"/>
          <w:szCs w:val="26"/>
          <w:lang w:val="en-US"/>
        </w:rPr>
        <w:t>The main business activities of IDGC of Centre, JSC are</w:t>
      </w:r>
      <w:r w:rsidR="00226A22" w:rsidRPr="00BB15A9">
        <w:rPr>
          <w:rFonts w:ascii="13" w:hAnsi="13"/>
          <w:bCs/>
          <w:sz w:val="26"/>
          <w:szCs w:val="26"/>
          <w:lang w:val="en-US"/>
        </w:rPr>
        <w:t>:</w:t>
      </w:r>
      <w:r w:rsidR="00226A22" w:rsidRPr="00BB15A9">
        <w:rPr>
          <w:rFonts w:ascii="13" w:hAnsi="13"/>
          <w:sz w:val="26"/>
          <w:szCs w:val="26"/>
          <w:lang w:val="en-US"/>
        </w:rPr>
        <w:t xml:space="preserve"> </w:t>
      </w:r>
    </w:p>
    <w:p w:rsidR="00226A22" w:rsidRPr="00BB15A9" w:rsidRDefault="00BB15A9" w:rsidP="007932E3">
      <w:pPr>
        <w:numPr>
          <w:ilvl w:val="0"/>
          <w:numId w:val="2"/>
        </w:numPr>
        <w:tabs>
          <w:tab w:val="clear" w:pos="720"/>
          <w:tab w:val="num" w:pos="0"/>
        </w:tabs>
        <w:ind w:left="0" w:firstLine="993"/>
        <w:jc w:val="both"/>
        <w:rPr>
          <w:rFonts w:ascii="13" w:hAnsi="13"/>
          <w:sz w:val="26"/>
          <w:szCs w:val="26"/>
          <w:lang w:val="en-US"/>
        </w:rPr>
      </w:pPr>
      <w:r w:rsidRPr="00BB15A9">
        <w:rPr>
          <w:rFonts w:ascii="13" w:hAnsi="13"/>
          <w:sz w:val="26"/>
          <w:szCs w:val="26"/>
          <w:lang w:val="en-US"/>
        </w:rPr>
        <w:t>Electric power transmission and distribution in 0,4-110kV power lines</w:t>
      </w:r>
      <w:r w:rsidR="00226A22" w:rsidRPr="00BB15A9">
        <w:rPr>
          <w:rFonts w:ascii="13" w:hAnsi="13"/>
          <w:sz w:val="26"/>
          <w:szCs w:val="26"/>
          <w:lang w:val="en-US"/>
        </w:rPr>
        <w:t xml:space="preserve">. </w:t>
      </w:r>
    </w:p>
    <w:p w:rsidR="00226A22" w:rsidRPr="00BB15A9" w:rsidRDefault="00BB15A9" w:rsidP="007932E3">
      <w:pPr>
        <w:numPr>
          <w:ilvl w:val="0"/>
          <w:numId w:val="2"/>
        </w:numPr>
        <w:ind w:left="0" w:firstLine="993"/>
        <w:jc w:val="both"/>
        <w:rPr>
          <w:rFonts w:ascii="13" w:hAnsi="13"/>
          <w:sz w:val="26"/>
          <w:szCs w:val="26"/>
          <w:lang w:val="en-US"/>
        </w:rPr>
      </w:pPr>
      <w:r w:rsidRPr="00BB15A9">
        <w:rPr>
          <w:rFonts w:ascii="13" w:hAnsi="13"/>
          <w:sz w:val="26"/>
          <w:szCs w:val="26"/>
          <w:lang w:val="en-US"/>
        </w:rPr>
        <w:t>Technological connection to 0,4-110kV power grids services</w:t>
      </w:r>
      <w:r w:rsidR="00226A22" w:rsidRPr="00BB15A9">
        <w:rPr>
          <w:rFonts w:ascii="13" w:hAnsi="13"/>
          <w:sz w:val="26"/>
          <w:szCs w:val="26"/>
          <w:lang w:val="en-US"/>
        </w:rPr>
        <w:t>.</w:t>
      </w:r>
    </w:p>
    <w:p w:rsidR="0030002C" w:rsidRPr="00BB15A9" w:rsidRDefault="0030002C" w:rsidP="0030002C">
      <w:pPr>
        <w:jc w:val="both"/>
        <w:rPr>
          <w:rFonts w:ascii="13" w:hAnsi="13"/>
          <w:color w:val="FF0000"/>
          <w:sz w:val="26"/>
          <w:szCs w:val="26"/>
          <w:lang w:val="en-US"/>
        </w:rPr>
      </w:pPr>
    </w:p>
    <w:p w:rsidR="0030002C" w:rsidRPr="00BB15A9" w:rsidRDefault="0030002C" w:rsidP="0030002C">
      <w:pPr>
        <w:jc w:val="both"/>
        <w:rPr>
          <w:rFonts w:ascii="13" w:hAnsi="13"/>
          <w:color w:val="FF0000"/>
          <w:sz w:val="26"/>
          <w:szCs w:val="26"/>
          <w:lang w:val="en-US"/>
        </w:rPr>
      </w:pPr>
    </w:p>
    <w:p w:rsidR="00226A22" w:rsidRPr="00BB15A9" w:rsidRDefault="00BB15A9" w:rsidP="002C5A3A">
      <w:pPr>
        <w:pStyle w:val="ac"/>
        <w:numPr>
          <w:ilvl w:val="1"/>
          <w:numId w:val="4"/>
        </w:numPr>
        <w:tabs>
          <w:tab w:val="left" w:pos="142"/>
        </w:tabs>
        <w:spacing w:line="360" w:lineRule="atLeast"/>
        <w:ind w:left="0" w:firstLine="567"/>
        <w:jc w:val="both"/>
        <w:rPr>
          <w:rFonts w:ascii="13" w:hAnsi="13"/>
          <w:bCs/>
          <w:sz w:val="26"/>
          <w:szCs w:val="26"/>
          <w:lang w:val="en-US"/>
        </w:rPr>
      </w:pPr>
      <w:r w:rsidRPr="00BB15A9">
        <w:rPr>
          <w:rFonts w:ascii="13" w:hAnsi="13"/>
          <w:bCs/>
          <w:sz w:val="26"/>
          <w:szCs w:val="26"/>
          <w:lang w:val="en-US"/>
        </w:rPr>
        <w:t>The main sales markets of services provided by IDGC of Centre, JSC and by the Company’s divisions are</w:t>
      </w:r>
      <w:r w:rsidR="00226A22" w:rsidRPr="00BB15A9">
        <w:rPr>
          <w:rFonts w:ascii="13" w:hAnsi="13"/>
          <w:bCs/>
          <w:sz w:val="26"/>
          <w:szCs w:val="26"/>
          <w:lang w:val="en-US"/>
        </w:rPr>
        <w:t>:</w:t>
      </w:r>
    </w:p>
    <w:p w:rsidR="00226A22" w:rsidRPr="00BB15A9" w:rsidRDefault="00226A22" w:rsidP="00BB15A9">
      <w:pPr>
        <w:tabs>
          <w:tab w:val="left" w:pos="425"/>
        </w:tabs>
        <w:ind w:firstLine="709"/>
        <w:jc w:val="both"/>
        <w:rPr>
          <w:rStyle w:val="Subst"/>
          <w:rFonts w:ascii="13" w:hAnsi="13"/>
          <w:b w:val="0"/>
          <w:bCs/>
          <w:i w:val="0"/>
          <w:iCs/>
          <w:sz w:val="26"/>
          <w:szCs w:val="26"/>
          <w:lang w:val="en-US"/>
        </w:rPr>
      </w:pPr>
      <w:r w:rsidRPr="00BB15A9">
        <w:rPr>
          <w:rFonts w:ascii="13" w:hAnsi="13"/>
          <w:lang w:val="en-US"/>
        </w:rPr>
        <w:t xml:space="preserve"> </w:t>
      </w:r>
      <w:r w:rsidRPr="00BB15A9">
        <w:rPr>
          <w:rFonts w:ascii="13" w:hAnsi="13"/>
          <w:lang w:val="en-US"/>
        </w:rPr>
        <w:tab/>
      </w:r>
      <w:r w:rsidR="00BB15A9" w:rsidRPr="00BB15A9">
        <w:rPr>
          <w:rFonts w:ascii="13" w:hAnsi="13"/>
          <w:bCs/>
          <w:iCs/>
          <w:sz w:val="26"/>
          <w:szCs w:val="26"/>
          <w:lang w:val="en-US"/>
        </w:rPr>
        <w:t xml:space="preserve">IDGC of Centre, JSC performs its activity in 11 constituent entities of the </w:t>
      </w:r>
      <w:smartTag w:uri="urn:schemas-microsoft-com:office:smarttags" w:element="country-region">
        <w:r w:rsidR="00BB15A9" w:rsidRPr="00BB15A9">
          <w:rPr>
            <w:rFonts w:ascii="13" w:hAnsi="13"/>
            <w:bCs/>
            <w:iCs/>
            <w:sz w:val="26"/>
            <w:szCs w:val="26"/>
            <w:lang w:val="en-US"/>
          </w:rPr>
          <w:t>Russian Federation</w:t>
        </w:r>
      </w:smartTag>
      <w:r w:rsidR="00BB15A9" w:rsidRPr="00BB15A9">
        <w:rPr>
          <w:rFonts w:ascii="13" w:hAnsi="13"/>
          <w:bCs/>
          <w:iCs/>
          <w:sz w:val="26"/>
          <w:szCs w:val="26"/>
          <w:lang w:val="en-US"/>
        </w:rPr>
        <w:t xml:space="preserve">, located in Central Federal District of the </w:t>
      </w:r>
      <w:smartTag w:uri="urn:schemas-microsoft-com:office:smarttags" w:element="country-region">
        <w:smartTag w:uri="urn:schemas-microsoft-com:office:smarttags" w:element="place">
          <w:r w:rsidR="00BB15A9" w:rsidRPr="00BB15A9">
            <w:rPr>
              <w:rFonts w:ascii="13" w:hAnsi="13"/>
              <w:bCs/>
              <w:iCs/>
              <w:sz w:val="26"/>
              <w:szCs w:val="26"/>
              <w:lang w:val="en-US"/>
            </w:rPr>
            <w:t>Russian Federation</w:t>
          </w:r>
        </w:smartTag>
      </w:smartTag>
      <w:r w:rsidR="00BB15A9" w:rsidRPr="00BB15A9">
        <w:rPr>
          <w:rFonts w:ascii="13" w:hAnsi="13"/>
          <w:bCs/>
          <w:iCs/>
          <w:sz w:val="26"/>
          <w:szCs w:val="26"/>
          <w:lang w:val="en-US"/>
        </w:rPr>
        <w:t xml:space="preserve">. These constituent entities include the following regions: </w:t>
      </w:r>
      <w:smartTag w:uri="urn:schemas-microsoft-com:office:smarttags" w:element="City">
        <w:r w:rsidR="00BB15A9" w:rsidRPr="00BB15A9">
          <w:rPr>
            <w:rFonts w:ascii="13" w:hAnsi="13"/>
            <w:bCs/>
            <w:iCs/>
            <w:sz w:val="26"/>
            <w:szCs w:val="26"/>
            <w:lang w:val="en-US"/>
          </w:rPr>
          <w:t>Belgorod</w:t>
        </w:r>
      </w:smartTag>
      <w:r w:rsidR="00BB15A9" w:rsidRPr="00BB15A9">
        <w:rPr>
          <w:rFonts w:ascii="13" w:hAnsi="13"/>
          <w:bCs/>
          <w:iCs/>
          <w:sz w:val="26"/>
          <w:szCs w:val="26"/>
          <w:lang w:val="en-US"/>
        </w:rPr>
        <w:t xml:space="preserve">, </w:t>
      </w:r>
      <w:smartTag w:uri="urn:schemas-microsoft-com:office:smarttags" w:element="City">
        <w:r w:rsidR="00BB15A9" w:rsidRPr="00BB15A9">
          <w:rPr>
            <w:rFonts w:ascii="13" w:hAnsi="13"/>
            <w:bCs/>
            <w:iCs/>
            <w:sz w:val="26"/>
            <w:szCs w:val="26"/>
            <w:lang w:val="en-US"/>
          </w:rPr>
          <w:t>Bryansk</w:t>
        </w:r>
      </w:smartTag>
      <w:r w:rsidR="00BB15A9" w:rsidRPr="00BB15A9">
        <w:rPr>
          <w:rFonts w:ascii="13" w:hAnsi="13"/>
          <w:bCs/>
          <w:iCs/>
          <w:sz w:val="26"/>
          <w:szCs w:val="26"/>
          <w:lang w:val="en-US"/>
        </w:rPr>
        <w:t xml:space="preserve">, </w:t>
      </w:r>
      <w:smartTag w:uri="urn:schemas-microsoft-com:office:smarttags" w:element="City">
        <w:r w:rsidR="00BB15A9" w:rsidRPr="00BB15A9">
          <w:rPr>
            <w:rFonts w:ascii="13" w:hAnsi="13"/>
            <w:bCs/>
            <w:iCs/>
            <w:sz w:val="26"/>
            <w:szCs w:val="26"/>
            <w:lang w:val="en-US"/>
          </w:rPr>
          <w:t>Voronezh</w:t>
        </w:r>
      </w:smartTag>
      <w:r w:rsidR="00BB15A9" w:rsidRPr="00BB15A9">
        <w:rPr>
          <w:rFonts w:ascii="13" w:hAnsi="13"/>
          <w:bCs/>
          <w:iCs/>
          <w:sz w:val="26"/>
          <w:szCs w:val="26"/>
          <w:lang w:val="en-US"/>
        </w:rPr>
        <w:t xml:space="preserve">, </w:t>
      </w:r>
      <w:smartTag w:uri="urn:schemas-microsoft-com:office:smarttags" w:element="City">
        <w:r w:rsidR="00BB15A9" w:rsidRPr="00BB15A9">
          <w:rPr>
            <w:rFonts w:ascii="13" w:hAnsi="13"/>
            <w:bCs/>
            <w:iCs/>
            <w:sz w:val="26"/>
            <w:szCs w:val="26"/>
            <w:lang w:val="en-US"/>
          </w:rPr>
          <w:t>Kostroma</w:t>
        </w:r>
      </w:smartTag>
      <w:r w:rsidR="00BB15A9" w:rsidRPr="00BB15A9">
        <w:rPr>
          <w:rFonts w:ascii="13" w:hAnsi="13"/>
          <w:bCs/>
          <w:iCs/>
          <w:sz w:val="26"/>
          <w:szCs w:val="26"/>
          <w:lang w:val="en-US"/>
        </w:rPr>
        <w:t xml:space="preserve">, </w:t>
      </w:r>
      <w:smartTag w:uri="urn:schemas-microsoft-com:office:smarttags" w:element="City">
        <w:r w:rsidR="00BB15A9" w:rsidRPr="00BB15A9">
          <w:rPr>
            <w:rFonts w:ascii="13" w:hAnsi="13"/>
            <w:bCs/>
            <w:iCs/>
            <w:sz w:val="26"/>
            <w:szCs w:val="26"/>
            <w:lang w:val="en-US"/>
          </w:rPr>
          <w:t>Kursk</w:t>
        </w:r>
      </w:smartTag>
      <w:r w:rsidR="00BB15A9" w:rsidRPr="00BB15A9">
        <w:rPr>
          <w:rFonts w:ascii="13" w:hAnsi="13"/>
          <w:bCs/>
          <w:iCs/>
          <w:sz w:val="26"/>
          <w:szCs w:val="26"/>
          <w:lang w:val="en-US"/>
        </w:rPr>
        <w:t xml:space="preserve">, </w:t>
      </w:r>
      <w:smartTag w:uri="urn:schemas-microsoft-com:office:smarttags" w:element="City">
        <w:r w:rsidR="00BB15A9" w:rsidRPr="00BB15A9">
          <w:rPr>
            <w:rFonts w:ascii="13" w:hAnsi="13"/>
            <w:bCs/>
            <w:iCs/>
            <w:sz w:val="26"/>
            <w:szCs w:val="26"/>
            <w:lang w:val="en-US"/>
          </w:rPr>
          <w:t>Lipetsk</w:t>
        </w:r>
      </w:smartTag>
      <w:r w:rsidR="00BB15A9" w:rsidRPr="00BB15A9">
        <w:rPr>
          <w:rFonts w:ascii="13" w:hAnsi="13"/>
          <w:bCs/>
          <w:iCs/>
          <w:sz w:val="26"/>
          <w:szCs w:val="26"/>
          <w:lang w:val="en-US"/>
        </w:rPr>
        <w:t xml:space="preserve">, </w:t>
      </w:r>
      <w:smartTag w:uri="urn:schemas-microsoft-com:office:smarttags" w:element="City">
        <w:r w:rsidR="00BB15A9" w:rsidRPr="00BB15A9">
          <w:rPr>
            <w:rFonts w:ascii="13" w:hAnsi="13"/>
            <w:bCs/>
            <w:iCs/>
            <w:sz w:val="26"/>
            <w:szCs w:val="26"/>
            <w:lang w:val="en-US"/>
          </w:rPr>
          <w:t>Orel</w:t>
        </w:r>
      </w:smartTag>
      <w:r w:rsidR="00BB15A9" w:rsidRPr="00BB15A9">
        <w:rPr>
          <w:rFonts w:ascii="13" w:hAnsi="13"/>
          <w:bCs/>
          <w:iCs/>
          <w:sz w:val="26"/>
          <w:szCs w:val="26"/>
          <w:lang w:val="en-US"/>
        </w:rPr>
        <w:t xml:space="preserve">, </w:t>
      </w:r>
      <w:smartTag w:uri="urn:schemas-microsoft-com:office:smarttags" w:element="City">
        <w:r w:rsidR="00BB15A9" w:rsidRPr="00BB15A9">
          <w:rPr>
            <w:rFonts w:ascii="13" w:hAnsi="13"/>
            <w:bCs/>
            <w:iCs/>
            <w:sz w:val="26"/>
            <w:szCs w:val="26"/>
            <w:lang w:val="en-US"/>
          </w:rPr>
          <w:t>Smolensk</w:t>
        </w:r>
      </w:smartTag>
      <w:r w:rsidR="00BB15A9" w:rsidRPr="00BB15A9">
        <w:rPr>
          <w:rFonts w:ascii="13" w:hAnsi="13"/>
          <w:bCs/>
          <w:iCs/>
          <w:sz w:val="26"/>
          <w:szCs w:val="26"/>
          <w:lang w:val="en-US"/>
        </w:rPr>
        <w:t xml:space="preserve">, </w:t>
      </w:r>
      <w:smartTag w:uri="urn:schemas-microsoft-com:office:smarttags" w:element="City">
        <w:r w:rsidR="00BB15A9" w:rsidRPr="00BB15A9">
          <w:rPr>
            <w:rFonts w:ascii="13" w:hAnsi="13"/>
            <w:bCs/>
            <w:iCs/>
            <w:sz w:val="26"/>
            <w:szCs w:val="26"/>
            <w:lang w:val="en-US"/>
          </w:rPr>
          <w:t>Tambov</w:t>
        </w:r>
      </w:smartTag>
      <w:r w:rsidR="00BB15A9" w:rsidRPr="00BB15A9">
        <w:rPr>
          <w:rFonts w:ascii="13" w:hAnsi="13"/>
          <w:bCs/>
          <w:iCs/>
          <w:sz w:val="26"/>
          <w:szCs w:val="26"/>
          <w:lang w:val="en-US"/>
        </w:rPr>
        <w:t xml:space="preserve">, Tver and </w:t>
      </w:r>
      <w:smartTag w:uri="urn:schemas-microsoft-com:office:smarttags" w:element="City">
        <w:smartTag w:uri="urn:schemas-microsoft-com:office:smarttags" w:element="place">
          <w:r w:rsidR="00BB15A9" w:rsidRPr="00BB15A9">
            <w:rPr>
              <w:rFonts w:ascii="13" w:hAnsi="13"/>
              <w:bCs/>
              <w:iCs/>
              <w:sz w:val="26"/>
              <w:szCs w:val="26"/>
              <w:lang w:val="en-US"/>
            </w:rPr>
            <w:t>Yaroslavl</w:t>
          </w:r>
        </w:smartTag>
      </w:smartTag>
      <w:r w:rsidRPr="00BB15A9">
        <w:rPr>
          <w:rStyle w:val="Subst"/>
          <w:rFonts w:ascii="13" w:hAnsi="13"/>
          <w:b w:val="0"/>
          <w:bCs/>
          <w:i w:val="0"/>
          <w:iCs/>
          <w:sz w:val="26"/>
          <w:szCs w:val="26"/>
          <w:lang w:val="en-US"/>
        </w:rPr>
        <w:t xml:space="preserve">. </w:t>
      </w:r>
    </w:p>
    <w:p w:rsidR="00002E43" w:rsidRPr="00BB15A9" w:rsidRDefault="00226A22" w:rsidP="00DF723E">
      <w:pPr>
        <w:tabs>
          <w:tab w:val="left" w:pos="142"/>
          <w:tab w:val="left" w:pos="425"/>
        </w:tabs>
        <w:ind w:firstLine="709"/>
        <w:jc w:val="both"/>
        <w:rPr>
          <w:rStyle w:val="Subst"/>
          <w:rFonts w:ascii="13" w:hAnsi="13"/>
          <w:b w:val="0"/>
          <w:bCs/>
          <w:i w:val="0"/>
          <w:iCs/>
          <w:sz w:val="26"/>
          <w:szCs w:val="26"/>
          <w:lang w:val="en-US"/>
        </w:rPr>
      </w:pPr>
      <w:r w:rsidRPr="00BB15A9">
        <w:rPr>
          <w:rStyle w:val="Subst"/>
          <w:rFonts w:ascii="13" w:hAnsi="13"/>
          <w:b w:val="0"/>
          <w:bCs/>
          <w:i w:val="0"/>
          <w:iCs/>
          <w:sz w:val="26"/>
          <w:szCs w:val="26"/>
          <w:lang w:val="en-US"/>
        </w:rPr>
        <w:lastRenderedPageBreak/>
        <w:tab/>
      </w:r>
      <w:r w:rsidR="00BB15A9" w:rsidRPr="00BB15A9">
        <w:rPr>
          <w:rFonts w:ascii="13" w:hAnsi="13"/>
          <w:bCs/>
          <w:iCs/>
          <w:sz w:val="26"/>
          <w:szCs w:val="26"/>
          <w:lang w:val="en-US"/>
        </w:rPr>
        <w:t>IDGC of Centre, JSC renders technological connection services to the following final applicants: individuals (private sector), legal entities (small, medium-sized, large business), territorial co-operating grid companies, budget companies</w:t>
      </w:r>
      <w:r w:rsidRPr="00BB15A9">
        <w:rPr>
          <w:rStyle w:val="Subst"/>
          <w:rFonts w:ascii="13" w:hAnsi="13"/>
          <w:b w:val="0"/>
          <w:bCs/>
          <w:i w:val="0"/>
          <w:iCs/>
          <w:sz w:val="26"/>
          <w:szCs w:val="26"/>
          <w:lang w:val="en-US"/>
        </w:rPr>
        <w:t>.</w:t>
      </w:r>
    </w:p>
    <w:p w:rsidR="00226A22" w:rsidRPr="00BB15A9" w:rsidRDefault="00226A22" w:rsidP="00DF723E">
      <w:pPr>
        <w:tabs>
          <w:tab w:val="left" w:pos="142"/>
          <w:tab w:val="left" w:pos="425"/>
        </w:tabs>
        <w:ind w:firstLine="709"/>
        <w:jc w:val="both"/>
        <w:rPr>
          <w:rFonts w:ascii="13" w:hAnsi="13"/>
          <w:sz w:val="26"/>
          <w:szCs w:val="26"/>
          <w:lang w:val="en-US"/>
        </w:rPr>
      </w:pPr>
    </w:p>
    <w:p w:rsidR="00226A22" w:rsidRPr="00BB15A9" w:rsidRDefault="00BB15A9" w:rsidP="002C5A3A">
      <w:pPr>
        <w:pStyle w:val="ac"/>
        <w:numPr>
          <w:ilvl w:val="1"/>
          <w:numId w:val="4"/>
        </w:numPr>
        <w:ind w:left="0" w:firstLine="567"/>
        <w:jc w:val="both"/>
        <w:rPr>
          <w:rFonts w:ascii="13" w:hAnsi="13"/>
          <w:spacing w:val="-2"/>
          <w:sz w:val="26"/>
          <w:szCs w:val="26"/>
          <w:lang w:val="en-US"/>
        </w:rPr>
      </w:pPr>
      <w:r w:rsidRPr="00BB15A9">
        <w:rPr>
          <w:rFonts w:ascii="13" w:hAnsi="13"/>
          <w:spacing w:val="-2"/>
          <w:sz w:val="26"/>
          <w:szCs w:val="26"/>
          <w:lang w:val="en-US"/>
        </w:rPr>
        <w:t>Divisions and representative offices of the Company</w:t>
      </w:r>
    </w:p>
    <w:p w:rsidR="0030002C" w:rsidRPr="00BB15A9" w:rsidRDefault="0030002C" w:rsidP="00DF723E">
      <w:pPr>
        <w:ind w:firstLine="709"/>
        <w:jc w:val="both"/>
        <w:rPr>
          <w:rFonts w:ascii="13" w:hAnsi="13"/>
          <w:b/>
          <w:bCs/>
          <w:spacing w:val="-2"/>
          <w:sz w:val="22"/>
          <w:szCs w:val="22"/>
          <w:lang w:val="en-US"/>
        </w:rPr>
      </w:pPr>
    </w:p>
    <w:tbl>
      <w:tblPr>
        <w:tblW w:w="9073" w:type="dxa"/>
        <w:jc w:val="center"/>
        <w:tblInd w:w="-216" w:type="dxa"/>
        <w:tblCellMar>
          <w:left w:w="0" w:type="dxa"/>
          <w:right w:w="0" w:type="dxa"/>
        </w:tblCellMar>
        <w:tblLook w:val="0000"/>
      </w:tblPr>
      <w:tblGrid>
        <w:gridCol w:w="731"/>
        <w:gridCol w:w="5069"/>
        <w:gridCol w:w="3273"/>
      </w:tblGrid>
      <w:tr w:rsidR="00226A22" w:rsidRPr="00DF723E" w:rsidTr="00F00051">
        <w:trPr>
          <w:trHeight w:val="555"/>
          <w:jc w:val="center"/>
        </w:trPr>
        <w:tc>
          <w:tcPr>
            <w:tcW w:w="731"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rsidR="00226A22" w:rsidRPr="005C1B9C" w:rsidRDefault="00226A22" w:rsidP="005C1B9C">
            <w:pPr>
              <w:ind w:firstLine="709"/>
              <w:jc w:val="center"/>
              <w:rPr>
                <w:rFonts w:ascii="13" w:hAnsi="13"/>
                <w:bCs/>
                <w:color w:val="000000"/>
                <w:sz w:val="26"/>
                <w:szCs w:val="26"/>
                <w:lang w:val="en-US"/>
              </w:rPr>
            </w:pPr>
            <w:r w:rsidRPr="00DF723E">
              <w:rPr>
                <w:rFonts w:ascii="13" w:hAnsi="13"/>
                <w:bCs/>
                <w:color w:val="000000"/>
                <w:sz w:val="26"/>
                <w:szCs w:val="26"/>
              </w:rPr>
              <w:t xml:space="preserve">№ </w:t>
            </w:r>
            <w:r w:rsidR="005C1B9C">
              <w:rPr>
                <w:rFonts w:ascii="13" w:hAnsi="13"/>
                <w:bCs/>
                <w:color w:val="000000"/>
                <w:sz w:val="26"/>
                <w:szCs w:val="26"/>
                <w:lang w:val="en-US"/>
              </w:rPr>
              <w:t>Item #</w:t>
            </w:r>
          </w:p>
        </w:tc>
        <w:tc>
          <w:tcPr>
            <w:tcW w:w="5069" w:type="dxa"/>
            <w:tcBorders>
              <w:top w:val="single" w:sz="8" w:space="0" w:color="auto"/>
              <w:left w:val="nil"/>
              <w:bottom w:val="single" w:sz="8" w:space="0" w:color="auto"/>
              <w:right w:val="single" w:sz="8" w:space="0" w:color="auto"/>
            </w:tcBorders>
            <w:tcMar>
              <w:top w:w="75" w:type="dxa"/>
              <w:left w:w="75" w:type="dxa"/>
              <w:bottom w:w="75" w:type="dxa"/>
              <w:right w:w="75" w:type="dxa"/>
            </w:tcMar>
            <w:vAlign w:val="center"/>
          </w:tcPr>
          <w:p w:rsidR="00226A22" w:rsidRPr="005C1B9C" w:rsidRDefault="005C1B9C" w:rsidP="00584DBF">
            <w:pPr>
              <w:ind w:firstLine="709"/>
              <w:jc w:val="center"/>
              <w:rPr>
                <w:rFonts w:ascii="13" w:hAnsi="13"/>
                <w:bCs/>
                <w:color w:val="000000"/>
                <w:sz w:val="26"/>
                <w:szCs w:val="26"/>
                <w:lang w:val="en-US"/>
              </w:rPr>
            </w:pPr>
            <w:r>
              <w:rPr>
                <w:rFonts w:ascii="13" w:hAnsi="13"/>
                <w:bCs/>
                <w:color w:val="000000"/>
                <w:sz w:val="26"/>
                <w:szCs w:val="26"/>
                <w:lang w:val="en-US"/>
              </w:rPr>
              <w:t>Division name</w:t>
            </w:r>
          </w:p>
        </w:tc>
        <w:tc>
          <w:tcPr>
            <w:tcW w:w="3273" w:type="dxa"/>
            <w:tcBorders>
              <w:top w:val="single" w:sz="8" w:space="0" w:color="auto"/>
              <w:left w:val="nil"/>
              <w:bottom w:val="single" w:sz="8" w:space="0" w:color="auto"/>
              <w:right w:val="single" w:sz="8" w:space="0" w:color="auto"/>
            </w:tcBorders>
            <w:tcMar>
              <w:top w:w="75" w:type="dxa"/>
              <w:left w:w="75" w:type="dxa"/>
              <w:bottom w:w="75" w:type="dxa"/>
              <w:right w:w="75" w:type="dxa"/>
            </w:tcMar>
            <w:vAlign w:val="center"/>
          </w:tcPr>
          <w:p w:rsidR="00226A22" w:rsidRPr="00DF723E" w:rsidRDefault="005C1B9C" w:rsidP="0035109D">
            <w:pPr>
              <w:jc w:val="center"/>
              <w:rPr>
                <w:rFonts w:ascii="13" w:hAnsi="13"/>
                <w:bCs/>
                <w:sz w:val="26"/>
                <w:szCs w:val="26"/>
              </w:rPr>
            </w:pPr>
            <w:r w:rsidRPr="005C1B9C">
              <w:rPr>
                <w:rFonts w:ascii="13" w:hAnsi="13"/>
                <w:bCs/>
                <w:sz w:val="26"/>
                <w:szCs w:val="26"/>
                <w:lang w:val="en-US"/>
              </w:rPr>
              <w:t>Division location</w:t>
            </w:r>
          </w:p>
        </w:tc>
      </w:tr>
      <w:tr w:rsidR="00012A6B" w:rsidRPr="00012A6B" w:rsidTr="004F7912">
        <w:trPr>
          <w:trHeight w:val="296"/>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ind w:firstLine="709"/>
              <w:jc w:val="center"/>
              <w:rPr>
                <w:rFonts w:ascii="13" w:hAnsi="13"/>
                <w:color w:val="000000"/>
                <w:sz w:val="26"/>
                <w:szCs w:val="26"/>
              </w:rPr>
            </w:pPr>
            <w:r w:rsidRPr="00DF723E">
              <w:rPr>
                <w:rFonts w:ascii="13" w:hAnsi="13"/>
                <w:color w:val="000000"/>
                <w:sz w:val="26"/>
                <w:szCs w:val="26"/>
              </w:rPr>
              <w:t>1</w:t>
            </w:r>
            <w:r>
              <w:rPr>
                <w:rFonts w:ascii="13" w:hAnsi="13"/>
                <w:color w:val="000000"/>
                <w:sz w:val="26"/>
                <w:szCs w:val="26"/>
              </w:rPr>
              <w:t>1</w:t>
            </w:r>
            <w:r w:rsidRPr="00DF723E">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“Belgorodenergo”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smartTag w:uri="urn:schemas-microsoft-com:office:smarttags" w:element="address">
              <w:smartTag w:uri="urn:schemas-microsoft-com:office:smarttags" w:element="Street">
                <w:r w:rsidRPr="00FB4B0A">
                  <w:rPr>
                    <w:sz w:val="25"/>
                    <w:szCs w:val="25"/>
                    <w:lang w:val="en-US"/>
                  </w:rPr>
                  <w:t>42 Preobrazhenskaya St.</w:t>
                </w:r>
              </w:smartTag>
              <w:r w:rsidRPr="00FB4B0A">
                <w:rPr>
                  <w:sz w:val="25"/>
                  <w:szCs w:val="25"/>
                  <w:lang w:val="en-US"/>
                </w:rPr>
                <w:t xml:space="preserve">, </w:t>
              </w:r>
              <w:smartTag w:uri="urn:schemas-microsoft-com:office:smarttags" w:element="City">
                <w:r w:rsidRPr="00FB4B0A">
                  <w:rPr>
                    <w:sz w:val="25"/>
                    <w:szCs w:val="25"/>
                    <w:lang w:val="en-US"/>
                  </w:rPr>
                  <w:t>Belgorod</w:t>
                </w:r>
              </w:smartTag>
            </w:smartTag>
            <w:r w:rsidRPr="00FB4B0A">
              <w:rPr>
                <w:sz w:val="25"/>
                <w:szCs w:val="25"/>
                <w:lang w:val="en-US"/>
              </w:rPr>
              <w:t xml:space="preserve">, 308000,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26"/>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26" w:lineRule="atLeast"/>
              <w:ind w:firstLine="709"/>
              <w:jc w:val="center"/>
              <w:rPr>
                <w:rFonts w:ascii="13" w:hAnsi="13"/>
                <w:color w:val="000000"/>
                <w:sz w:val="26"/>
                <w:szCs w:val="26"/>
              </w:rPr>
            </w:pPr>
            <w:r w:rsidRPr="00DF723E">
              <w:rPr>
                <w:rFonts w:ascii="13" w:hAnsi="13"/>
                <w:color w:val="000000"/>
                <w:sz w:val="26"/>
                <w:szCs w:val="26"/>
              </w:rPr>
              <w:t>2</w:t>
            </w:r>
            <w:r>
              <w:rPr>
                <w:rFonts w:ascii="13" w:hAnsi="13"/>
                <w:color w:val="000000"/>
                <w:sz w:val="26"/>
                <w:szCs w:val="26"/>
              </w:rPr>
              <w:t>2</w:t>
            </w:r>
            <w:r w:rsidRPr="00DF723E">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“Bryanskenergo”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smartTag w:uri="urn:schemas-microsoft-com:office:smarttags" w:element="address">
              <w:smartTag w:uri="urn:schemas-microsoft-com:office:smarttags" w:element="Street">
                <w:r w:rsidRPr="00FB4B0A">
                  <w:rPr>
                    <w:sz w:val="25"/>
                    <w:szCs w:val="25"/>
                    <w:lang w:val="en-US"/>
                  </w:rPr>
                  <w:t>35 Sovetskaya St.</w:t>
                </w:r>
              </w:smartTag>
              <w:r w:rsidRPr="00FB4B0A">
                <w:rPr>
                  <w:sz w:val="25"/>
                  <w:szCs w:val="25"/>
                  <w:lang w:val="en-US"/>
                </w:rPr>
                <w:t xml:space="preserve">, </w:t>
              </w:r>
              <w:smartTag w:uri="urn:schemas-microsoft-com:office:smarttags" w:element="City">
                <w:r w:rsidRPr="00FB4B0A">
                  <w:rPr>
                    <w:sz w:val="25"/>
                    <w:szCs w:val="25"/>
                    <w:lang w:val="en-US"/>
                  </w:rPr>
                  <w:t>Bryansk</w:t>
                </w:r>
              </w:smartTag>
            </w:smartTag>
            <w:r w:rsidRPr="00FB4B0A">
              <w:rPr>
                <w:sz w:val="25"/>
                <w:szCs w:val="25"/>
                <w:lang w:val="en-US"/>
              </w:rPr>
              <w:t xml:space="preserve">, 241000,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174"/>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174" w:lineRule="atLeast"/>
              <w:ind w:firstLine="709"/>
              <w:jc w:val="center"/>
              <w:rPr>
                <w:rFonts w:ascii="13" w:hAnsi="13"/>
                <w:color w:val="000000"/>
                <w:sz w:val="26"/>
                <w:szCs w:val="26"/>
              </w:rPr>
            </w:pPr>
            <w:r w:rsidRPr="00DF723E">
              <w:rPr>
                <w:rFonts w:ascii="13" w:hAnsi="13"/>
                <w:color w:val="000000"/>
                <w:sz w:val="26"/>
                <w:szCs w:val="26"/>
              </w:rPr>
              <w:t>3</w:t>
            </w:r>
            <w:r>
              <w:rPr>
                <w:rFonts w:ascii="13" w:hAnsi="13"/>
                <w:color w:val="000000"/>
                <w:sz w:val="26"/>
                <w:szCs w:val="26"/>
              </w:rPr>
              <w:t>3</w:t>
            </w:r>
            <w:r w:rsidRPr="00DF723E">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“Voronezhenergo”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smartTag w:uri="urn:schemas-microsoft-com:office:smarttags" w:element="address">
              <w:smartTag w:uri="urn:schemas-microsoft-com:office:smarttags" w:element="Street">
                <w:r w:rsidRPr="00FB4B0A">
                  <w:rPr>
                    <w:sz w:val="25"/>
                    <w:szCs w:val="25"/>
                    <w:lang w:val="en-US"/>
                  </w:rPr>
                  <w:t>2 Arzamasskaya St.</w:t>
                </w:r>
              </w:smartTag>
              <w:r w:rsidRPr="00FB4B0A">
                <w:rPr>
                  <w:sz w:val="25"/>
                  <w:szCs w:val="25"/>
                  <w:lang w:val="en-US"/>
                </w:rPr>
                <w:t xml:space="preserve">, </w:t>
              </w:r>
              <w:smartTag w:uri="urn:schemas-microsoft-com:office:smarttags" w:element="City">
                <w:r w:rsidRPr="00FB4B0A">
                  <w:rPr>
                    <w:sz w:val="25"/>
                    <w:szCs w:val="25"/>
                    <w:lang w:val="en-US"/>
                  </w:rPr>
                  <w:t>Voronezh</w:t>
                </w:r>
              </w:smartTag>
            </w:smartTag>
            <w:r w:rsidRPr="00FB4B0A">
              <w:rPr>
                <w:sz w:val="25"/>
                <w:szCs w:val="25"/>
                <w:lang w:val="en-US"/>
              </w:rPr>
              <w:t xml:space="preserve">, 394033,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128"/>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128" w:lineRule="atLeast"/>
              <w:ind w:firstLine="709"/>
              <w:jc w:val="center"/>
              <w:rPr>
                <w:rFonts w:ascii="13" w:hAnsi="13"/>
                <w:color w:val="000000"/>
                <w:sz w:val="26"/>
                <w:szCs w:val="26"/>
              </w:rPr>
            </w:pPr>
            <w:r w:rsidRPr="00DF723E">
              <w:rPr>
                <w:rFonts w:ascii="13" w:hAnsi="13"/>
                <w:color w:val="000000"/>
                <w:sz w:val="26"/>
                <w:szCs w:val="26"/>
              </w:rPr>
              <w:t>4</w:t>
            </w:r>
            <w:r>
              <w:rPr>
                <w:rFonts w:ascii="13" w:hAnsi="13"/>
                <w:color w:val="000000"/>
                <w:sz w:val="26"/>
                <w:szCs w:val="26"/>
              </w:rPr>
              <w:t>4</w:t>
            </w:r>
            <w:r w:rsidRPr="00DF723E">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“Kostromaenergo”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smartTag w:uri="urn:schemas-microsoft-com:office:smarttags" w:element="address">
              <w:smartTag w:uri="urn:schemas-microsoft-com:office:smarttags" w:element="Street">
                <w:r w:rsidRPr="00FB4B0A">
                  <w:rPr>
                    <w:sz w:val="25"/>
                    <w:szCs w:val="25"/>
                    <w:lang w:val="en-US"/>
                  </w:rPr>
                  <w:t>53 Mir Avenue</w:t>
                </w:r>
              </w:smartTag>
              <w:r w:rsidRPr="00FB4B0A">
                <w:rPr>
                  <w:sz w:val="25"/>
                  <w:szCs w:val="25"/>
                  <w:lang w:val="en-US"/>
                </w:rPr>
                <w:t xml:space="preserve">, </w:t>
              </w:r>
              <w:smartTag w:uri="urn:schemas-microsoft-com:office:smarttags" w:element="City">
                <w:r w:rsidRPr="00FB4B0A">
                  <w:rPr>
                    <w:sz w:val="25"/>
                    <w:szCs w:val="25"/>
                    <w:lang w:val="en-US"/>
                  </w:rPr>
                  <w:t>Kostroma</w:t>
                </w:r>
              </w:smartTag>
            </w:smartTag>
            <w:r w:rsidRPr="00FB4B0A">
              <w:rPr>
                <w:sz w:val="25"/>
                <w:szCs w:val="25"/>
                <w:lang w:val="en-US"/>
              </w:rPr>
              <w:t xml:space="preserve">, 156961,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82"/>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82" w:lineRule="atLeast"/>
              <w:ind w:firstLine="709"/>
              <w:jc w:val="center"/>
              <w:rPr>
                <w:rFonts w:ascii="13" w:hAnsi="13"/>
                <w:color w:val="000000"/>
                <w:sz w:val="26"/>
                <w:szCs w:val="26"/>
              </w:rPr>
            </w:pPr>
            <w:r w:rsidRPr="00DF723E">
              <w:rPr>
                <w:rFonts w:ascii="13" w:hAnsi="13"/>
                <w:color w:val="000000"/>
                <w:sz w:val="26"/>
                <w:szCs w:val="26"/>
              </w:rPr>
              <w:t>5</w:t>
            </w:r>
            <w:r>
              <w:rPr>
                <w:rFonts w:ascii="13" w:hAnsi="13"/>
                <w:color w:val="000000"/>
                <w:sz w:val="26"/>
                <w:szCs w:val="26"/>
              </w:rPr>
              <w:t>5</w:t>
            </w:r>
            <w:r w:rsidRPr="00DF723E">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“Kurskenergo”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sidRPr="00FB4B0A">
              <w:rPr>
                <w:sz w:val="25"/>
                <w:szCs w:val="25"/>
                <w:lang w:val="en-US"/>
              </w:rPr>
              <w:t>27 K. Mar</w:t>
            </w:r>
            <w:r>
              <w:rPr>
                <w:sz w:val="25"/>
                <w:szCs w:val="25"/>
                <w:lang w:val="en-US"/>
              </w:rPr>
              <w:t>x</w:t>
            </w:r>
            <w:r w:rsidRPr="00FB4B0A">
              <w:rPr>
                <w:sz w:val="25"/>
                <w:szCs w:val="25"/>
                <w:lang w:val="en-US"/>
              </w:rPr>
              <w:t xml:space="preserve"> St., </w:t>
            </w:r>
            <w:smartTag w:uri="urn:schemas-microsoft-com:office:smarttags" w:element="City">
              <w:r w:rsidRPr="00FB4B0A">
                <w:rPr>
                  <w:sz w:val="25"/>
                  <w:szCs w:val="25"/>
                  <w:lang w:val="en-US"/>
                </w:rPr>
                <w:t>Kursk</w:t>
              </w:r>
            </w:smartTag>
            <w:r w:rsidRPr="00FB4B0A">
              <w:rPr>
                <w:sz w:val="25"/>
                <w:szCs w:val="25"/>
                <w:lang w:val="en-US"/>
              </w:rPr>
              <w:t xml:space="preserve">, 305029,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87"/>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87" w:lineRule="atLeast"/>
              <w:ind w:firstLine="709"/>
              <w:jc w:val="center"/>
              <w:rPr>
                <w:rFonts w:ascii="13" w:hAnsi="13"/>
                <w:color w:val="000000"/>
                <w:sz w:val="26"/>
                <w:szCs w:val="26"/>
              </w:rPr>
            </w:pPr>
            <w:r w:rsidRPr="00DF723E">
              <w:rPr>
                <w:rFonts w:ascii="13" w:hAnsi="13"/>
                <w:color w:val="000000"/>
                <w:sz w:val="26"/>
                <w:szCs w:val="26"/>
              </w:rPr>
              <w:t>6</w:t>
            </w:r>
            <w:r>
              <w:rPr>
                <w:rFonts w:ascii="13" w:hAnsi="13"/>
                <w:color w:val="000000"/>
                <w:sz w:val="26"/>
                <w:szCs w:val="26"/>
              </w:rPr>
              <w:t>6</w:t>
            </w:r>
            <w:r w:rsidRPr="00DF723E">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“Lipetskenergo”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sidRPr="00FB4B0A">
              <w:rPr>
                <w:sz w:val="25"/>
                <w:szCs w:val="25"/>
                <w:lang w:val="en-US"/>
              </w:rPr>
              <w:t>33 50 let NLM</w:t>
            </w:r>
            <w:r>
              <w:rPr>
                <w:sz w:val="25"/>
                <w:szCs w:val="25"/>
                <w:lang w:val="en-US"/>
              </w:rPr>
              <w:t>K</w:t>
            </w:r>
            <w:r w:rsidRPr="00FB4B0A">
              <w:rPr>
                <w:sz w:val="25"/>
                <w:szCs w:val="25"/>
                <w:lang w:val="en-US"/>
              </w:rPr>
              <w:t xml:space="preserve"> St., </w:t>
            </w:r>
            <w:smartTag w:uri="urn:schemas-microsoft-com:office:smarttags" w:element="City">
              <w:r w:rsidRPr="00FB4B0A">
                <w:rPr>
                  <w:sz w:val="25"/>
                  <w:szCs w:val="25"/>
                  <w:lang w:val="en-US"/>
                </w:rPr>
                <w:t>Lipetsk</w:t>
              </w:r>
            </w:smartTag>
            <w:r w:rsidRPr="00FB4B0A">
              <w:rPr>
                <w:sz w:val="25"/>
                <w:szCs w:val="25"/>
                <w:lang w:val="en-US"/>
              </w:rPr>
              <w:t xml:space="preserve">, 398001,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55"/>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55" w:lineRule="atLeast"/>
              <w:ind w:firstLine="709"/>
              <w:jc w:val="center"/>
              <w:rPr>
                <w:rFonts w:ascii="13" w:hAnsi="13"/>
                <w:color w:val="000000"/>
                <w:sz w:val="26"/>
                <w:szCs w:val="26"/>
              </w:rPr>
            </w:pPr>
            <w:r w:rsidRPr="00DF723E">
              <w:rPr>
                <w:rFonts w:ascii="13" w:hAnsi="13"/>
                <w:color w:val="000000"/>
                <w:sz w:val="26"/>
                <w:szCs w:val="26"/>
              </w:rPr>
              <w:t>7</w:t>
            </w:r>
            <w:r>
              <w:rPr>
                <w:rFonts w:ascii="13" w:hAnsi="13"/>
                <w:color w:val="000000"/>
                <w:sz w:val="26"/>
                <w:szCs w:val="26"/>
              </w:rPr>
              <w:t>7</w:t>
            </w:r>
            <w:r w:rsidRPr="00DF723E">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“Orelenergo”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smartTag w:uri="urn:schemas-microsoft-com:office:smarttags" w:element="address">
              <w:smartTag w:uri="urn:schemas-microsoft-com:office:smarttags" w:element="Street">
                <w:r w:rsidRPr="00FB4B0A">
                  <w:rPr>
                    <w:sz w:val="25"/>
                    <w:szCs w:val="25"/>
                    <w:lang w:val="en-US"/>
                  </w:rPr>
                  <w:t>2 Mir Square</w:t>
                </w:r>
              </w:smartTag>
              <w:r w:rsidRPr="00FB4B0A">
                <w:rPr>
                  <w:sz w:val="25"/>
                  <w:szCs w:val="25"/>
                  <w:lang w:val="en-US"/>
                </w:rPr>
                <w:t xml:space="preserve">, </w:t>
              </w:r>
              <w:smartTag w:uri="urn:schemas-microsoft-com:office:smarttags" w:element="City">
                <w:r w:rsidRPr="00FB4B0A">
                  <w:rPr>
                    <w:sz w:val="25"/>
                    <w:szCs w:val="25"/>
                    <w:lang w:val="en-US"/>
                  </w:rPr>
                  <w:t>Orel</w:t>
                </w:r>
              </w:smartTag>
            </w:smartTag>
            <w:r w:rsidRPr="00FB4B0A">
              <w:rPr>
                <w:sz w:val="25"/>
                <w:szCs w:val="25"/>
                <w:lang w:val="en-US"/>
              </w:rPr>
              <w:t xml:space="preserve">, 302030,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189"/>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189" w:lineRule="atLeast"/>
              <w:ind w:firstLine="709"/>
              <w:jc w:val="center"/>
              <w:rPr>
                <w:rFonts w:ascii="13" w:hAnsi="13"/>
                <w:color w:val="000000"/>
                <w:sz w:val="26"/>
                <w:szCs w:val="26"/>
              </w:rPr>
            </w:pPr>
            <w:r w:rsidRPr="00DF723E">
              <w:rPr>
                <w:rFonts w:ascii="13" w:hAnsi="13"/>
                <w:color w:val="000000"/>
                <w:sz w:val="26"/>
                <w:szCs w:val="26"/>
              </w:rPr>
              <w:t>8</w:t>
            </w:r>
            <w:r>
              <w:rPr>
                <w:rFonts w:ascii="13" w:hAnsi="13"/>
                <w:color w:val="000000"/>
                <w:sz w:val="26"/>
                <w:szCs w:val="26"/>
              </w:rPr>
              <w:t>8</w:t>
            </w:r>
            <w:r w:rsidRPr="00DF723E">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“Tambovenergo”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sidRPr="00FB4B0A">
              <w:rPr>
                <w:sz w:val="25"/>
                <w:szCs w:val="25"/>
                <w:lang w:val="en-US"/>
              </w:rPr>
              <w:t xml:space="preserve">23 Morshanskoe shosse, </w:t>
            </w:r>
            <w:smartTag w:uri="urn:schemas-microsoft-com:office:smarttags" w:element="City">
              <w:r w:rsidRPr="00FB4B0A">
                <w:rPr>
                  <w:sz w:val="25"/>
                  <w:szCs w:val="25"/>
                  <w:lang w:val="en-US"/>
                </w:rPr>
                <w:t>Tambov</w:t>
              </w:r>
            </w:smartTag>
            <w:r w:rsidRPr="00FB4B0A">
              <w:rPr>
                <w:sz w:val="25"/>
                <w:szCs w:val="25"/>
                <w:lang w:val="en-US"/>
              </w:rPr>
              <w:t xml:space="preserve">, 392680,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142"/>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142" w:lineRule="atLeast"/>
              <w:ind w:firstLine="709"/>
              <w:jc w:val="center"/>
              <w:rPr>
                <w:rFonts w:ascii="13" w:hAnsi="13"/>
                <w:color w:val="000000"/>
                <w:sz w:val="26"/>
                <w:szCs w:val="26"/>
              </w:rPr>
            </w:pPr>
            <w:r w:rsidRPr="00DF723E">
              <w:rPr>
                <w:rFonts w:ascii="13" w:hAnsi="13"/>
                <w:color w:val="000000"/>
                <w:sz w:val="26"/>
                <w:szCs w:val="26"/>
              </w:rPr>
              <w:t>9</w:t>
            </w:r>
            <w:r>
              <w:rPr>
                <w:rFonts w:ascii="13" w:hAnsi="13"/>
                <w:color w:val="000000"/>
                <w:sz w:val="26"/>
                <w:szCs w:val="26"/>
              </w:rPr>
              <w:t>9</w:t>
            </w:r>
            <w:r w:rsidRPr="00DF723E">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“Smolenskenergo”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smartTag w:uri="urn:schemas-microsoft-com:office:smarttags" w:element="address">
              <w:smartTag w:uri="urn:schemas-microsoft-com:office:smarttags" w:element="Street">
                <w:r w:rsidRPr="00FB4B0A">
                  <w:rPr>
                    <w:sz w:val="25"/>
                    <w:szCs w:val="25"/>
                    <w:lang w:val="en-US"/>
                  </w:rPr>
                  <w:t>33 Tenisheva St.</w:t>
                </w:r>
              </w:smartTag>
              <w:r w:rsidRPr="00FB4B0A">
                <w:rPr>
                  <w:sz w:val="25"/>
                  <w:szCs w:val="25"/>
                  <w:lang w:val="en-US"/>
                </w:rPr>
                <w:t xml:space="preserve">, </w:t>
              </w:r>
              <w:smartTag w:uri="urn:schemas-microsoft-com:office:smarttags" w:element="City">
                <w:r w:rsidRPr="00FB4B0A">
                  <w:rPr>
                    <w:sz w:val="25"/>
                    <w:szCs w:val="25"/>
                    <w:lang w:val="en-US"/>
                  </w:rPr>
                  <w:t>Smolensk</w:t>
                </w:r>
              </w:smartTag>
            </w:smartTag>
            <w:r w:rsidRPr="00FB4B0A">
              <w:rPr>
                <w:sz w:val="25"/>
                <w:szCs w:val="25"/>
                <w:lang w:val="en-US"/>
              </w:rPr>
              <w:t xml:space="preserve">, 214019,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142"/>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142" w:lineRule="atLeast"/>
              <w:ind w:firstLine="709"/>
              <w:jc w:val="center"/>
              <w:rPr>
                <w:rFonts w:ascii="13" w:hAnsi="13"/>
                <w:color w:val="000000"/>
                <w:sz w:val="26"/>
                <w:szCs w:val="26"/>
              </w:rPr>
            </w:pPr>
            <w:r w:rsidRPr="00DF723E">
              <w:rPr>
                <w:rFonts w:ascii="13" w:hAnsi="13"/>
                <w:color w:val="000000"/>
                <w:sz w:val="26"/>
                <w:szCs w:val="26"/>
              </w:rPr>
              <w:t>1</w:t>
            </w:r>
            <w:r>
              <w:rPr>
                <w:rFonts w:ascii="13" w:hAnsi="13"/>
                <w:color w:val="000000"/>
                <w:sz w:val="26"/>
                <w:szCs w:val="26"/>
              </w:rPr>
              <w:t>1</w:t>
            </w:r>
            <w:r w:rsidRPr="00DF723E">
              <w:rPr>
                <w:rFonts w:ascii="13" w:hAnsi="13"/>
                <w:color w:val="000000"/>
                <w:sz w:val="26"/>
                <w:szCs w:val="26"/>
              </w:rPr>
              <w:t>0</w:t>
            </w:r>
            <w:r>
              <w:rPr>
                <w:rFonts w:ascii="13" w:hAnsi="13"/>
                <w:color w:val="000000"/>
                <w:sz w:val="26"/>
                <w:szCs w:val="26"/>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“Tverenergo”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smartTag w:uri="urn:schemas-microsoft-com:office:smarttags" w:element="Street">
              <w:smartTag w:uri="urn:schemas-microsoft-com:office:smarttags" w:element="address">
                <w:r w:rsidRPr="00FB4B0A">
                  <w:rPr>
                    <w:sz w:val="25"/>
                    <w:szCs w:val="25"/>
                    <w:lang w:val="en-US"/>
                  </w:rPr>
                  <w:t>1 Bebel St.</w:t>
                </w:r>
              </w:smartTag>
            </w:smartTag>
            <w:r w:rsidRPr="00FB4B0A">
              <w:rPr>
                <w:sz w:val="25"/>
                <w:szCs w:val="25"/>
                <w:lang w:val="en-US"/>
              </w:rPr>
              <w:t xml:space="preserve">, Tver, 170006, the </w:t>
            </w:r>
            <w:smartTag w:uri="urn:schemas-microsoft-com:office:smarttags" w:element="country-region">
              <w:smartTag w:uri="urn:schemas-microsoft-com:office:smarttags" w:element="place">
                <w:r w:rsidRPr="00FB4B0A">
                  <w:rPr>
                    <w:sz w:val="25"/>
                    <w:szCs w:val="25"/>
                    <w:lang w:val="en-US"/>
                  </w:rPr>
                  <w:t>Russian Federation</w:t>
                </w:r>
              </w:smartTag>
            </w:smartTag>
          </w:p>
        </w:tc>
      </w:tr>
      <w:tr w:rsidR="00012A6B" w:rsidRPr="00012A6B" w:rsidTr="004F7912">
        <w:trPr>
          <w:trHeight w:val="142"/>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012A6B" w:rsidRPr="00DF723E" w:rsidRDefault="00012A6B" w:rsidP="0035109D">
            <w:pPr>
              <w:spacing w:line="142" w:lineRule="atLeast"/>
              <w:ind w:firstLine="709"/>
              <w:jc w:val="center"/>
              <w:rPr>
                <w:rFonts w:ascii="13" w:hAnsi="13"/>
                <w:color w:val="000000"/>
                <w:sz w:val="26"/>
                <w:szCs w:val="26"/>
              </w:rPr>
            </w:pPr>
            <w:r w:rsidRPr="00DF723E">
              <w:rPr>
                <w:rFonts w:ascii="13" w:hAnsi="13"/>
                <w:color w:val="000000"/>
                <w:sz w:val="26"/>
                <w:szCs w:val="26"/>
              </w:rPr>
              <w:t>11</w:t>
            </w:r>
            <w:r>
              <w:rPr>
                <w:rFonts w:ascii="13" w:hAnsi="13"/>
                <w:color w:val="000000"/>
                <w:sz w:val="26"/>
                <w:szCs w:val="26"/>
              </w:rPr>
              <w:t>1.</w:t>
            </w:r>
          </w:p>
        </w:tc>
        <w:tc>
          <w:tcPr>
            <w:tcW w:w="5069"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r>
              <w:rPr>
                <w:sz w:val="25"/>
                <w:szCs w:val="25"/>
                <w:lang w:val="en-US"/>
              </w:rPr>
              <w:t>Division of</w:t>
            </w:r>
            <w:r w:rsidRPr="00FB4B0A">
              <w:rPr>
                <w:sz w:val="25"/>
                <w:szCs w:val="25"/>
                <w:lang w:val="en-US"/>
              </w:rPr>
              <w:t xml:space="preserve"> IDGC of Centre, JSC – “Yarenergo”</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012A6B" w:rsidRPr="00FB4B0A" w:rsidRDefault="00012A6B" w:rsidP="004F7912">
            <w:pPr>
              <w:jc w:val="both"/>
              <w:rPr>
                <w:sz w:val="25"/>
                <w:szCs w:val="25"/>
                <w:lang w:val="en-US"/>
              </w:rPr>
            </w:pPr>
            <w:smartTag w:uri="urn:schemas-microsoft-com:office:smarttags" w:element="address">
              <w:smartTag w:uri="urn:schemas-microsoft-com:office:smarttags" w:element="Street">
                <w:r w:rsidRPr="00FB4B0A">
                  <w:rPr>
                    <w:sz w:val="25"/>
                    <w:szCs w:val="25"/>
                    <w:lang w:val="en-US"/>
                  </w:rPr>
                  <w:t>12 Voinov St.</w:t>
                </w:r>
              </w:smartTag>
              <w:r w:rsidRPr="00FB4B0A">
                <w:rPr>
                  <w:sz w:val="25"/>
                  <w:szCs w:val="25"/>
                  <w:lang w:val="en-US"/>
                </w:rPr>
                <w:t xml:space="preserve">, </w:t>
              </w:r>
              <w:smartTag w:uri="urn:schemas-microsoft-com:office:smarttags" w:element="City">
                <w:r w:rsidRPr="00FB4B0A">
                  <w:rPr>
                    <w:sz w:val="25"/>
                    <w:szCs w:val="25"/>
                    <w:lang w:val="en-US"/>
                  </w:rPr>
                  <w:t>Yaroslavl</w:t>
                </w:r>
              </w:smartTag>
            </w:smartTag>
            <w:r w:rsidRPr="00FB4B0A">
              <w:rPr>
                <w:sz w:val="25"/>
                <w:szCs w:val="25"/>
                <w:lang w:val="en-US"/>
              </w:rPr>
              <w:t xml:space="preserve">, 150003, the </w:t>
            </w:r>
            <w:smartTag w:uri="urn:schemas-microsoft-com:office:smarttags" w:element="country-region">
              <w:smartTag w:uri="urn:schemas-microsoft-com:office:smarttags" w:element="place">
                <w:r w:rsidRPr="00FB4B0A">
                  <w:rPr>
                    <w:sz w:val="25"/>
                    <w:szCs w:val="25"/>
                    <w:lang w:val="en-US"/>
                  </w:rPr>
                  <w:t>Russian Federation</w:t>
                </w:r>
              </w:smartTag>
            </w:smartTag>
          </w:p>
        </w:tc>
      </w:tr>
    </w:tbl>
    <w:p w:rsidR="0030002C" w:rsidRPr="00012A6B" w:rsidRDefault="0030002C" w:rsidP="0030002C">
      <w:pPr>
        <w:tabs>
          <w:tab w:val="left" w:pos="284"/>
          <w:tab w:val="left" w:pos="426"/>
          <w:tab w:val="left" w:pos="851"/>
        </w:tabs>
        <w:spacing w:before="240"/>
        <w:ind w:left="710"/>
        <w:jc w:val="both"/>
        <w:rPr>
          <w:rFonts w:ascii="13" w:hAnsi="13"/>
          <w:sz w:val="26"/>
          <w:szCs w:val="26"/>
          <w:lang w:val="en-US"/>
        </w:rPr>
      </w:pPr>
    </w:p>
    <w:p w:rsidR="00526EC9" w:rsidRPr="00012A6B" w:rsidRDefault="0030002C" w:rsidP="0030002C">
      <w:pPr>
        <w:pStyle w:val="ac"/>
        <w:numPr>
          <w:ilvl w:val="1"/>
          <w:numId w:val="4"/>
        </w:numPr>
        <w:tabs>
          <w:tab w:val="left" w:pos="284"/>
          <w:tab w:val="left" w:pos="993"/>
          <w:tab w:val="left" w:pos="1134"/>
        </w:tabs>
        <w:spacing w:before="240"/>
        <w:ind w:left="0" w:firstLine="567"/>
        <w:rPr>
          <w:rFonts w:ascii="13" w:hAnsi="13"/>
          <w:sz w:val="26"/>
          <w:szCs w:val="26"/>
          <w:lang w:val="en-US"/>
        </w:rPr>
      </w:pPr>
      <w:r w:rsidRPr="00012A6B">
        <w:rPr>
          <w:rFonts w:ascii="13" w:hAnsi="13"/>
          <w:sz w:val="26"/>
          <w:szCs w:val="26"/>
          <w:lang w:val="en-US"/>
        </w:rPr>
        <w:t xml:space="preserve"> </w:t>
      </w:r>
      <w:r w:rsidRPr="00012A6B">
        <w:rPr>
          <w:rFonts w:ascii="13" w:hAnsi="13"/>
          <w:sz w:val="26"/>
          <w:szCs w:val="26"/>
          <w:lang w:val="en-US"/>
        </w:rPr>
        <w:tab/>
        <w:t xml:space="preserve"> </w:t>
      </w:r>
      <w:r w:rsidR="00012A6B">
        <w:rPr>
          <w:rFonts w:ascii="13" w:hAnsi="13"/>
          <w:sz w:val="26"/>
          <w:szCs w:val="26"/>
          <w:lang w:val="en-US"/>
        </w:rPr>
        <w:t>Average</w:t>
      </w:r>
      <w:r w:rsidR="00012A6B" w:rsidRPr="00012A6B">
        <w:rPr>
          <w:rFonts w:ascii="13" w:hAnsi="13"/>
          <w:sz w:val="26"/>
          <w:szCs w:val="26"/>
          <w:lang w:val="en-US"/>
        </w:rPr>
        <w:t xml:space="preserve"> </w:t>
      </w:r>
      <w:r w:rsidR="00012A6B">
        <w:rPr>
          <w:rFonts w:ascii="13" w:hAnsi="13"/>
          <w:sz w:val="26"/>
          <w:szCs w:val="26"/>
          <w:lang w:val="en-US"/>
        </w:rPr>
        <w:t>n</w:t>
      </w:r>
      <w:r w:rsidR="00012A6B" w:rsidRPr="00012A6B">
        <w:rPr>
          <w:rFonts w:ascii="13" w:hAnsi="13"/>
          <w:sz w:val="26"/>
          <w:szCs w:val="26"/>
          <w:lang w:val="en-US"/>
        </w:rPr>
        <w:t xml:space="preserve">umber of IDGC of Centre, JSC as of </w:t>
      </w:r>
      <w:r w:rsidR="00226A22" w:rsidRPr="00012A6B">
        <w:rPr>
          <w:rFonts w:ascii="13" w:hAnsi="13"/>
          <w:sz w:val="26"/>
          <w:szCs w:val="26"/>
          <w:lang w:val="en-US"/>
        </w:rPr>
        <w:t>201</w:t>
      </w:r>
      <w:r w:rsidR="00730708" w:rsidRPr="00012A6B">
        <w:rPr>
          <w:rFonts w:ascii="13" w:hAnsi="13"/>
          <w:sz w:val="26"/>
          <w:szCs w:val="26"/>
          <w:lang w:val="en-US"/>
        </w:rPr>
        <w:t>1</w:t>
      </w:r>
      <w:r w:rsidR="00226A22" w:rsidRPr="00012A6B">
        <w:rPr>
          <w:rFonts w:ascii="13" w:hAnsi="13"/>
          <w:sz w:val="26"/>
          <w:szCs w:val="26"/>
          <w:lang w:val="en-US"/>
        </w:rPr>
        <w:t xml:space="preserve"> </w:t>
      </w:r>
      <w:r w:rsidR="00012A6B">
        <w:rPr>
          <w:rFonts w:ascii="13" w:hAnsi="13"/>
          <w:sz w:val="26"/>
          <w:szCs w:val="26"/>
          <w:lang w:val="en-US"/>
        </w:rPr>
        <w:t>was</w:t>
      </w:r>
      <w:r w:rsidR="00526EC9" w:rsidRPr="00012A6B">
        <w:rPr>
          <w:rFonts w:ascii="13" w:hAnsi="13"/>
          <w:sz w:val="26"/>
          <w:szCs w:val="26"/>
          <w:lang w:val="en-US"/>
        </w:rPr>
        <w:t xml:space="preserve"> </w:t>
      </w:r>
      <w:r w:rsidR="008929ED" w:rsidRPr="00012A6B">
        <w:rPr>
          <w:rFonts w:ascii="13" w:hAnsi="13"/>
          <w:b/>
          <w:sz w:val="26"/>
          <w:szCs w:val="26"/>
          <w:lang w:val="en-US"/>
        </w:rPr>
        <w:t>30 586</w:t>
      </w:r>
      <w:r w:rsidR="00226A22" w:rsidRPr="00012A6B">
        <w:rPr>
          <w:rFonts w:ascii="13" w:hAnsi="13"/>
          <w:sz w:val="26"/>
          <w:szCs w:val="26"/>
          <w:lang w:val="en-US"/>
        </w:rPr>
        <w:t xml:space="preserve"> </w:t>
      </w:r>
      <w:r w:rsidR="00012A6B" w:rsidRPr="00012A6B">
        <w:rPr>
          <w:rFonts w:ascii="13" w:hAnsi="13"/>
          <w:sz w:val="26"/>
          <w:szCs w:val="26"/>
          <w:lang w:val="en-US"/>
        </w:rPr>
        <w:t>people</w:t>
      </w:r>
      <w:r w:rsidR="00226A22" w:rsidRPr="00012A6B">
        <w:rPr>
          <w:rFonts w:ascii="13" w:hAnsi="13"/>
          <w:sz w:val="26"/>
          <w:szCs w:val="26"/>
          <w:lang w:val="en-US"/>
        </w:rPr>
        <w:t>.</w:t>
      </w:r>
    </w:p>
    <w:p w:rsidR="00226A22" w:rsidRPr="00012A6B" w:rsidRDefault="00012A6B" w:rsidP="0030002C">
      <w:pPr>
        <w:tabs>
          <w:tab w:val="left" w:pos="0"/>
          <w:tab w:val="left" w:pos="851"/>
        </w:tabs>
        <w:rPr>
          <w:rFonts w:ascii="13" w:hAnsi="13"/>
          <w:sz w:val="26"/>
          <w:szCs w:val="26"/>
          <w:lang w:val="en-US"/>
        </w:rPr>
      </w:pPr>
      <w:r w:rsidRPr="00012A6B">
        <w:rPr>
          <w:rFonts w:ascii="13" w:hAnsi="13"/>
          <w:sz w:val="26"/>
          <w:szCs w:val="26"/>
          <w:lang w:val="en-US"/>
        </w:rPr>
        <w:lastRenderedPageBreak/>
        <w:t>The average staffing number of IDGC of Centre, JSC as of December 31</w:t>
      </w:r>
      <w:r>
        <w:rPr>
          <w:rFonts w:ascii="13" w:hAnsi="13"/>
          <w:sz w:val="26"/>
          <w:szCs w:val="26"/>
          <w:lang w:val="en-US"/>
        </w:rPr>
        <w:t>,</w:t>
      </w:r>
      <w:r w:rsidR="00526EC9" w:rsidRPr="00012A6B">
        <w:rPr>
          <w:rFonts w:ascii="13" w:hAnsi="13"/>
          <w:sz w:val="26"/>
          <w:szCs w:val="26"/>
          <w:lang w:val="en-US"/>
        </w:rPr>
        <w:t xml:space="preserve"> 201</w:t>
      </w:r>
      <w:r w:rsidR="00730708" w:rsidRPr="00012A6B">
        <w:rPr>
          <w:rFonts w:ascii="13" w:hAnsi="13"/>
          <w:sz w:val="26"/>
          <w:szCs w:val="26"/>
          <w:lang w:val="en-US"/>
        </w:rPr>
        <w:t>1</w:t>
      </w:r>
      <w:r>
        <w:rPr>
          <w:rFonts w:ascii="13" w:hAnsi="13"/>
          <w:sz w:val="26"/>
          <w:szCs w:val="26"/>
          <w:lang w:val="en-US"/>
        </w:rPr>
        <w:t>was</w:t>
      </w:r>
      <w:r w:rsidR="00526EC9" w:rsidRPr="00012A6B">
        <w:rPr>
          <w:rFonts w:ascii="13" w:hAnsi="13"/>
          <w:sz w:val="26"/>
          <w:szCs w:val="26"/>
          <w:lang w:val="en-US"/>
        </w:rPr>
        <w:t xml:space="preserve"> </w:t>
      </w:r>
      <w:r w:rsidR="008929ED" w:rsidRPr="00012A6B">
        <w:rPr>
          <w:rFonts w:ascii="13" w:hAnsi="13"/>
          <w:b/>
          <w:sz w:val="26"/>
          <w:szCs w:val="26"/>
          <w:lang w:val="en-US"/>
        </w:rPr>
        <w:t>30 338</w:t>
      </w:r>
      <w:r w:rsidR="00526EC9" w:rsidRPr="00012A6B">
        <w:rPr>
          <w:rFonts w:ascii="13" w:hAnsi="13"/>
          <w:sz w:val="26"/>
          <w:szCs w:val="26"/>
          <w:lang w:val="en-US"/>
        </w:rPr>
        <w:t xml:space="preserve"> </w:t>
      </w:r>
      <w:r w:rsidRPr="00012A6B">
        <w:rPr>
          <w:rFonts w:ascii="13" w:hAnsi="13"/>
          <w:sz w:val="26"/>
          <w:szCs w:val="26"/>
          <w:lang w:val="en-US"/>
        </w:rPr>
        <w:t>people</w:t>
      </w:r>
      <w:r w:rsidR="00526EC9" w:rsidRPr="00012A6B">
        <w:rPr>
          <w:rFonts w:ascii="13" w:hAnsi="13"/>
          <w:sz w:val="26"/>
          <w:szCs w:val="26"/>
          <w:lang w:val="en-US"/>
        </w:rPr>
        <w:t>.</w:t>
      </w:r>
    </w:p>
    <w:p w:rsidR="00114977" w:rsidRPr="00012A6B" w:rsidRDefault="00114977" w:rsidP="00DF723E">
      <w:pPr>
        <w:ind w:firstLine="709"/>
        <w:jc w:val="both"/>
        <w:rPr>
          <w:rFonts w:ascii="13" w:hAnsi="13"/>
          <w:sz w:val="26"/>
          <w:szCs w:val="26"/>
          <w:lang w:val="en-US"/>
        </w:rPr>
      </w:pPr>
    </w:p>
    <w:p w:rsidR="00226A22" w:rsidRPr="00D265A8" w:rsidRDefault="00D6083D" w:rsidP="002C5A3A">
      <w:pPr>
        <w:ind w:firstLine="567"/>
        <w:jc w:val="both"/>
        <w:rPr>
          <w:rFonts w:ascii="13" w:hAnsi="13"/>
          <w:sz w:val="26"/>
          <w:szCs w:val="26"/>
          <w:lang w:val="en-US"/>
        </w:rPr>
      </w:pPr>
      <w:r w:rsidRPr="00012A6B">
        <w:rPr>
          <w:rFonts w:ascii="13" w:hAnsi="13"/>
          <w:sz w:val="26"/>
          <w:szCs w:val="26"/>
          <w:lang w:val="en-US"/>
        </w:rPr>
        <w:t xml:space="preserve"> </w:t>
      </w:r>
      <w:r w:rsidRPr="00D265A8">
        <w:rPr>
          <w:rFonts w:ascii="13" w:hAnsi="13"/>
          <w:sz w:val="26"/>
          <w:szCs w:val="26"/>
          <w:lang w:val="en-US"/>
        </w:rPr>
        <w:t>1.1</w:t>
      </w:r>
      <w:r w:rsidR="00352A08" w:rsidRPr="00D265A8">
        <w:rPr>
          <w:rFonts w:ascii="13" w:hAnsi="13"/>
          <w:sz w:val="26"/>
          <w:szCs w:val="26"/>
          <w:lang w:val="en-US"/>
        </w:rPr>
        <w:t>3</w:t>
      </w:r>
      <w:r w:rsidRPr="00D265A8">
        <w:rPr>
          <w:rFonts w:ascii="13" w:hAnsi="13"/>
          <w:sz w:val="26"/>
          <w:szCs w:val="26"/>
          <w:lang w:val="en-US"/>
        </w:rPr>
        <w:t>.</w:t>
      </w:r>
      <w:r w:rsidR="00F36639">
        <w:rPr>
          <w:rFonts w:ascii="13" w:hAnsi="13"/>
          <w:sz w:val="26"/>
          <w:szCs w:val="26"/>
          <w:lang w:val="en-US"/>
        </w:rPr>
        <w:t xml:space="preserve"> </w:t>
      </w:r>
      <w:r w:rsidRPr="00D265A8">
        <w:rPr>
          <w:rFonts w:ascii="13" w:hAnsi="13"/>
          <w:sz w:val="26"/>
          <w:szCs w:val="26"/>
          <w:lang w:val="en-US"/>
        </w:rPr>
        <w:t xml:space="preserve"> </w:t>
      </w:r>
      <w:r w:rsidR="00D265A8" w:rsidRPr="00D265A8">
        <w:rPr>
          <w:rFonts w:ascii="13" w:hAnsi="13"/>
          <w:sz w:val="26"/>
          <w:szCs w:val="26"/>
          <w:lang w:val="en-US"/>
        </w:rPr>
        <w:t>Management bodies of the Company</w:t>
      </w:r>
      <w:r w:rsidR="00226A22" w:rsidRPr="00D265A8">
        <w:rPr>
          <w:rFonts w:ascii="13" w:hAnsi="13"/>
          <w:sz w:val="26"/>
          <w:szCs w:val="26"/>
          <w:lang w:val="en-US"/>
        </w:rPr>
        <w:t>:</w:t>
      </w:r>
    </w:p>
    <w:p w:rsidR="00226A22" w:rsidRPr="00DF723E" w:rsidRDefault="00D265A8" w:rsidP="0035109D">
      <w:pPr>
        <w:numPr>
          <w:ilvl w:val="2"/>
          <w:numId w:val="1"/>
        </w:numPr>
        <w:jc w:val="both"/>
        <w:rPr>
          <w:rFonts w:ascii="13" w:hAnsi="13"/>
          <w:sz w:val="26"/>
          <w:szCs w:val="26"/>
          <w:lang w:val="ru-RU"/>
        </w:rPr>
      </w:pPr>
      <w:r w:rsidRPr="00D265A8">
        <w:rPr>
          <w:rFonts w:ascii="13" w:hAnsi="13"/>
          <w:sz w:val="26"/>
          <w:szCs w:val="26"/>
          <w:lang w:val="en-US"/>
        </w:rPr>
        <w:t>General Meeting of Shareholders</w:t>
      </w:r>
      <w:r w:rsidR="00226A22" w:rsidRPr="00DF723E">
        <w:rPr>
          <w:rFonts w:ascii="13" w:hAnsi="13"/>
          <w:sz w:val="26"/>
          <w:szCs w:val="26"/>
          <w:lang w:val="ru-RU"/>
        </w:rPr>
        <w:t xml:space="preserve">; </w:t>
      </w:r>
    </w:p>
    <w:p w:rsidR="00226A22" w:rsidRPr="00DF723E" w:rsidRDefault="00D265A8" w:rsidP="00E75F2A">
      <w:pPr>
        <w:numPr>
          <w:ilvl w:val="2"/>
          <w:numId w:val="1"/>
        </w:numPr>
        <w:tabs>
          <w:tab w:val="left" w:pos="284"/>
          <w:tab w:val="left" w:pos="567"/>
        </w:tabs>
        <w:jc w:val="both"/>
        <w:rPr>
          <w:rFonts w:ascii="13" w:hAnsi="13"/>
          <w:sz w:val="26"/>
          <w:szCs w:val="26"/>
          <w:lang w:val="ru-RU"/>
        </w:rPr>
      </w:pPr>
      <w:r w:rsidRPr="00D265A8">
        <w:rPr>
          <w:rFonts w:ascii="13" w:hAnsi="13"/>
          <w:sz w:val="26"/>
          <w:szCs w:val="26"/>
          <w:lang w:val="en-US"/>
        </w:rPr>
        <w:t>Board of Directors</w:t>
      </w:r>
      <w:r w:rsidR="00226A22" w:rsidRPr="00DF723E">
        <w:rPr>
          <w:rFonts w:ascii="13" w:hAnsi="13"/>
          <w:sz w:val="26"/>
          <w:szCs w:val="26"/>
          <w:lang w:val="ru-RU"/>
        </w:rPr>
        <w:t xml:space="preserve">; </w:t>
      </w:r>
    </w:p>
    <w:p w:rsidR="00226A22" w:rsidRPr="00DF723E" w:rsidRDefault="00D265A8" w:rsidP="0035109D">
      <w:pPr>
        <w:pStyle w:val="ac"/>
        <w:numPr>
          <w:ilvl w:val="2"/>
          <w:numId w:val="1"/>
        </w:numPr>
        <w:jc w:val="both"/>
        <w:rPr>
          <w:rFonts w:ascii="13" w:hAnsi="13"/>
          <w:sz w:val="26"/>
          <w:szCs w:val="26"/>
          <w:lang w:val="ru-RU"/>
        </w:rPr>
      </w:pPr>
      <w:r w:rsidRPr="00D265A8">
        <w:rPr>
          <w:rFonts w:ascii="13" w:hAnsi="13"/>
          <w:sz w:val="26"/>
          <w:szCs w:val="26"/>
          <w:lang w:val="en-US"/>
        </w:rPr>
        <w:t>General Director</w:t>
      </w:r>
      <w:r w:rsidR="00226A22" w:rsidRPr="00DF723E">
        <w:rPr>
          <w:rFonts w:ascii="13" w:hAnsi="13"/>
          <w:sz w:val="26"/>
          <w:szCs w:val="26"/>
          <w:lang w:val="ru-RU"/>
        </w:rPr>
        <w:t xml:space="preserve">. </w:t>
      </w:r>
    </w:p>
    <w:p w:rsidR="00226A22" w:rsidRPr="00D56564" w:rsidRDefault="00D6083D" w:rsidP="00DF723E">
      <w:pPr>
        <w:pStyle w:val="a6"/>
        <w:tabs>
          <w:tab w:val="left" w:pos="709"/>
        </w:tabs>
        <w:spacing w:before="0" w:beforeAutospacing="0" w:after="0" w:afterAutospacing="0" w:line="360" w:lineRule="atLeast"/>
        <w:ind w:firstLine="709"/>
        <w:jc w:val="both"/>
        <w:rPr>
          <w:rFonts w:ascii="13" w:hAnsi="13"/>
          <w:color w:val="FF0000"/>
          <w:sz w:val="26"/>
          <w:szCs w:val="26"/>
          <w:lang w:val="en-US"/>
        </w:rPr>
      </w:pPr>
      <w:r w:rsidRPr="00D56564">
        <w:rPr>
          <w:rFonts w:ascii="13" w:hAnsi="13"/>
          <w:color w:val="auto"/>
          <w:sz w:val="26"/>
          <w:szCs w:val="26"/>
          <w:lang w:val="en-US"/>
        </w:rPr>
        <w:t xml:space="preserve"> </w:t>
      </w:r>
      <w:r w:rsidR="00D56564" w:rsidRPr="00D56564">
        <w:rPr>
          <w:rFonts w:ascii="13" w:hAnsi="13"/>
          <w:color w:val="auto"/>
          <w:sz w:val="26"/>
          <w:szCs w:val="26"/>
          <w:lang w:val="en-US"/>
        </w:rPr>
        <w:t>The Company’s Board of Directors performs general management of the Company’s activity, except for solution of issues referred to the competence of the General Meeting of Shareholders by the Federal Law “On Joint-Stock Companies” and the Company’s articles of association</w:t>
      </w:r>
      <w:r w:rsidR="00226A22" w:rsidRPr="00D56564">
        <w:rPr>
          <w:rFonts w:ascii="13" w:hAnsi="13"/>
          <w:color w:val="auto"/>
          <w:sz w:val="26"/>
          <w:szCs w:val="26"/>
          <w:lang w:val="en-US"/>
        </w:rPr>
        <w:t>.</w:t>
      </w:r>
    </w:p>
    <w:p w:rsidR="002634CE" w:rsidRPr="00D56564" w:rsidRDefault="002634CE" w:rsidP="00DF723E">
      <w:pPr>
        <w:pStyle w:val="a6"/>
        <w:tabs>
          <w:tab w:val="left" w:pos="709"/>
        </w:tabs>
        <w:spacing w:before="0" w:beforeAutospacing="0" w:after="0" w:afterAutospacing="0" w:line="360" w:lineRule="atLeast"/>
        <w:ind w:firstLine="709"/>
        <w:jc w:val="both"/>
        <w:rPr>
          <w:rFonts w:ascii="13" w:hAnsi="13"/>
          <w:color w:val="FF0000"/>
          <w:sz w:val="26"/>
          <w:szCs w:val="26"/>
          <w:lang w:val="en-US"/>
        </w:rPr>
      </w:pPr>
    </w:p>
    <w:p w:rsidR="00BB36B3" w:rsidRPr="00BF6794" w:rsidRDefault="00BB36B3" w:rsidP="002C5A3A">
      <w:pPr>
        <w:tabs>
          <w:tab w:val="left" w:pos="1134"/>
          <w:tab w:val="left" w:pos="1701"/>
          <w:tab w:val="left" w:pos="4536"/>
        </w:tabs>
        <w:ind w:firstLine="567"/>
        <w:jc w:val="both"/>
        <w:rPr>
          <w:rFonts w:ascii="13" w:hAnsi="13"/>
          <w:bCs/>
          <w:sz w:val="26"/>
          <w:szCs w:val="26"/>
          <w:lang w:val="en-US"/>
        </w:rPr>
      </w:pPr>
      <w:r w:rsidRPr="00D56564">
        <w:rPr>
          <w:rFonts w:ascii="13" w:hAnsi="13"/>
          <w:bCs/>
          <w:sz w:val="26"/>
          <w:szCs w:val="26"/>
          <w:lang w:val="en-US"/>
        </w:rPr>
        <w:t xml:space="preserve"> </w:t>
      </w:r>
      <w:r w:rsidRPr="00F36639">
        <w:rPr>
          <w:rFonts w:ascii="13" w:hAnsi="13"/>
          <w:bCs/>
          <w:sz w:val="26"/>
          <w:szCs w:val="26"/>
          <w:lang w:val="en-US"/>
        </w:rPr>
        <w:t>1.1</w:t>
      </w:r>
      <w:r w:rsidR="00352A08" w:rsidRPr="00F36639">
        <w:rPr>
          <w:rFonts w:ascii="13" w:hAnsi="13"/>
          <w:bCs/>
          <w:sz w:val="26"/>
          <w:szCs w:val="26"/>
          <w:lang w:val="en-US"/>
        </w:rPr>
        <w:t>4</w:t>
      </w:r>
      <w:r w:rsidRPr="00F36639">
        <w:rPr>
          <w:rFonts w:ascii="13" w:hAnsi="13"/>
          <w:bCs/>
          <w:sz w:val="26"/>
          <w:szCs w:val="26"/>
          <w:lang w:val="en-US"/>
        </w:rPr>
        <w:t>.</w:t>
      </w:r>
      <w:r w:rsidR="00F36639" w:rsidRPr="00F36639">
        <w:rPr>
          <w:rFonts w:ascii="13" w:hAnsi="13"/>
          <w:bCs/>
          <w:sz w:val="26"/>
          <w:szCs w:val="26"/>
          <w:lang w:val="en-US"/>
        </w:rPr>
        <w:t xml:space="preserve"> </w:t>
      </w:r>
      <w:r w:rsidR="00BF6794">
        <w:rPr>
          <w:rFonts w:ascii="13" w:hAnsi="13"/>
          <w:bCs/>
          <w:sz w:val="26"/>
          <w:szCs w:val="26"/>
          <w:lang w:val="en-US"/>
        </w:rPr>
        <w:t xml:space="preserve">Data on the members of the management and control bodies of </w:t>
      </w:r>
      <w:r w:rsidR="001F7B12" w:rsidRPr="00BF6794">
        <w:rPr>
          <w:rFonts w:ascii="13" w:hAnsi="13"/>
          <w:bCs/>
          <w:sz w:val="26"/>
          <w:szCs w:val="26"/>
          <w:lang w:val="en-US"/>
        </w:rPr>
        <w:t>IDGC of Centre</w:t>
      </w:r>
      <w:r w:rsidR="00F36639">
        <w:rPr>
          <w:rFonts w:ascii="13" w:hAnsi="13"/>
          <w:bCs/>
          <w:sz w:val="26"/>
          <w:szCs w:val="26"/>
          <w:lang w:val="en-US"/>
        </w:rPr>
        <w:t xml:space="preserve"> </w:t>
      </w:r>
    </w:p>
    <w:p w:rsidR="00BB36B3" w:rsidRPr="00BF6794" w:rsidRDefault="00BB36B3" w:rsidP="00DF723E">
      <w:pPr>
        <w:tabs>
          <w:tab w:val="left" w:pos="1134"/>
          <w:tab w:val="left" w:pos="1701"/>
          <w:tab w:val="left" w:pos="4536"/>
        </w:tabs>
        <w:ind w:firstLine="709"/>
        <w:jc w:val="both"/>
        <w:rPr>
          <w:rFonts w:ascii="13" w:hAnsi="13"/>
          <w:bCs/>
          <w:sz w:val="26"/>
          <w:szCs w:val="26"/>
          <w:lang w:val="en-US"/>
        </w:rPr>
      </w:pPr>
    </w:p>
    <w:tbl>
      <w:tblPr>
        <w:tblW w:w="958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1"/>
        <w:gridCol w:w="3062"/>
        <w:gridCol w:w="5670"/>
      </w:tblGrid>
      <w:tr w:rsidR="00226A22" w:rsidRPr="00851C3D" w:rsidTr="00851C3D">
        <w:trPr>
          <w:trHeight w:val="617"/>
          <w:tblHeader/>
        </w:trPr>
        <w:tc>
          <w:tcPr>
            <w:tcW w:w="851" w:type="dxa"/>
            <w:vAlign w:val="center"/>
          </w:tcPr>
          <w:p w:rsidR="00226A22" w:rsidRPr="00C50BAB" w:rsidRDefault="00D71D58" w:rsidP="008B370D">
            <w:pPr>
              <w:jc w:val="center"/>
              <w:rPr>
                <w:rFonts w:ascii="13" w:hAnsi="13"/>
                <w:sz w:val="26"/>
                <w:szCs w:val="26"/>
                <w:lang w:val="en-US"/>
              </w:rPr>
            </w:pPr>
            <w:r w:rsidRPr="00C50BAB">
              <w:rPr>
                <w:rFonts w:ascii="13" w:hAnsi="13"/>
                <w:sz w:val="26"/>
                <w:szCs w:val="26"/>
                <w:lang w:val="en-US"/>
              </w:rPr>
              <w:t>#</w:t>
            </w:r>
          </w:p>
        </w:tc>
        <w:tc>
          <w:tcPr>
            <w:tcW w:w="3062" w:type="dxa"/>
            <w:vAlign w:val="center"/>
          </w:tcPr>
          <w:p w:rsidR="00226A22" w:rsidRPr="00C50BAB" w:rsidRDefault="00D71D58" w:rsidP="008B370D">
            <w:pPr>
              <w:ind w:firstLine="709"/>
              <w:jc w:val="center"/>
              <w:rPr>
                <w:rFonts w:ascii="13" w:hAnsi="13"/>
                <w:sz w:val="26"/>
                <w:szCs w:val="26"/>
                <w:lang w:val="ru-RU"/>
              </w:rPr>
            </w:pPr>
            <w:r w:rsidRPr="00C50BAB">
              <w:rPr>
                <w:rFonts w:ascii="13" w:hAnsi="13"/>
                <w:sz w:val="26"/>
                <w:szCs w:val="26"/>
                <w:lang w:val="ru-RU"/>
              </w:rPr>
              <w:t>Full name</w:t>
            </w:r>
          </w:p>
        </w:tc>
        <w:tc>
          <w:tcPr>
            <w:tcW w:w="5670" w:type="dxa"/>
            <w:vAlign w:val="center"/>
          </w:tcPr>
          <w:p w:rsidR="00226A22" w:rsidRPr="00C50BAB" w:rsidRDefault="00D71D58" w:rsidP="008B370D">
            <w:pPr>
              <w:ind w:firstLine="709"/>
              <w:jc w:val="center"/>
              <w:rPr>
                <w:rFonts w:ascii="13" w:hAnsi="13"/>
                <w:sz w:val="26"/>
                <w:szCs w:val="26"/>
                <w:lang w:val="en-US"/>
              </w:rPr>
            </w:pPr>
            <w:r w:rsidRPr="00C50BAB">
              <w:rPr>
                <w:rFonts w:ascii="13" w:hAnsi="13"/>
                <w:sz w:val="26"/>
                <w:szCs w:val="26"/>
                <w:lang w:val="en-US"/>
              </w:rPr>
              <w:t>Title</w:t>
            </w:r>
          </w:p>
        </w:tc>
      </w:tr>
      <w:tr w:rsidR="00226A22" w:rsidRPr="00851C3D" w:rsidTr="00BB36B3">
        <w:trPr>
          <w:trHeight w:val="255"/>
        </w:trPr>
        <w:tc>
          <w:tcPr>
            <w:tcW w:w="851" w:type="dxa"/>
          </w:tcPr>
          <w:p w:rsidR="00226A22" w:rsidRPr="00851C3D" w:rsidRDefault="00226A22" w:rsidP="00E75F2A">
            <w:pPr>
              <w:jc w:val="center"/>
              <w:rPr>
                <w:rFonts w:ascii="13" w:hAnsi="13"/>
                <w:sz w:val="24"/>
                <w:szCs w:val="24"/>
                <w:lang w:val="ru-RU"/>
              </w:rPr>
            </w:pPr>
            <w:r w:rsidRPr="00851C3D">
              <w:rPr>
                <w:rFonts w:ascii="13" w:hAnsi="13"/>
                <w:sz w:val="24"/>
                <w:szCs w:val="24"/>
                <w:lang w:val="ru-RU"/>
              </w:rPr>
              <w:t>1</w:t>
            </w:r>
          </w:p>
        </w:tc>
        <w:tc>
          <w:tcPr>
            <w:tcW w:w="3062" w:type="dxa"/>
            <w:noWrap/>
            <w:vAlign w:val="center"/>
          </w:tcPr>
          <w:p w:rsidR="00226A22" w:rsidRPr="00851C3D" w:rsidRDefault="00226A22" w:rsidP="00851C3D">
            <w:pPr>
              <w:ind w:firstLine="709"/>
              <w:jc w:val="center"/>
              <w:rPr>
                <w:rFonts w:ascii="13" w:hAnsi="13"/>
                <w:sz w:val="24"/>
                <w:szCs w:val="24"/>
                <w:lang w:val="ru-RU"/>
              </w:rPr>
            </w:pPr>
            <w:r w:rsidRPr="00851C3D">
              <w:rPr>
                <w:rFonts w:ascii="13" w:hAnsi="13"/>
                <w:sz w:val="24"/>
                <w:szCs w:val="24"/>
                <w:lang w:val="ru-RU"/>
              </w:rPr>
              <w:t>2</w:t>
            </w:r>
          </w:p>
        </w:tc>
        <w:tc>
          <w:tcPr>
            <w:tcW w:w="5670" w:type="dxa"/>
            <w:noWrap/>
            <w:vAlign w:val="center"/>
          </w:tcPr>
          <w:p w:rsidR="00226A22" w:rsidRPr="00851C3D" w:rsidRDefault="00226A22" w:rsidP="00851C3D">
            <w:pPr>
              <w:ind w:firstLine="709"/>
              <w:jc w:val="center"/>
              <w:rPr>
                <w:rFonts w:ascii="13" w:hAnsi="13"/>
                <w:sz w:val="24"/>
                <w:szCs w:val="24"/>
                <w:lang w:val="ru-RU"/>
              </w:rPr>
            </w:pPr>
            <w:r w:rsidRPr="00851C3D">
              <w:rPr>
                <w:rFonts w:ascii="13" w:hAnsi="13"/>
                <w:sz w:val="24"/>
                <w:szCs w:val="24"/>
                <w:lang w:val="ru-RU"/>
              </w:rPr>
              <w:t>3</w:t>
            </w:r>
          </w:p>
        </w:tc>
      </w:tr>
      <w:tr w:rsidR="00226A22" w:rsidRPr="00851C3D" w:rsidTr="00BB36B3">
        <w:trPr>
          <w:trHeight w:val="255"/>
        </w:trPr>
        <w:tc>
          <w:tcPr>
            <w:tcW w:w="9583" w:type="dxa"/>
            <w:gridSpan w:val="3"/>
          </w:tcPr>
          <w:p w:rsidR="00226A22" w:rsidRPr="00734791" w:rsidRDefault="003B7F9D" w:rsidP="003B7F9D">
            <w:pPr>
              <w:jc w:val="center"/>
              <w:rPr>
                <w:rFonts w:ascii="13" w:hAnsi="13"/>
                <w:sz w:val="26"/>
                <w:szCs w:val="26"/>
                <w:lang w:val="ru-RU"/>
              </w:rPr>
            </w:pPr>
            <w:r w:rsidRPr="003B7F9D">
              <w:rPr>
                <w:rFonts w:ascii="13" w:hAnsi="13"/>
                <w:sz w:val="26"/>
                <w:szCs w:val="26"/>
                <w:lang w:val="ru-RU"/>
              </w:rPr>
              <w:t xml:space="preserve">Board of </w:t>
            </w:r>
            <w:r>
              <w:rPr>
                <w:rFonts w:ascii="13" w:hAnsi="13"/>
                <w:sz w:val="26"/>
                <w:szCs w:val="26"/>
                <w:lang w:val="en-US"/>
              </w:rPr>
              <w:t>D</w:t>
            </w:r>
            <w:r w:rsidRPr="003B7F9D">
              <w:rPr>
                <w:rFonts w:ascii="13" w:hAnsi="13"/>
                <w:sz w:val="26"/>
                <w:szCs w:val="26"/>
                <w:lang w:val="ru-RU"/>
              </w:rPr>
              <w:t>irectors</w:t>
            </w:r>
          </w:p>
        </w:tc>
      </w:tr>
      <w:tr w:rsidR="00226A22" w:rsidRPr="00C023CE" w:rsidTr="00851C3D">
        <w:trPr>
          <w:cantSplit/>
          <w:trHeight w:val="255"/>
        </w:trPr>
        <w:tc>
          <w:tcPr>
            <w:tcW w:w="851" w:type="dxa"/>
            <w:vAlign w:val="center"/>
          </w:tcPr>
          <w:p w:rsidR="00226A22" w:rsidRPr="00851C3D" w:rsidRDefault="00226A22" w:rsidP="00E75F2A">
            <w:pPr>
              <w:jc w:val="center"/>
              <w:rPr>
                <w:rFonts w:ascii="13" w:hAnsi="13"/>
                <w:sz w:val="24"/>
                <w:szCs w:val="24"/>
                <w:lang w:val="ru-RU"/>
              </w:rPr>
            </w:pPr>
            <w:r w:rsidRPr="00851C3D">
              <w:rPr>
                <w:rFonts w:ascii="13" w:hAnsi="13"/>
                <w:sz w:val="24"/>
                <w:szCs w:val="24"/>
                <w:lang w:val="ru-RU"/>
              </w:rPr>
              <w:t>1</w:t>
            </w:r>
          </w:p>
        </w:tc>
        <w:tc>
          <w:tcPr>
            <w:tcW w:w="3062" w:type="dxa"/>
            <w:shd w:val="clear" w:color="auto" w:fill="auto"/>
            <w:noWrap/>
            <w:vAlign w:val="center"/>
          </w:tcPr>
          <w:p w:rsidR="00226A22" w:rsidRPr="00851C3D" w:rsidRDefault="00C023CE" w:rsidP="003B4944">
            <w:pPr>
              <w:rPr>
                <w:rFonts w:ascii="13" w:hAnsi="13"/>
                <w:sz w:val="24"/>
                <w:szCs w:val="24"/>
                <w:lang w:val="ru-RU"/>
              </w:rPr>
            </w:pPr>
            <w:r w:rsidRPr="00C023CE">
              <w:rPr>
                <w:rFonts w:ascii="13" w:hAnsi="13"/>
                <w:sz w:val="24"/>
                <w:szCs w:val="24"/>
                <w:lang w:val="ru-RU"/>
              </w:rPr>
              <w:t>Perepelkin Alexey Yuryevich</w:t>
            </w:r>
          </w:p>
        </w:tc>
        <w:tc>
          <w:tcPr>
            <w:tcW w:w="5670" w:type="dxa"/>
            <w:shd w:val="clear" w:color="auto" w:fill="auto"/>
            <w:noWrap/>
            <w:vAlign w:val="center"/>
          </w:tcPr>
          <w:p w:rsidR="00226A22" w:rsidRPr="00C023CE" w:rsidRDefault="00C023CE" w:rsidP="007A5DC9">
            <w:pPr>
              <w:jc w:val="both"/>
              <w:rPr>
                <w:rFonts w:ascii="13" w:hAnsi="13"/>
                <w:sz w:val="24"/>
                <w:szCs w:val="24"/>
                <w:lang w:val="en-US"/>
              </w:rPr>
            </w:pPr>
            <w:r w:rsidRPr="00C023CE">
              <w:rPr>
                <w:rStyle w:val="apple-style-span"/>
                <w:rFonts w:ascii="13" w:hAnsi="13"/>
                <w:color w:val="000000"/>
                <w:sz w:val="24"/>
                <w:szCs w:val="24"/>
                <w:lang w:val="en-US"/>
              </w:rPr>
              <w:t>Member of the Management Board, Deputy General Director for Corporate Governance and Property of IDGC Holding</w:t>
            </w:r>
          </w:p>
        </w:tc>
      </w:tr>
      <w:tr w:rsidR="00226A22" w:rsidRPr="00C023CE" w:rsidTr="00851C3D">
        <w:trPr>
          <w:cantSplit/>
          <w:trHeight w:val="255"/>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2</w:t>
            </w:r>
          </w:p>
        </w:tc>
        <w:tc>
          <w:tcPr>
            <w:tcW w:w="3062" w:type="dxa"/>
            <w:shd w:val="clear" w:color="auto" w:fill="auto"/>
            <w:noWrap/>
            <w:vAlign w:val="center"/>
          </w:tcPr>
          <w:p w:rsidR="00226A22" w:rsidRPr="00851C3D" w:rsidRDefault="00C023CE" w:rsidP="003B4944">
            <w:pPr>
              <w:rPr>
                <w:rFonts w:ascii="13" w:hAnsi="13"/>
                <w:sz w:val="24"/>
                <w:szCs w:val="24"/>
                <w:lang w:val="ru-RU"/>
              </w:rPr>
            </w:pPr>
            <w:r w:rsidRPr="00C023CE">
              <w:rPr>
                <w:rFonts w:ascii="13" w:hAnsi="13"/>
                <w:sz w:val="24"/>
                <w:szCs w:val="24"/>
                <w:lang w:val="ru-RU"/>
              </w:rPr>
              <w:t>Kurbatov Mikhail Yuryevich</w:t>
            </w:r>
          </w:p>
        </w:tc>
        <w:tc>
          <w:tcPr>
            <w:tcW w:w="5670" w:type="dxa"/>
            <w:shd w:val="clear" w:color="auto" w:fill="auto"/>
            <w:noWrap/>
            <w:vAlign w:val="center"/>
          </w:tcPr>
          <w:p w:rsidR="00226A22" w:rsidRPr="00C023CE" w:rsidRDefault="00C023CE" w:rsidP="00BE3E4C">
            <w:pPr>
              <w:jc w:val="both"/>
              <w:rPr>
                <w:rFonts w:ascii="13" w:hAnsi="13"/>
                <w:color w:val="000000"/>
                <w:sz w:val="24"/>
                <w:szCs w:val="24"/>
                <w:lang w:val="en-US"/>
              </w:rPr>
            </w:pPr>
            <w:r w:rsidRPr="00C023CE">
              <w:rPr>
                <w:rStyle w:val="apple-style-span"/>
                <w:rFonts w:ascii="13" w:hAnsi="13"/>
                <w:color w:val="000000"/>
                <w:sz w:val="24"/>
                <w:szCs w:val="24"/>
                <w:lang w:val="en-US"/>
              </w:rPr>
              <w:t>Member of the Management Board, Deputy General Director of IDGC Holding</w:t>
            </w:r>
          </w:p>
        </w:tc>
      </w:tr>
      <w:tr w:rsidR="00226A22" w:rsidRPr="009B128E" w:rsidTr="00851C3D">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3</w:t>
            </w:r>
          </w:p>
        </w:tc>
        <w:tc>
          <w:tcPr>
            <w:tcW w:w="3062" w:type="dxa"/>
            <w:shd w:val="clear" w:color="auto" w:fill="auto"/>
            <w:noWrap/>
            <w:vAlign w:val="center"/>
          </w:tcPr>
          <w:p w:rsidR="00226A22" w:rsidRPr="00851C3D" w:rsidRDefault="009B128E" w:rsidP="009B128E">
            <w:pPr>
              <w:rPr>
                <w:rFonts w:ascii="13" w:hAnsi="13"/>
                <w:sz w:val="24"/>
                <w:szCs w:val="24"/>
              </w:rPr>
            </w:pPr>
            <w:r w:rsidRPr="009B128E">
              <w:rPr>
                <w:rFonts w:ascii="13" w:hAnsi="13"/>
                <w:sz w:val="24"/>
                <w:szCs w:val="24"/>
              </w:rPr>
              <w:t>Branis Alexander Markovich</w:t>
            </w:r>
          </w:p>
        </w:tc>
        <w:tc>
          <w:tcPr>
            <w:tcW w:w="5670" w:type="dxa"/>
            <w:shd w:val="clear" w:color="auto" w:fill="auto"/>
            <w:noWrap/>
          </w:tcPr>
          <w:p w:rsidR="00226A22" w:rsidRPr="009B128E" w:rsidRDefault="009B128E" w:rsidP="00BE3E4C">
            <w:pPr>
              <w:jc w:val="both"/>
              <w:rPr>
                <w:rFonts w:ascii="13" w:hAnsi="13"/>
                <w:sz w:val="24"/>
                <w:szCs w:val="24"/>
                <w:lang w:val="en-US"/>
              </w:rPr>
            </w:pPr>
            <w:r w:rsidRPr="009B128E">
              <w:rPr>
                <w:rStyle w:val="apple-style-span"/>
                <w:rFonts w:ascii="13" w:hAnsi="13"/>
                <w:color w:val="000000"/>
                <w:sz w:val="24"/>
                <w:szCs w:val="24"/>
                <w:lang w:val="en-US"/>
              </w:rPr>
              <w:t>Director of Representative office “Prosperity Capital Management (Russian Federation) Ltd.”</w:t>
            </w:r>
          </w:p>
        </w:tc>
      </w:tr>
      <w:tr w:rsidR="00226A22" w:rsidRPr="00681D0E" w:rsidTr="00851C3D">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4</w:t>
            </w:r>
          </w:p>
        </w:tc>
        <w:tc>
          <w:tcPr>
            <w:tcW w:w="3062" w:type="dxa"/>
            <w:shd w:val="clear" w:color="auto" w:fill="auto"/>
            <w:noWrap/>
            <w:vAlign w:val="center"/>
          </w:tcPr>
          <w:p w:rsidR="00226A22" w:rsidRPr="00851C3D" w:rsidRDefault="00681D0E" w:rsidP="00D748C6">
            <w:pPr>
              <w:rPr>
                <w:rFonts w:ascii="13" w:hAnsi="13"/>
                <w:sz w:val="24"/>
                <w:szCs w:val="24"/>
                <w:lang w:val="ru-RU"/>
              </w:rPr>
            </w:pPr>
            <w:r>
              <w:rPr>
                <w:rFonts w:ascii="13" w:hAnsi="13"/>
                <w:sz w:val="24"/>
                <w:szCs w:val="24"/>
                <w:lang w:val="ru-RU"/>
              </w:rPr>
              <w:t>Gudzhoyan Dmitry Olegovich</w:t>
            </w:r>
          </w:p>
        </w:tc>
        <w:tc>
          <w:tcPr>
            <w:tcW w:w="5670" w:type="dxa"/>
            <w:shd w:val="clear" w:color="auto" w:fill="auto"/>
            <w:noWrap/>
          </w:tcPr>
          <w:p w:rsidR="00226A22" w:rsidRPr="00681D0E" w:rsidRDefault="00681D0E" w:rsidP="00BE3E4C">
            <w:pPr>
              <w:jc w:val="both"/>
              <w:rPr>
                <w:rFonts w:ascii="13" w:hAnsi="13"/>
                <w:sz w:val="24"/>
                <w:szCs w:val="24"/>
                <w:lang w:val="en-US"/>
              </w:rPr>
            </w:pPr>
            <w:r w:rsidRPr="00681D0E">
              <w:rPr>
                <w:rFonts w:ascii="13" w:hAnsi="13"/>
                <w:sz w:val="24"/>
                <w:szCs w:val="24"/>
                <w:lang w:val="en-US"/>
              </w:rPr>
              <w:t>General Director of IDGC of Centre</w:t>
            </w:r>
            <w:r w:rsidR="00CB7A5B" w:rsidRPr="00681D0E">
              <w:rPr>
                <w:rFonts w:ascii="13" w:hAnsi="13"/>
                <w:sz w:val="24"/>
                <w:szCs w:val="24"/>
                <w:lang w:val="en-US"/>
              </w:rPr>
              <w:t xml:space="preserve">, </w:t>
            </w:r>
            <w:r w:rsidRPr="00681D0E">
              <w:rPr>
                <w:rFonts w:ascii="13" w:hAnsi="13"/>
                <w:sz w:val="24"/>
                <w:szCs w:val="24"/>
                <w:lang w:val="en-US"/>
              </w:rPr>
              <w:t>Member of the Coordinating Council on Youth in the scientific and educational matters at the Council of the Russian Federation President on Science, Technology and Education</w:t>
            </w:r>
            <w:r w:rsidR="00CB7A5B" w:rsidRPr="00681D0E">
              <w:rPr>
                <w:rFonts w:ascii="13" w:hAnsi="13"/>
                <w:sz w:val="24"/>
                <w:szCs w:val="24"/>
                <w:lang w:val="en-US"/>
              </w:rPr>
              <w:t>.</w:t>
            </w:r>
          </w:p>
        </w:tc>
      </w:tr>
      <w:tr w:rsidR="00226A22" w:rsidRPr="00F817FF" w:rsidTr="00851C3D">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5</w:t>
            </w:r>
          </w:p>
        </w:tc>
        <w:tc>
          <w:tcPr>
            <w:tcW w:w="3062" w:type="dxa"/>
            <w:shd w:val="clear" w:color="auto" w:fill="auto"/>
            <w:noWrap/>
            <w:vAlign w:val="center"/>
          </w:tcPr>
          <w:p w:rsidR="00226A22" w:rsidRPr="00851C3D" w:rsidRDefault="00F817FF" w:rsidP="00D748C6">
            <w:pPr>
              <w:rPr>
                <w:rFonts w:ascii="13" w:hAnsi="13"/>
                <w:sz w:val="24"/>
                <w:szCs w:val="24"/>
                <w:lang w:val="ru-RU"/>
              </w:rPr>
            </w:pPr>
            <w:r w:rsidRPr="00F817FF">
              <w:rPr>
                <w:rFonts w:ascii="13" w:hAnsi="13"/>
                <w:sz w:val="24"/>
                <w:szCs w:val="24"/>
                <w:lang w:val="ru-RU"/>
              </w:rPr>
              <w:t>Kaloyeva Madina Valeryevna</w:t>
            </w:r>
          </w:p>
        </w:tc>
        <w:tc>
          <w:tcPr>
            <w:tcW w:w="5670" w:type="dxa"/>
            <w:shd w:val="clear" w:color="auto" w:fill="auto"/>
            <w:noWrap/>
          </w:tcPr>
          <w:p w:rsidR="00226A22" w:rsidRPr="00F817FF" w:rsidRDefault="00F817FF" w:rsidP="00BE3E4C">
            <w:pPr>
              <w:jc w:val="both"/>
              <w:rPr>
                <w:rFonts w:ascii="13" w:hAnsi="13"/>
                <w:color w:val="000000"/>
                <w:sz w:val="24"/>
                <w:szCs w:val="24"/>
                <w:lang w:val="en-US"/>
              </w:rPr>
            </w:pPr>
            <w:r w:rsidRPr="00F817FF">
              <w:rPr>
                <w:rStyle w:val="apple-style-span"/>
                <w:rFonts w:ascii="13" w:hAnsi="13"/>
                <w:color w:val="000000"/>
                <w:sz w:val="24"/>
                <w:szCs w:val="24"/>
                <w:lang w:val="en-US"/>
              </w:rPr>
              <w:t>Deputy Director of Department of economic regulation and property relations in fuel-and-power sector of Ministry of Energy of Russia</w:t>
            </w:r>
          </w:p>
        </w:tc>
      </w:tr>
      <w:tr w:rsidR="00226A22" w:rsidRPr="00F817FF" w:rsidTr="00851C3D">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6</w:t>
            </w:r>
          </w:p>
        </w:tc>
        <w:tc>
          <w:tcPr>
            <w:tcW w:w="3062" w:type="dxa"/>
            <w:shd w:val="clear" w:color="auto" w:fill="auto"/>
            <w:noWrap/>
            <w:vAlign w:val="center"/>
          </w:tcPr>
          <w:p w:rsidR="00226A22" w:rsidRPr="00851C3D" w:rsidRDefault="00F817FF" w:rsidP="003B4944">
            <w:pPr>
              <w:rPr>
                <w:rFonts w:ascii="13" w:hAnsi="13"/>
                <w:sz w:val="24"/>
                <w:szCs w:val="24"/>
              </w:rPr>
            </w:pPr>
            <w:r w:rsidRPr="00F817FF">
              <w:rPr>
                <w:rFonts w:ascii="13" w:hAnsi="13"/>
                <w:sz w:val="24"/>
                <w:szCs w:val="24"/>
              </w:rPr>
              <w:t>Popov Alexander Albertovich</w:t>
            </w:r>
          </w:p>
        </w:tc>
        <w:tc>
          <w:tcPr>
            <w:tcW w:w="5670" w:type="dxa"/>
            <w:shd w:val="clear" w:color="auto" w:fill="auto"/>
            <w:noWrap/>
          </w:tcPr>
          <w:p w:rsidR="00226A22" w:rsidRPr="00F817FF" w:rsidRDefault="00F817FF" w:rsidP="00BE3E4C">
            <w:pPr>
              <w:jc w:val="both"/>
              <w:rPr>
                <w:rFonts w:ascii="13" w:hAnsi="13"/>
                <w:sz w:val="24"/>
                <w:szCs w:val="24"/>
                <w:lang w:val="en-US"/>
              </w:rPr>
            </w:pPr>
            <w:r w:rsidRPr="00F817FF">
              <w:rPr>
                <w:rStyle w:val="apple-style-span"/>
                <w:rFonts w:ascii="13" w:hAnsi="13"/>
                <w:color w:val="000000"/>
                <w:sz w:val="24"/>
                <w:szCs w:val="24"/>
                <w:lang w:val="en-US"/>
              </w:rPr>
              <w:t>Deputy General Director - Chief of Staff of IDGC Holding</w:t>
            </w:r>
          </w:p>
        </w:tc>
      </w:tr>
      <w:tr w:rsidR="00226A22" w:rsidRPr="00F817FF" w:rsidTr="00851C3D">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7</w:t>
            </w:r>
          </w:p>
        </w:tc>
        <w:tc>
          <w:tcPr>
            <w:tcW w:w="3062" w:type="dxa"/>
            <w:shd w:val="clear" w:color="auto" w:fill="auto"/>
            <w:noWrap/>
            <w:vAlign w:val="center"/>
          </w:tcPr>
          <w:p w:rsidR="00226A22" w:rsidRPr="00851C3D" w:rsidRDefault="00F817FF" w:rsidP="003B4944">
            <w:pPr>
              <w:rPr>
                <w:rFonts w:ascii="13" w:hAnsi="13"/>
                <w:sz w:val="24"/>
                <w:szCs w:val="24"/>
              </w:rPr>
            </w:pPr>
            <w:r w:rsidRPr="00F817FF">
              <w:rPr>
                <w:rFonts w:ascii="13" w:hAnsi="13"/>
                <w:sz w:val="24"/>
                <w:szCs w:val="24"/>
              </w:rPr>
              <w:t>Sergutin Alexey Vladimirovich</w:t>
            </w:r>
          </w:p>
        </w:tc>
        <w:tc>
          <w:tcPr>
            <w:tcW w:w="5670" w:type="dxa"/>
            <w:shd w:val="clear" w:color="auto" w:fill="auto"/>
            <w:noWrap/>
          </w:tcPr>
          <w:p w:rsidR="00226A22" w:rsidRPr="00F817FF" w:rsidRDefault="00F817FF" w:rsidP="00BE3E4C">
            <w:pPr>
              <w:jc w:val="both"/>
              <w:rPr>
                <w:rFonts w:ascii="13" w:hAnsi="13"/>
                <w:sz w:val="24"/>
                <w:szCs w:val="24"/>
                <w:lang w:val="en-US"/>
              </w:rPr>
            </w:pPr>
            <w:r w:rsidRPr="00F817FF">
              <w:rPr>
                <w:rStyle w:val="apple-style-span"/>
                <w:rFonts w:ascii="13" w:hAnsi="13"/>
                <w:color w:val="000000"/>
                <w:sz w:val="24"/>
                <w:szCs w:val="24"/>
                <w:lang w:val="en-US"/>
              </w:rPr>
              <w:t>Director for Economics of IDGC Holding</w:t>
            </w:r>
          </w:p>
        </w:tc>
      </w:tr>
      <w:tr w:rsidR="00226A22" w:rsidRPr="00F817FF" w:rsidTr="00851C3D">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8</w:t>
            </w:r>
          </w:p>
        </w:tc>
        <w:tc>
          <w:tcPr>
            <w:tcW w:w="3062" w:type="dxa"/>
            <w:shd w:val="clear" w:color="auto" w:fill="auto"/>
            <w:noWrap/>
            <w:vAlign w:val="center"/>
          </w:tcPr>
          <w:p w:rsidR="00226A22" w:rsidRPr="00851C3D" w:rsidRDefault="00F817FF" w:rsidP="003B4944">
            <w:pPr>
              <w:rPr>
                <w:rFonts w:ascii="13" w:hAnsi="13"/>
                <w:sz w:val="24"/>
                <w:szCs w:val="24"/>
                <w:lang w:val="ru-RU"/>
              </w:rPr>
            </w:pPr>
            <w:r w:rsidRPr="00F817FF">
              <w:rPr>
                <w:rFonts w:ascii="13" w:hAnsi="13"/>
                <w:sz w:val="24"/>
                <w:szCs w:val="24"/>
                <w:lang w:val="ru-RU"/>
              </w:rPr>
              <w:t>Balaeva Svetlana Alexandrovna</w:t>
            </w:r>
          </w:p>
        </w:tc>
        <w:tc>
          <w:tcPr>
            <w:tcW w:w="5670" w:type="dxa"/>
            <w:shd w:val="clear" w:color="auto" w:fill="auto"/>
            <w:noWrap/>
          </w:tcPr>
          <w:p w:rsidR="00226A22" w:rsidRPr="00F817FF" w:rsidRDefault="00F817FF" w:rsidP="00BE3E4C">
            <w:pPr>
              <w:jc w:val="both"/>
              <w:rPr>
                <w:rFonts w:ascii="13" w:hAnsi="13"/>
                <w:sz w:val="24"/>
                <w:szCs w:val="24"/>
                <w:lang w:val="en-US"/>
              </w:rPr>
            </w:pPr>
            <w:r w:rsidRPr="00F817FF">
              <w:rPr>
                <w:rStyle w:val="apple-style-span"/>
                <w:rFonts w:ascii="13" w:hAnsi="13"/>
                <w:color w:val="000000"/>
                <w:sz w:val="24"/>
                <w:szCs w:val="24"/>
                <w:lang w:val="en-US"/>
              </w:rPr>
              <w:t>Head of Investment Department of IDGC Holding</w:t>
            </w:r>
          </w:p>
        </w:tc>
      </w:tr>
      <w:tr w:rsidR="00226A22" w:rsidRPr="00F817FF" w:rsidTr="00851C3D">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9</w:t>
            </w:r>
          </w:p>
        </w:tc>
        <w:tc>
          <w:tcPr>
            <w:tcW w:w="3062" w:type="dxa"/>
            <w:shd w:val="clear" w:color="auto" w:fill="auto"/>
            <w:noWrap/>
            <w:vAlign w:val="center"/>
          </w:tcPr>
          <w:p w:rsidR="00226A22" w:rsidRPr="00851C3D" w:rsidRDefault="00F817FF" w:rsidP="003B4944">
            <w:pPr>
              <w:rPr>
                <w:rFonts w:ascii="13" w:hAnsi="13"/>
                <w:sz w:val="24"/>
                <w:szCs w:val="24"/>
              </w:rPr>
            </w:pPr>
            <w:r w:rsidRPr="00F817FF">
              <w:rPr>
                <w:rFonts w:ascii="13" w:hAnsi="13"/>
                <w:sz w:val="24"/>
                <w:szCs w:val="24"/>
              </w:rPr>
              <w:t>Starchenko Alexander Grigoryevich</w:t>
            </w:r>
          </w:p>
        </w:tc>
        <w:tc>
          <w:tcPr>
            <w:tcW w:w="5670" w:type="dxa"/>
            <w:shd w:val="clear" w:color="auto" w:fill="auto"/>
            <w:noWrap/>
          </w:tcPr>
          <w:p w:rsidR="00226A22" w:rsidRPr="00F817FF" w:rsidRDefault="00F817FF" w:rsidP="00BE3E4C">
            <w:pPr>
              <w:jc w:val="both"/>
              <w:rPr>
                <w:rFonts w:ascii="13" w:hAnsi="13"/>
                <w:sz w:val="24"/>
                <w:szCs w:val="24"/>
                <w:lang w:val="en-US"/>
              </w:rPr>
            </w:pPr>
            <w:r w:rsidRPr="00F817FF">
              <w:rPr>
                <w:rStyle w:val="apple-style-span"/>
                <w:rFonts w:ascii="13" w:hAnsi="13"/>
                <w:color w:val="000000"/>
                <w:sz w:val="24"/>
                <w:szCs w:val="24"/>
                <w:lang w:val="en-US"/>
              </w:rPr>
              <w:t>Director for Power Engineering of NLMK</w:t>
            </w:r>
          </w:p>
        </w:tc>
      </w:tr>
      <w:tr w:rsidR="00226A22" w:rsidRPr="00F817FF" w:rsidTr="00851C3D">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10</w:t>
            </w:r>
          </w:p>
        </w:tc>
        <w:tc>
          <w:tcPr>
            <w:tcW w:w="3062" w:type="dxa"/>
            <w:shd w:val="clear" w:color="auto" w:fill="auto"/>
            <w:noWrap/>
            <w:vAlign w:val="center"/>
          </w:tcPr>
          <w:p w:rsidR="00226A22" w:rsidRPr="00851C3D" w:rsidRDefault="00F817FF" w:rsidP="003B4944">
            <w:pPr>
              <w:rPr>
                <w:rFonts w:ascii="13" w:hAnsi="13"/>
                <w:sz w:val="24"/>
                <w:szCs w:val="24"/>
                <w:lang w:val="ru-RU"/>
              </w:rPr>
            </w:pPr>
            <w:r w:rsidRPr="00F817FF">
              <w:rPr>
                <w:rFonts w:ascii="13" w:hAnsi="13"/>
                <w:sz w:val="24"/>
                <w:szCs w:val="24"/>
                <w:lang w:val="ru-RU"/>
              </w:rPr>
              <w:t>Shevchuk Alexander Viktorovich</w:t>
            </w:r>
          </w:p>
        </w:tc>
        <w:tc>
          <w:tcPr>
            <w:tcW w:w="5670" w:type="dxa"/>
            <w:shd w:val="clear" w:color="auto" w:fill="auto"/>
            <w:noWrap/>
          </w:tcPr>
          <w:p w:rsidR="00226A22" w:rsidRPr="00F817FF" w:rsidRDefault="00F817FF" w:rsidP="00BE3E4C">
            <w:pPr>
              <w:jc w:val="both"/>
              <w:rPr>
                <w:rFonts w:ascii="13" w:hAnsi="13"/>
                <w:sz w:val="24"/>
                <w:szCs w:val="24"/>
                <w:lang w:val="en-US"/>
              </w:rPr>
            </w:pPr>
            <w:r w:rsidRPr="00F817FF">
              <w:rPr>
                <w:rStyle w:val="apple-style-span"/>
                <w:rFonts w:ascii="13" w:hAnsi="13"/>
                <w:color w:val="000000"/>
                <w:sz w:val="24"/>
                <w:szCs w:val="24"/>
                <w:lang w:val="en-US"/>
              </w:rPr>
              <w:t>Deputy Executive director of Association for Protection of rights of investors</w:t>
            </w:r>
          </w:p>
        </w:tc>
      </w:tr>
      <w:tr w:rsidR="00226A22" w:rsidRPr="00F817FF" w:rsidTr="00851C3D">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11</w:t>
            </w:r>
          </w:p>
        </w:tc>
        <w:tc>
          <w:tcPr>
            <w:tcW w:w="3062" w:type="dxa"/>
            <w:shd w:val="clear" w:color="auto" w:fill="auto"/>
            <w:noWrap/>
            <w:vAlign w:val="center"/>
          </w:tcPr>
          <w:p w:rsidR="00226A22" w:rsidRPr="00851C3D" w:rsidRDefault="00F817FF" w:rsidP="00F817FF">
            <w:pPr>
              <w:rPr>
                <w:rFonts w:ascii="13" w:hAnsi="13"/>
                <w:sz w:val="24"/>
                <w:szCs w:val="24"/>
              </w:rPr>
            </w:pPr>
            <w:r w:rsidRPr="00F817FF">
              <w:rPr>
                <w:rFonts w:ascii="13" w:hAnsi="13"/>
                <w:sz w:val="24"/>
                <w:szCs w:val="24"/>
              </w:rPr>
              <w:t>Filkin Roman Alexeyevich</w:t>
            </w:r>
          </w:p>
        </w:tc>
        <w:tc>
          <w:tcPr>
            <w:tcW w:w="5670" w:type="dxa"/>
            <w:shd w:val="clear" w:color="auto" w:fill="auto"/>
            <w:noWrap/>
          </w:tcPr>
          <w:p w:rsidR="003B4944" w:rsidRPr="00F817FF" w:rsidRDefault="00F817FF" w:rsidP="00F817FF">
            <w:pPr>
              <w:jc w:val="both"/>
              <w:rPr>
                <w:rFonts w:ascii="13" w:hAnsi="13"/>
                <w:color w:val="000000"/>
                <w:sz w:val="24"/>
                <w:szCs w:val="24"/>
                <w:lang w:val="en-US"/>
              </w:rPr>
            </w:pPr>
            <w:r w:rsidRPr="00F817FF">
              <w:rPr>
                <w:rStyle w:val="apple-style-span"/>
                <w:rFonts w:ascii="13" w:hAnsi="13"/>
                <w:color w:val="000000"/>
                <w:sz w:val="24"/>
                <w:szCs w:val="24"/>
                <w:lang w:val="en-US"/>
              </w:rPr>
              <w:t xml:space="preserve">Representative Office of Prosperity Capital Management (Russian Federation) Ltd., Co-Director», electric power industry, mechanical engineering </w:t>
            </w:r>
          </w:p>
        </w:tc>
      </w:tr>
      <w:tr w:rsidR="00226A22" w:rsidRPr="00851C3D" w:rsidTr="00BB36B3">
        <w:trPr>
          <w:cantSplit/>
          <w:trHeight w:val="240"/>
        </w:trPr>
        <w:tc>
          <w:tcPr>
            <w:tcW w:w="9583" w:type="dxa"/>
            <w:gridSpan w:val="3"/>
          </w:tcPr>
          <w:p w:rsidR="00226A22" w:rsidRPr="00734791" w:rsidRDefault="00523647" w:rsidP="00E75F2A">
            <w:pPr>
              <w:ind w:firstLine="709"/>
              <w:jc w:val="center"/>
              <w:rPr>
                <w:rFonts w:ascii="13" w:hAnsi="13"/>
                <w:sz w:val="26"/>
                <w:szCs w:val="26"/>
              </w:rPr>
            </w:pPr>
            <w:r w:rsidRPr="00523647">
              <w:rPr>
                <w:rFonts w:ascii="13" w:hAnsi="13"/>
                <w:sz w:val="26"/>
                <w:szCs w:val="26"/>
              </w:rPr>
              <w:t>Collegial executive body – the Management Board</w:t>
            </w:r>
          </w:p>
        </w:tc>
      </w:tr>
      <w:tr w:rsidR="00226A22" w:rsidRPr="00681D0E"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1</w:t>
            </w:r>
          </w:p>
        </w:tc>
        <w:tc>
          <w:tcPr>
            <w:tcW w:w="3062" w:type="dxa"/>
            <w:shd w:val="clear" w:color="auto" w:fill="auto"/>
            <w:noWrap/>
            <w:vAlign w:val="center"/>
          </w:tcPr>
          <w:p w:rsidR="00226A22" w:rsidRPr="00851C3D" w:rsidRDefault="00681D0E" w:rsidP="00D748C6">
            <w:pPr>
              <w:rPr>
                <w:rFonts w:ascii="13" w:hAnsi="13"/>
                <w:sz w:val="24"/>
                <w:szCs w:val="24"/>
              </w:rPr>
            </w:pPr>
            <w:r>
              <w:rPr>
                <w:rFonts w:ascii="13" w:hAnsi="13"/>
                <w:sz w:val="24"/>
                <w:szCs w:val="24"/>
              </w:rPr>
              <w:t>Gudzhoyan Dmitry Olegovich</w:t>
            </w:r>
          </w:p>
        </w:tc>
        <w:tc>
          <w:tcPr>
            <w:tcW w:w="5670" w:type="dxa"/>
            <w:shd w:val="clear" w:color="auto" w:fill="auto"/>
            <w:noWrap/>
          </w:tcPr>
          <w:p w:rsidR="00226A22" w:rsidRPr="00681D0E" w:rsidRDefault="00C82D63" w:rsidP="00BE3E4C">
            <w:pPr>
              <w:rPr>
                <w:rFonts w:ascii="13" w:hAnsi="13"/>
                <w:sz w:val="24"/>
                <w:szCs w:val="24"/>
                <w:lang w:val="en-US"/>
              </w:rPr>
            </w:pPr>
            <w:r w:rsidRPr="00C82D63">
              <w:rPr>
                <w:rFonts w:ascii="13" w:hAnsi="13"/>
                <w:sz w:val="24"/>
                <w:szCs w:val="24"/>
                <w:lang w:val="en-US"/>
              </w:rPr>
              <w:t>Chairman of the Management Board</w:t>
            </w:r>
            <w:r w:rsidR="00226A22" w:rsidRPr="00681D0E">
              <w:rPr>
                <w:rFonts w:ascii="13" w:hAnsi="13"/>
                <w:sz w:val="24"/>
                <w:szCs w:val="24"/>
                <w:lang w:val="en-US"/>
              </w:rPr>
              <w:t xml:space="preserve">, </w:t>
            </w:r>
            <w:r w:rsidR="00681D0E" w:rsidRPr="00681D0E">
              <w:rPr>
                <w:rFonts w:ascii="13" w:hAnsi="13"/>
                <w:sz w:val="24"/>
                <w:szCs w:val="24"/>
                <w:lang w:val="en-US"/>
              </w:rPr>
              <w:t>General Director of IDGC of Centre</w:t>
            </w:r>
          </w:p>
        </w:tc>
      </w:tr>
      <w:tr w:rsidR="00226A22" w:rsidRPr="00FA7939"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2</w:t>
            </w:r>
          </w:p>
        </w:tc>
        <w:tc>
          <w:tcPr>
            <w:tcW w:w="3062" w:type="dxa"/>
            <w:shd w:val="clear" w:color="auto" w:fill="auto"/>
            <w:noWrap/>
            <w:vAlign w:val="center"/>
          </w:tcPr>
          <w:p w:rsidR="00226A22" w:rsidRPr="00851C3D" w:rsidRDefault="00FA7939" w:rsidP="00FA7939">
            <w:pPr>
              <w:rPr>
                <w:rFonts w:ascii="13" w:hAnsi="13"/>
                <w:sz w:val="24"/>
                <w:szCs w:val="24"/>
                <w:lang w:val="ru-RU"/>
              </w:rPr>
            </w:pPr>
            <w:r w:rsidRPr="00FA7939">
              <w:rPr>
                <w:rFonts w:ascii="13" w:hAnsi="13"/>
                <w:sz w:val="24"/>
                <w:szCs w:val="24"/>
                <w:lang w:val="ru-RU"/>
              </w:rPr>
              <w:t>Tkacheva Olga Vladimirovna</w:t>
            </w:r>
          </w:p>
        </w:tc>
        <w:tc>
          <w:tcPr>
            <w:tcW w:w="5670" w:type="dxa"/>
            <w:shd w:val="clear" w:color="auto" w:fill="auto"/>
            <w:noWrap/>
          </w:tcPr>
          <w:p w:rsidR="00226A22" w:rsidRPr="00FA7939" w:rsidRDefault="0013639F" w:rsidP="00BE3E4C">
            <w:pPr>
              <w:rPr>
                <w:rFonts w:ascii="13" w:hAnsi="13"/>
                <w:sz w:val="24"/>
                <w:szCs w:val="24"/>
                <w:lang w:val="en-US"/>
              </w:rPr>
            </w:pPr>
            <w:r w:rsidRPr="00FA7939">
              <w:rPr>
                <w:rFonts w:ascii="13" w:hAnsi="13"/>
                <w:sz w:val="24"/>
                <w:szCs w:val="24"/>
                <w:lang w:val="en-US"/>
              </w:rPr>
              <w:t>Member of the Management Board</w:t>
            </w:r>
            <w:r w:rsidR="00226A22" w:rsidRPr="00FA7939">
              <w:rPr>
                <w:rFonts w:ascii="13" w:hAnsi="13"/>
                <w:sz w:val="24"/>
                <w:szCs w:val="24"/>
                <w:lang w:val="en-US"/>
              </w:rPr>
              <w:t xml:space="preserve">, </w:t>
            </w:r>
            <w:r w:rsidR="00FA7939" w:rsidRPr="00FA7939">
              <w:rPr>
                <w:rFonts w:ascii="13" w:hAnsi="13"/>
                <w:sz w:val="24"/>
                <w:szCs w:val="24"/>
                <w:lang w:val="en-US"/>
              </w:rPr>
              <w:t>Deputy General Director for Corporate Governance of IDGC of Centre</w:t>
            </w:r>
          </w:p>
        </w:tc>
      </w:tr>
      <w:tr w:rsidR="00226A22" w:rsidRPr="00FA7939"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lastRenderedPageBreak/>
              <w:t>3</w:t>
            </w:r>
          </w:p>
        </w:tc>
        <w:tc>
          <w:tcPr>
            <w:tcW w:w="3062" w:type="dxa"/>
            <w:shd w:val="clear" w:color="auto" w:fill="auto"/>
            <w:noWrap/>
            <w:vAlign w:val="center"/>
          </w:tcPr>
          <w:p w:rsidR="00226A22" w:rsidRPr="00851C3D" w:rsidRDefault="00FA7939" w:rsidP="00BE3E4C">
            <w:pPr>
              <w:rPr>
                <w:rFonts w:ascii="13" w:hAnsi="13"/>
                <w:sz w:val="24"/>
                <w:szCs w:val="24"/>
                <w:lang w:val="ru-RU"/>
              </w:rPr>
            </w:pPr>
            <w:r w:rsidRPr="00FA7939">
              <w:rPr>
                <w:rFonts w:ascii="13" w:hAnsi="13"/>
                <w:sz w:val="24"/>
                <w:szCs w:val="24"/>
                <w:lang w:val="ru-RU"/>
              </w:rPr>
              <w:t>Orlov Konstantin Nikolayevich</w:t>
            </w:r>
          </w:p>
        </w:tc>
        <w:tc>
          <w:tcPr>
            <w:tcW w:w="5670" w:type="dxa"/>
            <w:shd w:val="clear" w:color="auto" w:fill="auto"/>
            <w:noWrap/>
            <w:vAlign w:val="center"/>
          </w:tcPr>
          <w:p w:rsidR="00226A22" w:rsidRPr="00FA7939" w:rsidRDefault="0013639F" w:rsidP="00BE3E4C">
            <w:pPr>
              <w:rPr>
                <w:rFonts w:ascii="13" w:hAnsi="13"/>
                <w:sz w:val="24"/>
                <w:szCs w:val="24"/>
                <w:lang w:val="en-US"/>
              </w:rPr>
            </w:pPr>
            <w:r w:rsidRPr="00FA7939">
              <w:rPr>
                <w:rFonts w:ascii="13" w:hAnsi="13"/>
                <w:sz w:val="24"/>
                <w:szCs w:val="24"/>
                <w:lang w:val="en-US"/>
              </w:rPr>
              <w:t>Member of the Management Board</w:t>
            </w:r>
            <w:r w:rsidR="00226A22" w:rsidRPr="00FA7939">
              <w:rPr>
                <w:rFonts w:ascii="13" w:hAnsi="13"/>
                <w:sz w:val="24"/>
                <w:szCs w:val="24"/>
                <w:lang w:val="en-US"/>
              </w:rPr>
              <w:t xml:space="preserve">, </w:t>
            </w:r>
            <w:r w:rsidR="00FA7939" w:rsidRPr="00FA7939">
              <w:rPr>
                <w:rFonts w:ascii="13" w:hAnsi="13"/>
                <w:sz w:val="24"/>
                <w:szCs w:val="24"/>
                <w:lang w:val="en-US"/>
              </w:rPr>
              <w:t>Deputy General Director for Economy and Finance of IDGC of Centre</w:t>
            </w:r>
          </w:p>
        </w:tc>
      </w:tr>
      <w:tr w:rsidR="00226A22" w:rsidRPr="0013639F"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4</w:t>
            </w:r>
          </w:p>
        </w:tc>
        <w:tc>
          <w:tcPr>
            <w:tcW w:w="3062" w:type="dxa"/>
            <w:shd w:val="clear" w:color="auto" w:fill="auto"/>
            <w:noWrap/>
            <w:vAlign w:val="center"/>
          </w:tcPr>
          <w:p w:rsidR="00226A22" w:rsidRPr="00851C3D" w:rsidRDefault="00FA7939" w:rsidP="00BE3E4C">
            <w:pPr>
              <w:rPr>
                <w:rFonts w:ascii="13" w:hAnsi="13"/>
                <w:sz w:val="24"/>
                <w:szCs w:val="24"/>
              </w:rPr>
            </w:pPr>
            <w:r w:rsidRPr="00FA7939">
              <w:rPr>
                <w:rFonts w:ascii="13" w:hAnsi="13"/>
                <w:sz w:val="24"/>
                <w:szCs w:val="24"/>
              </w:rPr>
              <w:t>Kleymenov Ivan Petrovich</w:t>
            </w:r>
          </w:p>
        </w:tc>
        <w:tc>
          <w:tcPr>
            <w:tcW w:w="5670" w:type="dxa"/>
            <w:shd w:val="clear" w:color="auto" w:fill="auto"/>
            <w:noWrap/>
          </w:tcPr>
          <w:p w:rsidR="00226A22" w:rsidRPr="00FA7939" w:rsidRDefault="0013639F" w:rsidP="00BE3E4C">
            <w:pPr>
              <w:rPr>
                <w:rFonts w:ascii="13" w:hAnsi="13"/>
                <w:sz w:val="24"/>
                <w:szCs w:val="24"/>
                <w:lang w:val="en-US"/>
              </w:rPr>
            </w:pPr>
            <w:r w:rsidRPr="0013639F">
              <w:rPr>
                <w:rFonts w:ascii="13" w:hAnsi="13"/>
                <w:sz w:val="24"/>
                <w:szCs w:val="24"/>
              </w:rPr>
              <w:t>Member of the Management Board</w:t>
            </w:r>
            <w:r w:rsidR="00226A22" w:rsidRPr="0013639F">
              <w:rPr>
                <w:rFonts w:ascii="13" w:hAnsi="13"/>
                <w:sz w:val="24"/>
                <w:szCs w:val="24"/>
              </w:rPr>
              <w:t xml:space="preserve">, </w:t>
            </w:r>
            <w:r w:rsidR="00FA7939" w:rsidRPr="00FA7939">
              <w:rPr>
                <w:rFonts w:ascii="13" w:hAnsi="13"/>
                <w:sz w:val="24"/>
                <w:szCs w:val="24"/>
                <w:lang w:val="en-US"/>
              </w:rPr>
              <w:t>Deputy General Director - Director of the branch of IDGC of Centre, JSC - "Voronezhenergo"</w:t>
            </w:r>
          </w:p>
        </w:tc>
      </w:tr>
      <w:tr w:rsidR="00226A22" w:rsidRPr="00FA7939"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5</w:t>
            </w:r>
          </w:p>
        </w:tc>
        <w:tc>
          <w:tcPr>
            <w:tcW w:w="3062" w:type="dxa"/>
            <w:shd w:val="clear" w:color="auto" w:fill="auto"/>
            <w:noWrap/>
            <w:vAlign w:val="center"/>
          </w:tcPr>
          <w:p w:rsidR="00226A22" w:rsidRPr="00851C3D" w:rsidRDefault="00FA7939" w:rsidP="00BE3E4C">
            <w:pPr>
              <w:rPr>
                <w:rFonts w:ascii="13" w:hAnsi="13"/>
                <w:sz w:val="24"/>
                <w:szCs w:val="24"/>
              </w:rPr>
            </w:pPr>
            <w:r w:rsidRPr="00FA7939">
              <w:rPr>
                <w:rFonts w:ascii="13" w:hAnsi="13"/>
                <w:sz w:val="24"/>
                <w:szCs w:val="24"/>
              </w:rPr>
              <w:t>Nabiullin Rustem Leronovich</w:t>
            </w:r>
          </w:p>
        </w:tc>
        <w:tc>
          <w:tcPr>
            <w:tcW w:w="5670" w:type="dxa"/>
            <w:shd w:val="clear" w:color="auto" w:fill="auto"/>
            <w:noWrap/>
          </w:tcPr>
          <w:p w:rsidR="00226A22" w:rsidRPr="00FA7939" w:rsidRDefault="0013639F" w:rsidP="00BE3E4C">
            <w:pPr>
              <w:rPr>
                <w:rFonts w:ascii="13" w:hAnsi="13"/>
                <w:sz w:val="24"/>
                <w:szCs w:val="24"/>
                <w:lang w:val="en-US"/>
              </w:rPr>
            </w:pPr>
            <w:r w:rsidRPr="00FA7939">
              <w:rPr>
                <w:rFonts w:ascii="13" w:hAnsi="13"/>
                <w:sz w:val="24"/>
                <w:szCs w:val="24"/>
                <w:lang w:val="en-US"/>
              </w:rPr>
              <w:t>Member of the Management Board</w:t>
            </w:r>
            <w:r w:rsidR="00226A22" w:rsidRPr="00FA7939">
              <w:rPr>
                <w:rFonts w:ascii="13" w:hAnsi="13"/>
                <w:sz w:val="24"/>
                <w:szCs w:val="24"/>
                <w:lang w:val="en-US"/>
              </w:rPr>
              <w:t xml:space="preserve">, </w:t>
            </w:r>
            <w:r w:rsidR="00FA7939" w:rsidRPr="00FA7939">
              <w:rPr>
                <w:rFonts w:ascii="13" w:hAnsi="13"/>
                <w:sz w:val="24"/>
                <w:szCs w:val="24"/>
                <w:lang w:val="en-US"/>
              </w:rPr>
              <w:t>Deputy General Director for Capital Construction of IDGC of Centre</w:t>
            </w:r>
          </w:p>
        </w:tc>
      </w:tr>
      <w:tr w:rsidR="00226A22" w:rsidRPr="0013639F"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6</w:t>
            </w:r>
          </w:p>
        </w:tc>
        <w:tc>
          <w:tcPr>
            <w:tcW w:w="3062" w:type="dxa"/>
            <w:shd w:val="clear" w:color="auto" w:fill="auto"/>
            <w:noWrap/>
            <w:vAlign w:val="center"/>
          </w:tcPr>
          <w:p w:rsidR="00226A22" w:rsidRPr="00851C3D" w:rsidRDefault="0013639F" w:rsidP="00BE3E4C">
            <w:pPr>
              <w:rPr>
                <w:rFonts w:ascii="13" w:hAnsi="13"/>
                <w:sz w:val="24"/>
                <w:szCs w:val="24"/>
              </w:rPr>
            </w:pPr>
            <w:r w:rsidRPr="0013639F">
              <w:rPr>
                <w:rFonts w:ascii="13" w:hAnsi="13"/>
                <w:sz w:val="24"/>
                <w:szCs w:val="24"/>
              </w:rPr>
              <w:t>Shumakher Sergey Anatolyevich</w:t>
            </w:r>
          </w:p>
        </w:tc>
        <w:tc>
          <w:tcPr>
            <w:tcW w:w="5670" w:type="dxa"/>
            <w:shd w:val="clear" w:color="auto" w:fill="auto"/>
            <w:noWrap/>
          </w:tcPr>
          <w:p w:rsidR="00226A22" w:rsidRPr="0013639F" w:rsidRDefault="0013639F" w:rsidP="00BE3E4C">
            <w:pPr>
              <w:rPr>
                <w:rFonts w:ascii="13" w:hAnsi="13"/>
                <w:sz w:val="24"/>
                <w:szCs w:val="24"/>
                <w:lang w:val="en-US"/>
              </w:rPr>
            </w:pPr>
            <w:r w:rsidRPr="0013639F">
              <w:rPr>
                <w:rFonts w:ascii="13" w:hAnsi="13"/>
                <w:sz w:val="24"/>
                <w:szCs w:val="24"/>
                <w:lang w:val="en-US"/>
              </w:rPr>
              <w:t>Deputy Chairman of the Management Board, Deputy General Director for Technical Issues – Chief Engineer of IDGC of Centre</w:t>
            </w:r>
          </w:p>
        </w:tc>
      </w:tr>
      <w:tr w:rsidR="00226A22" w:rsidRPr="0013639F"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7</w:t>
            </w:r>
          </w:p>
        </w:tc>
        <w:tc>
          <w:tcPr>
            <w:tcW w:w="3062" w:type="dxa"/>
            <w:shd w:val="clear" w:color="auto" w:fill="auto"/>
            <w:noWrap/>
            <w:vAlign w:val="center"/>
          </w:tcPr>
          <w:p w:rsidR="00226A22" w:rsidRPr="00851C3D" w:rsidRDefault="0013639F" w:rsidP="00BE3E4C">
            <w:pPr>
              <w:rPr>
                <w:rFonts w:ascii="13" w:hAnsi="13"/>
                <w:sz w:val="24"/>
                <w:szCs w:val="24"/>
                <w:lang w:val="ru-RU"/>
              </w:rPr>
            </w:pPr>
            <w:r w:rsidRPr="0013639F">
              <w:rPr>
                <w:rFonts w:ascii="13" w:hAnsi="13"/>
                <w:sz w:val="24"/>
                <w:szCs w:val="24"/>
                <w:lang w:val="ru-RU"/>
              </w:rPr>
              <w:t>Gotlib Dmitry Igorevich</w:t>
            </w:r>
          </w:p>
        </w:tc>
        <w:tc>
          <w:tcPr>
            <w:tcW w:w="5670" w:type="dxa"/>
            <w:shd w:val="clear" w:color="auto" w:fill="auto"/>
            <w:noWrap/>
          </w:tcPr>
          <w:p w:rsidR="00226A22" w:rsidRPr="0013639F" w:rsidRDefault="0013639F" w:rsidP="00BE3E4C">
            <w:pPr>
              <w:rPr>
                <w:rFonts w:ascii="13" w:hAnsi="13"/>
                <w:sz w:val="24"/>
                <w:szCs w:val="24"/>
                <w:lang w:val="en-US"/>
              </w:rPr>
            </w:pPr>
            <w:r w:rsidRPr="0013639F">
              <w:rPr>
                <w:rFonts w:ascii="13" w:hAnsi="13"/>
                <w:sz w:val="24"/>
                <w:szCs w:val="24"/>
                <w:lang w:val="en-US"/>
              </w:rPr>
              <w:t>Member of the Management Board</w:t>
            </w:r>
            <w:r w:rsidR="00226A22" w:rsidRPr="0013639F">
              <w:rPr>
                <w:rFonts w:ascii="13" w:hAnsi="13"/>
                <w:sz w:val="24"/>
                <w:szCs w:val="24"/>
                <w:lang w:val="en-US"/>
              </w:rPr>
              <w:t xml:space="preserve">, </w:t>
            </w:r>
            <w:r w:rsidRPr="0013639F">
              <w:rPr>
                <w:rFonts w:ascii="13" w:hAnsi="13"/>
                <w:sz w:val="24"/>
                <w:szCs w:val="24"/>
                <w:lang w:val="en-US"/>
              </w:rPr>
              <w:t>Deputy General Director for Services Development and Sale of IDGC of Centre</w:t>
            </w:r>
          </w:p>
        </w:tc>
      </w:tr>
      <w:tr w:rsidR="00226A22" w:rsidRPr="00FA7939" w:rsidTr="00BB36B3">
        <w:trPr>
          <w:cantSplit/>
          <w:trHeight w:val="240"/>
        </w:trPr>
        <w:tc>
          <w:tcPr>
            <w:tcW w:w="9583" w:type="dxa"/>
            <w:gridSpan w:val="3"/>
          </w:tcPr>
          <w:p w:rsidR="00226A22" w:rsidRPr="00FA7939" w:rsidRDefault="00FA7939" w:rsidP="00E75F2A">
            <w:pPr>
              <w:jc w:val="center"/>
              <w:rPr>
                <w:rFonts w:ascii="13" w:hAnsi="13"/>
                <w:sz w:val="26"/>
                <w:szCs w:val="26"/>
                <w:lang w:val="en-US"/>
              </w:rPr>
            </w:pPr>
            <w:r w:rsidRPr="00FA7939">
              <w:rPr>
                <w:rFonts w:ascii="13" w:hAnsi="13"/>
                <w:sz w:val="26"/>
                <w:szCs w:val="26"/>
                <w:lang w:val="en-US"/>
              </w:rPr>
              <w:t>The sole executive body – General Director</w:t>
            </w:r>
          </w:p>
        </w:tc>
      </w:tr>
      <w:tr w:rsidR="00226A22" w:rsidRPr="00681D0E"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1</w:t>
            </w:r>
          </w:p>
        </w:tc>
        <w:tc>
          <w:tcPr>
            <w:tcW w:w="3062" w:type="dxa"/>
            <w:shd w:val="clear" w:color="auto" w:fill="auto"/>
            <w:noWrap/>
            <w:vAlign w:val="center"/>
          </w:tcPr>
          <w:p w:rsidR="00226A22" w:rsidRPr="00851C3D" w:rsidRDefault="00681D0E" w:rsidP="00D748C6">
            <w:pPr>
              <w:rPr>
                <w:rFonts w:ascii="13" w:hAnsi="13"/>
                <w:sz w:val="24"/>
                <w:szCs w:val="24"/>
              </w:rPr>
            </w:pPr>
            <w:r>
              <w:rPr>
                <w:rFonts w:ascii="13" w:hAnsi="13"/>
                <w:sz w:val="24"/>
                <w:szCs w:val="24"/>
              </w:rPr>
              <w:t>Gudzhoyan Dmitry Olegovich</w:t>
            </w:r>
          </w:p>
        </w:tc>
        <w:tc>
          <w:tcPr>
            <w:tcW w:w="5670" w:type="dxa"/>
            <w:shd w:val="clear" w:color="auto" w:fill="auto"/>
            <w:noWrap/>
          </w:tcPr>
          <w:p w:rsidR="00F00051" w:rsidRPr="00681D0E" w:rsidRDefault="00C82D63" w:rsidP="00BE3E4C">
            <w:pPr>
              <w:rPr>
                <w:rFonts w:ascii="13" w:hAnsi="13"/>
                <w:sz w:val="24"/>
                <w:szCs w:val="24"/>
                <w:lang w:val="en-US"/>
              </w:rPr>
            </w:pPr>
            <w:r w:rsidRPr="0013639F">
              <w:rPr>
                <w:rFonts w:ascii="13" w:hAnsi="13"/>
                <w:sz w:val="24"/>
                <w:szCs w:val="24"/>
                <w:lang w:val="en-US"/>
              </w:rPr>
              <w:t>Chairman of the Management Board</w:t>
            </w:r>
            <w:r w:rsidR="00226A22" w:rsidRPr="00681D0E">
              <w:rPr>
                <w:rFonts w:ascii="13" w:hAnsi="13"/>
                <w:sz w:val="24"/>
                <w:szCs w:val="24"/>
                <w:lang w:val="en-US"/>
              </w:rPr>
              <w:t xml:space="preserve">, </w:t>
            </w:r>
            <w:r w:rsidR="00681D0E" w:rsidRPr="00681D0E">
              <w:rPr>
                <w:rFonts w:ascii="13" w:hAnsi="13"/>
                <w:sz w:val="24"/>
                <w:szCs w:val="24"/>
                <w:lang w:val="en-US"/>
              </w:rPr>
              <w:t>General Director of IDGC of Centre</w:t>
            </w:r>
          </w:p>
        </w:tc>
      </w:tr>
      <w:tr w:rsidR="00226A22" w:rsidRPr="00851C3D" w:rsidTr="00BB36B3">
        <w:trPr>
          <w:cantSplit/>
          <w:trHeight w:val="240"/>
        </w:trPr>
        <w:tc>
          <w:tcPr>
            <w:tcW w:w="9583" w:type="dxa"/>
            <w:gridSpan w:val="3"/>
          </w:tcPr>
          <w:p w:rsidR="00226A22" w:rsidRPr="00A526BC" w:rsidRDefault="00CB4320" w:rsidP="00E75F2A">
            <w:pPr>
              <w:jc w:val="center"/>
              <w:rPr>
                <w:rFonts w:ascii="13" w:hAnsi="13"/>
                <w:sz w:val="26"/>
                <w:szCs w:val="26"/>
              </w:rPr>
            </w:pPr>
            <w:r w:rsidRPr="00CB4320">
              <w:rPr>
                <w:rFonts w:ascii="13" w:hAnsi="13"/>
                <w:sz w:val="26"/>
                <w:szCs w:val="26"/>
              </w:rPr>
              <w:t>Internal Audit Commission</w:t>
            </w:r>
          </w:p>
        </w:tc>
      </w:tr>
      <w:tr w:rsidR="00226A22" w:rsidRPr="00FA7939"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1</w:t>
            </w:r>
          </w:p>
        </w:tc>
        <w:tc>
          <w:tcPr>
            <w:tcW w:w="3062" w:type="dxa"/>
            <w:shd w:val="clear" w:color="auto" w:fill="auto"/>
            <w:noWrap/>
            <w:vAlign w:val="center"/>
          </w:tcPr>
          <w:p w:rsidR="00226A22" w:rsidRPr="00851C3D" w:rsidRDefault="00FA7939" w:rsidP="00BE3E4C">
            <w:pPr>
              <w:rPr>
                <w:rFonts w:ascii="13" w:hAnsi="13"/>
                <w:sz w:val="24"/>
                <w:szCs w:val="24"/>
              </w:rPr>
            </w:pPr>
            <w:r w:rsidRPr="00FA7939">
              <w:rPr>
                <w:rFonts w:ascii="13" w:hAnsi="13"/>
                <w:sz w:val="24"/>
                <w:szCs w:val="24"/>
              </w:rPr>
              <w:t>Izumrud Aligadzhievna Alimuradova</w:t>
            </w:r>
          </w:p>
        </w:tc>
        <w:tc>
          <w:tcPr>
            <w:tcW w:w="5670" w:type="dxa"/>
            <w:shd w:val="clear" w:color="auto" w:fill="auto"/>
            <w:noWrap/>
            <w:vAlign w:val="center"/>
          </w:tcPr>
          <w:p w:rsidR="00226A22" w:rsidRPr="00FA7939" w:rsidRDefault="00FA7939" w:rsidP="00FA7939">
            <w:pPr>
              <w:rPr>
                <w:rFonts w:ascii="13" w:hAnsi="13"/>
                <w:sz w:val="24"/>
                <w:szCs w:val="24"/>
                <w:lang w:val="en-US"/>
              </w:rPr>
            </w:pPr>
            <w:r w:rsidRPr="00FA7939">
              <w:rPr>
                <w:rFonts w:ascii="13" w:hAnsi="13"/>
                <w:sz w:val="24"/>
                <w:szCs w:val="24"/>
                <w:lang w:val="en-US"/>
              </w:rPr>
              <w:t>Chairperson of the</w:t>
            </w:r>
            <w:r w:rsidR="00226A22" w:rsidRPr="00FA7939">
              <w:rPr>
                <w:rFonts w:ascii="13" w:hAnsi="13"/>
                <w:sz w:val="24"/>
                <w:szCs w:val="24"/>
                <w:lang w:val="en-US"/>
              </w:rPr>
              <w:t xml:space="preserve"> </w:t>
            </w:r>
            <w:r w:rsidRPr="00FA7939">
              <w:rPr>
                <w:rFonts w:ascii="13" w:hAnsi="13"/>
                <w:sz w:val="24"/>
                <w:szCs w:val="24"/>
                <w:lang w:val="en-US"/>
              </w:rPr>
              <w:t>Internal Audit Commission</w:t>
            </w:r>
            <w:r w:rsidR="00226A22" w:rsidRPr="00FA7939">
              <w:rPr>
                <w:rFonts w:ascii="13" w:hAnsi="13"/>
                <w:sz w:val="24"/>
                <w:szCs w:val="24"/>
                <w:lang w:val="en-US"/>
              </w:rPr>
              <w:t xml:space="preserve">, </w:t>
            </w:r>
            <w:r w:rsidRPr="00FA7939">
              <w:rPr>
                <w:rFonts w:ascii="13" w:hAnsi="13"/>
                <w:sz w:val="24"/>
                <w:szCs w:val="24"/>
                <w:lang w:val="en-US"/>
              </w:rPr>
              <w:t>Director for Internal Audit and Risk Management</w:t>
            </w:r>
            <w:r w:rsidR="00F36639">
              <w:rPr>
                <w:rFonts w:ascii="13" w:hAnsi="13"/>
                <w:sz w:val="24"/>
                <w:szCs w:val="24"/>
                <w:lang w:val="en-US"/>
              </w:rPr>
              <w:t xml:space="preserve"> </w:t>
            </w:r>
            <w:r w:rsidRPr="00FA7939">
              <w:rPr>
                <w:rFonts w:ascii="13" w:hAnsi="13"/>
                <w:sz w:val="24"/>
                <w:szCs w:val="24"/>
                <w:lang w:val="en-US"/>
              </w:rPr>
              <w:t>(Head of Department) of IDGC Holding</w:t>
            </w:r>
          </w:p>
        </w:tc>
      </w:tr>
      <w:tr w:rsidR="00226A22" w:rsidRPr="002B64A5"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2</w:t>
            </w:r>
          </w:p>
        </w:tc>
        <w:tc>
          <w:tcPr>
            <w:tcW w:w="3062" w:type="dxa"/>
            <w:shd w:val="clear" w:color="auto" w:fill="auto"/>
            <w:noWrap/>
            <w:vAlign w:val="center"/>
          </w:tcPr>
          <w:p w:rsidR="00226A22" w:rsidRPr="00851C3D" w:rsidRDefault="002B64A5" w:rsidP="00BE3E4C">
            <w:pPr>
              <w:rPr>
                <w:rFonts w:ascii="13" w:hAnsi="13"/>
                <w:sz w:val="24"/>
                <w:szCs w:val="24"/>
              </w:rPr>
            </w:pPr>
            <w:r w:rsidRPr="002B64A5">
              <w:rPr>
                <w:rFonts w:ascii="13" w:hAnsi="13"/>
                <w:sz w:val="24"/>
                <w:szCs w:val="24"/>
              </w:rPr>
              <w:t>Vladimir Nikolaevich Arkhipov</w:t>
            </w:r>
          </w:p>
        </w:tc>
        <w:tc>
          <w:tcPr>
            <w:tcW w:w="5670" w:type="dxa"/>
            <w:shd w:val="clear" w:color="auto" w:fill="auto"/>
            <w:noWrap/>
            <w:vAlign w:val="center"/>
          </w:tcPr>
          <w:p w:rsidR="00226A22" w:rsidRPr="002B64A5" w:rsidRDefault="002B64A5" w:rsidP="00BE3E4C">
            <w:pPr>
              <w:rPr>
                <w:rFonts w:ascii="13" w:hAnsi="13"/>
                <w:sz w:val="24"/>
                <w:szCs w:val="24"/>
                <w:lang w:val="en-US"/>
              </w:rPr>
            </w:pPr>
            <w:r w:rsidRPr="002B64A5">
              <w:rPr>
                <w:rFonts w:ascii="13" w:hAnsi="13"/>
                <w:sz w:val="24"/>
                <w:szCs w:val="24"/>
                <w:lang w:val="en-US"/>
              </w:rPr>
              <w:t>Head of Security Department of IDGC Holding</w:t>
            </w:r>
          </w:p>
        </w:tc>
      </w:tr>
      <w:tr w:rsidR="00226A22" w:rsidRPr="002B64A5"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3</w:t>
            </w:r>
          </w:p>
        </w:tc>
        <w:tc>
          <w:tcPr>
            <w:tcW w:w="3062" w:type="dxa"/>
            <w:shd w:val="clear" w:color="auto" w:fill="auto"/>
            <w:noWrap/>
            <w:vAlign w:val="center"/>
          </w:tcPr>
          <w:p w:rsidR="00226A22" w:rsidRPr="002B64A5" w:rsidRDefault="002B64A5" w:rsidP="002B64A5">
            <w:pPr>
              <w:rPr>
                <w:rFonts w:ascii="13" w:hAnsi="13"/>
                <w:sz w:val="24"/>
                <w:szCs w:val="24"/>
              </w:rPr>
            </w:pPr>
            <w:r>
              <w:rPr>
                <w:rFonts w:ascii="13" w:hAnsi="13"/>
                <w:sz w:val="24"/>
                <w:szCs w:val="24"/>
                <w:lang w:val="en-US"/>
              </w:rPr>
              <w:t xml:space="preserve">Olga Sergeevna Sinitsina </w:t>
            </w:r>
          </w:p>
        </w:tc>
        <w:tc>
          <w:tcPr>
            <w:tcW w:w="5670" w:type="dxa"/>
            <w:shd w:val="clear" w:color="auto" w:fill="auto"/>
            <w:noWrap/>
            <w:vAlign w:val="center"/>
          </w:tcPr>
          <w:p w:rsidR="00226A22" w:rsidRPr="002B64A5" w:rsidRDefault="002B64A5" w:rsidP="00BE3E4C">
            <w:pPr>
              <w:rPr>
                <w:rFonts w:ascii="13" w:hAnsi="13"/>
                <w:sz w:val="24"/>
                <w:szCs w:val="24"/>
                <w:lang w:val="en-US"/>
              </w:rPr>
            </w:pPr>
            <w:r w:rsidRPr="002B64A5">
              <w:rPr>
                <w:rFonts w:ascii="13" w:hAnsi="13"/>
                <w:sz w:val="24"/>
                <w:szCs w:val="24"/>
                <w:lang w:val="en-US"/>
              </w:rPr>
              <w:t>Principal Expert of Internal Audit and Expertise Section of Internal Audit and Risk Management Department of IDGC Holding</w:t>
            </w:r>
          </w:p>
        </w:tc>
      </w:tr>
      <w:tr w:rsidR="00226A22" w:rsidRPr="002B64A5"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4</w:t>
            </w:r>
          </w:p>
        </w:tc>
        <w:tc>
          <w:tcPr>
            <w:tcW w:w="3062" w:type="dxa"/>
            <w:shd w:val="clear" w:color="auto" w:fill="auto"/>
            <w:noWrap/>
            <w:vAlign w:val="center"/>
          </w:tcPr>
          <w:p w:rsidR="00226A22" w:rsidRPr="00851C3D" w:rsidRDefault="002B64A5" w:rsidP="002B64A5">
            <w:pPr>
              <w:rPr>
                <w:rFonts w:ascii="13" w:hAnsi="13"/>
                <w:sz w:val="24"/>
                <w:szCs w:val="24"/>
              </w:rPr>
            </w:pPr>
            <w:r w:rsidRPr="002B64A5">
              <w:rPr>
                <w:rFonts w:ascii="13" w:hAnsi="13"/>
                <w:sz w:val="24"/>
                <w:szCs w:val="24"/>
              </w:rPr>
              <w:t>Galina Ivanovna Meshalova</w:t>
            </w:r>
          </w:p>
        </w:tc>
        <w:tc>
          <w:tcPr>
            <w:tcW w:w="5670" w:type="dxa"/>
            <w:shd w:val="clear" w:color="auto" w:fill="auto"/>
            <w:noWrap/>
            <w:vAlign w:val="center"/>
          </w:tcPr>
          <w:p w:rsidR="00226A22" w:rsidRPr="002B64A5" w:rsidRDefault="002B64A5" w:rsidP="00BE3E4C">
            <w:pPr>
              <w:rPr>
                <w:rFonts w:ascii="13" w:hAnsi="13"/>
                <w:sz w:val="24"/>
                <w:szCs w:val="24"/>
                <w:lang w:val="en-US"/>
              </w:rPr>
            </w:pPr>
            <w:r>
              <w:rPr>
                <w:rFonts w:ascii="13" w:hAnsi="13"/>
                <w:sz w:val="24"/>
                <w:szCs w:val="24"/>
                <w:lang w:val="en-US"/>
              </w:rPr>
              <w:t>Principal</w:t>
            </w:r>
            <w:r w:rsidRPr="002B64A5">
              <w:rPr>
                <w:rFonts w:ascii="13" w:hAnsi="13"/>
                <w:sz w:val="24"/>
                <w:szCs w:val="24"/>
                <w:lang w:val="en-US"/>
              </w:rPr>
              <w:t xml:space="preserve"> Ex</w:t>
            </w:r>
            <w:r>
              <w:rPr>
                <w:rFonts w:ascii="13" w:hAnsi="13"/>
                <w:sz w:val="24"/>
                <w:szCs w:val="24"/>
                <w:lang w:val="en-US"/>
              </w:rPr>
              <w:t>p</w:t>
            </w:r>
            <w:r w:rsidRPr="002B64A5">
              <w:rPr>
                <w:rFonts w:ascii="13" w:hAnsi="13"/>
                <w:sz w:val="24"/>
                <w:szCs w:val="24"/>
                <w:lang w:val="en-US"/>
              </w:rPr>
              <w:t>ert of Internal Audit and Expertise Section of Internal Audit and Risk Management Department of IDGC Holding</w:t>
            </w:r>
          </w:p>
        </w:tc>
      </w:tr>
      <w:tr w:rsidR="00226A22" w:rsidRPr="002B64A5" w:rsidTr="00E75F2A">
        <w:trPr>
          <w:cantSplit/>
          <w:trHeight w:val="240"/>
        </w:trPr>
        <w:tc>
          <w:tcPr>
            <w:tcW w:w="851" w:type="dxa"/>
            <w:vAlign w:val="center"/>
          </w:tcPr>
          <w:p w:rsidR="00226A22" w:rsidRPr="00851C3D" w:rsidRDefault="00226A22" w:rsidP="00E75F2A">
            <w:pPr>
              <w:jc w:val="center"/>
              <w:rPr>
                <w:rFonts w:ascii="13" w:hAnsi="13"/>
                <w:sz w:val="24"/>
                <w:szCs w:val="24"/>
              </w:rPr>
            </w:pPr>
            <w:r w:rsidRPr="00851C3D">
              <w:rPr>
                <w:rFonts w:ascii="13" w:hAnsi="13"/>
                <w:sz w:val="24"/>
                <w:szCs w:val="24"/>
              </w:rPr>
              <w:t>5</w:t>
            </w:r>
          </w:p>
        </w:tc>
        <w:tc>
          <w:tcPr>
            <w:tcW w:w="3062" w:type="dxa"/>
            <w:shd w:val="clear" w:color="auto" w:fill="auto"/>
            <w:noWrap/>
            <w:vAlign w:val="center"/>
          </w:tcPr>
          <w:p w:rsidR="00226A22" w:rsidRPr="00851C3D" w:rsidRDefault="002B64A5" w:rsidP="00BE3E4C">
            <w:pPr>
              <w:rPr>
                <w:rFonts w:ascii="13" w:hAnsi="13"/>
                <w:sz w:val="24"/>
                <w:szCs w:val="24"/>
                <w:lang w:val="ru-RU"/>
              </w:rPr>
            </w:pPr>
            <w:r w:rsidRPr="002B64A5">
              <w:rPr>
                <w:rFonts w:ascii="13" w:hAnsi="13"/>
                <w:sz w:val="24"/>
                <w:szCs w:val="24"/>
                <w:lang w:val="ru-RU"/>
              </w:rPr>
              <w:t>Igor Yuryevich Bogachev</w:t>
            </w:r>
          </w:p>
        </w:tc>
        <w:tc>
          <w:tcPr>
            <w:tcW w:w="5670" w:type="dxa"/>
            <w:shd w:val="clear" w:color="auto" w:fill="auto"/>
            <w:noWrap/>
            <w:vAlign w:val="center"/>
          </w:tcPr>
          <w:p w:rsidR="00226A22" w:rsidRPr="002B64A5" w:rsidRDefault="002B64A5" w:rsidP="002B64A5">
            <w:pPr>
              <w:rPr>
                <w:rFonts w:ascii="13" w:hAnsi="13"/>
                <w:sz w:val="24"/>
                <w:szCs w:val="24"/>
                <w:lang w:val="en-US"/>
              </w:rPr>
            </w:pPr>
            <w:r w:rsidRPr="002B64A5">
              <w:rPr>
                <w:rFonts w:ascii="13" w:hAnsi="13"/>
                <w:sz w:val="24"/>
                <w:szCs w:val="24"/>
                <w:lang w:val="en-US"/>
              </w:rPr>
              <w:t>Leading Ex</w:t>
            </w:r>
            <w:r>
              <w:rPr>
                <w:rFonts w:ascii="13" w:hAnsi="13"/>
                <w:sz w:val="24"/>
                <w:szCs w:val="24"/>
                <w:lang w:val="en-US"/>
              </w:rPr>
              <w:t>p</w:t>
            </w:r>
            <w:r w:rsidRPr="002B64A5">
              <w:rPr>
                <w:rFonts w:ascii="13" w:hAnsi="13"/>
                <w:sz w:val="24"/>
                <w:szCs w:val="24"/>
                <w:lang w:val="en-US"/>
              </w:rPr>
              <w:t xml:space="preserve">ert of </w:t>
            </w:r>
            <w:r>
              <w:rPr>
                <w:rFonts w:ascii="13" w:hAnsi="13"/>
                <w:sz w:val="24"/>
                <w:szCs w:val="24"/>
                <w:lang w:val="en-US"/>
              </w:rPr>
              <w:t>Internal</w:t>
            </w:r>
            <w:r w:rsidRPr="002B64A5">
              <w:rPr>
                <w:rFonts w:ascii="13" w:hAnsi="13"/>
                <w:sz w:val="24"/>
                <w:szCs w:val="24"/>
                <w:lang w:val="en-US"/>
              </w:rPr>
              <w:t xml:space="preserve"> Audit and Expertise Section of Internal Audit and Risk Management Department of IDGC Holding </w:t>
            </w:r>
          </w:p>
        </w:tc>
      </w:tr>
    </w:tbl>
    <w:p w:rsidR="00226A22" w:rsidRPr="002B64A5" w:rsidRDefault="00226A22" w:rsidP="00DF723E">
      <w:pPr>
        <w:pStyle w:val="a6"/>
        <w:spacing w:before="0" w:beforeAutospacing="0" w:after="0" w:afterAutospacing="0" w:line="360" w:lineRule="atLeast"/>
        <w:ind w:firstLine="709"/>
        <w:jc w:val="both"/>
        <w:rPr>
          <w:rFonts w:ascii="13" w:hAnsi="13"/>
          <w:color w:val="FF0000"/>
          <w:sz w:val="26"/>
          <w:szCs w:val="26"/>
          <w:lang w:val="en-US"/>
        </w:rPr>
      </w:pPr>
    </w:p>
    <w:p w:rsidR="00226A22" w:rsidRPr="004362D8" w:rsidRDefault="004362D8" w:rsidP="00DF723E">
      <w:pPr>
        <w:pStyle w:val="2"/>
        <w:numPr>
          <w:ilvl w:val="0"/>
          <w:numId w:val="4"/>
        </w:numPr>
        <w:ind w:left="0" w:firstLine="709"/>
        <w:rPr>
          <w:rFonts w:ascii="13" w:hAnsi="13"/>
          <w:sz w:val="26"/>
          <w:szCs w:val="26"/>
          <w:lang w:val="en-US"/>
        </w:rPr>
      </w:pPr>
      <w:r w:rsidRPr="004362D8">
        <w:rPr>
          <w:rFonts w:ascii="13" w:hAnsi="13"/>
          <w:sz w:val="26"/>
          <w:szCs w:val="26"/>
          <w:lang w:val="en-US"/>
        </w:rPr>
        <w:t>General rules of the accounting reporting</w:t>
      </w:r>
    </w:p>
    <w:p w:rsidR="00226A22" w:rsidRPr="004362D8" w:rsidRDefault="00226A22" w:rsidP="00DF723E">
      <w:pPr>
        <w:ind w:firstLine="709"/>
        <w:jc w:val="both"/>
        <w:rPr>
          <w:rFonts w:ascii="13" w:hAnsi="13"/>
          <w:sz w:val="26"/>
          <w:szCs w:val="26"/>
          <w:lang w:val="en-US"/>
        </w:rPr>
      </w:pPr>
    </w:p>
    <w:p w:rsidR="00226A22" w:rsidRPr="004362D8" w:rsidRDefault="00BB36B3" w:rsidP="00DF723E">
      <w:pPr>
        <w:ind w:firstLine="709"/>
        <w:jc w:val="both"/>
        <w:rPr>
          <w:rFonts w:ascii="13" w:hAnsi="13"/>
          <w:sz w:val="26"/>
          <w:szCs w:val="26"/>
          <w:lang w:val="en-US"/>
        </w:rPr>
      </w:pPr>
      <w:r w:rsidRPr="004362D8">
        <w:rPr>
          <w:rFonts w:ascii="13" w:hAnsi="13"/>
          <w:sz w:val="26"/>
          <w:szCs w:val="26"/>
          <w:lang w:val="en-US"/>
        </w:rPr>
        <w:t>2.1.</w:t>
      </w:r>
      <w:r w:rsidR="00226A22" w:rsidRPr="004362D8">
        <w:rPr>
          <w:rFonts w:ascii="13" w:hAnsi="13"/>
          <w:sz w:val="26"/>
          <w:szCs w:val="26"/>
          <w:lang w:val="en-US"/>
        </w:rPr>
        <w:t xml:space="preserve"> </w:t>
      </w:r>
      <w:r w:rsidR="004362D8" w:rsidRPr="004362D8">
        <w:rPr>
          <w:rFonts w:ascii="13" w:hAnsi="13"/>
          <w:sz w:val="26"/>
          <w:szCs w:val="26"/>
          <w:lang w:val="en-US"/>
        </w:rPr>
        <w:t xml:space="preserve">The annual accounting </w:t>
      </w:r>
      <w:r w:rsidR="004362D8">
        <w:rPr>
          <w:rFonts w:ascii="13" w:hAnsi="13"/>
          <w:sz w:val="26"/>
          <w:szCs w:val="26"/>
          <w:lang w:val="en-US"/>
        </w:rPr>
        <w:t>statement</w:t>
      </w:r>
      <w:r w:rsidR="004362D8" w:rsidRPr="004362D8">
        <w:rPr>
          <w:rFonts w:ascii="13" w:hAnsi="13"/>
          <w:sz w:val="26"/>
          <w:szCs w:val="26"/>
          <w:lang w:val="en-US"/>
        </w:rPr>
        <w:t xml:space="preserve">s of the </w:t>
      </w:r>
      <w:r w:rsidR="004362D8">
        <w:rPr>
          <w:rFonts w:ascii="13" w:hAnsi="13"/>
          <w:sz w:val="26"/>
          <w:szCs w:val="26"/>
          <w:lang w:val="en-US"/>
        </w:rPr>
        <w:t>C</w:t>
      </w:r>
      <w:r w:rsidR="004362D8" w:rsidRPr="004362D8">
        <w:rPr>
          <w:rFonts w:ascii="13" w:hAnsi="13"/>
          <w:sz w:val="26"/>
          <w:szCs w:val="26"/>
          <w:lang w:val="en-US"/>
        </w:rPr>
        <w:t>ompany are prepared according to requirements of the legislation of the Russian Federation</w:t>
      </w:r>
      <w:r w:rsidR="00226A22" w:rsidRPr="004362D8">
        <w:rPr>
          <w:rFonts w:ascii="13" w:hAnsi="13"/>
          <w:sz w:val="26"/>
          <w:szCs w:val="26"/>
          <w:lang w:val="en-US"/>
        </w:rPr>
        <w:t>.</w:t>
      </w:r>
    </w:p>
    <w:p w:rsidR="00594FB7" w:rsidRPr="004362D8" w:rsidRDefault="00594FB7" w:rsidP="00DF723E">
      <w:pPr>
        <w:ind w:firstLine="709"/>
        <w:jc w:val="both"/>
        <w:rPr>
          <w:rFonts w:ascii="13" w:hAnsi="13"/>
          <w:sz w:val="26"/>
          <w:szCs w:val="26"/>
          <w:lang w:val="en-US"/>
        </w:rPr>
      </w:pPr>
    </w:p>
    <w:p w:rsidR="00226A22" w:rsidRPr="00E44B6C" w:rsidRDefault="00BB36B3" w:rsidP="00DF723E">
      <w:pPr>
        <w:ind w:firstLine="709"/>
        <w:jc w:val="both"/>
        <w:rPr>
          <w:rFonts w:ascii="13" w:hAnsi="13"/>
          <w:sz w:val="26"/>
          <w:szCs w:val="26"/>
          <w:lang w:val="en-US"/>
        </w:rPr>
      </w:pPr>
      <w:r w:rsidRPr="00E44B6C">
        <w:rPr>
          <w:rFonts w:ascii="13" w:hAnsi="13"/>
          <w:sz w:val="26"/>
          <w:szCs w:val="26"/>
          <w:lang w:val="en-US"/>
        </w:rPr>
        <w:t xml:space="preserve">2.2. </w:t>
      </w:r>
      <w:r w:rsidR="00E44B6C" w:rsidRPr="00E44B6C">
        <w:rPr>
          <w:rFonts w:ascii="13" w:hAnsi="13"/>
          <w:sz w:val="26"/>
          <w:szCs w:val="26"/>
          <w:lang w:val="en-US"/>
        </w:rPr>
        <w:t xml:space="preserve">The business accounting of property, obligations and economic transactions is done on the basis of natural measuring instruments in money terms by the overall, continuous, documentary and interconnected recognition. Indicators of annual accounting </w:t>
      </w:r>
      <w:r w:rsidR="00E44B6C">
        <w:rPr>
          <w:rFonts w:ascii="13" w:hAnsi="13"/>
          <w:sz w:val="26"/>
          <w:szCs w:val="26"/>
          <w:lang w:val="en-US"/>
        </w:rPr>
        <w:t>statement</w:t>
      </w:r>
      <w:r w:rsidR="00E44B6C" w:rsidRPr="00E44B6C">
        <w:rPr>
          <w:rFonts w:ascii="13" w:hAnsi="13"/>
          <w:sz w:val="26"/>
          <w:szCs w:val="26"/>
          <w:lang w:val="en-US"/>
        </w:rPr>
        <w:t>s are resulted proceeding from a principle of importance for a financial standing estimation by all interested users</w:t>
      </w:r>
      <w:r w:rsidR="00226A22" w:rsidRPr="00E44B6C">
        <w:rPr>
          <w:rFonts w:ascii="13" w:hAnsi="13"/>
          <w:sz w:val="26"/>
          <w:szCs w:val="26"/>
          <w:lang w:val="en-US"/>
        </w:rPr>
        <w:t>.</w:t>
      </w:r>
    </w:p>
    <w:p w:rsidR="00594FB7" w:rsidRPr="00E44B6C" w:rsidRDefault="00594FB7" w:rsidP="00DF723E">
      <w:pPr>
        <w:ind w:firstLine="709"/>
        <w:jc w:val="both"/>
        <w:rPr>
          <w:rFonts w:ascii="13" w:hAnsi="13"/>
          <w:sz w:val="26"/>
          <w:szCs w:val="26"/>
          <w:lang w:val="en-US"/>
        </w:rPr>
      </w:pPr>
    </w:p>
    <w:p w:rsidR="00226A22" w:rsidRPr="00742F6D" w:rsidRDefault="00226A22" w:rsidP="00DF723E">
      <w:pPr>
        <w:ind w:firstLine="709"/>
        <w:jc w:val="both"/>
        <w:rPr>
          <w:rFonts w:ascii="13" w:hAnsi="13"/>
          <w:sz w:val="26"/>
          <w:szCs w:val="26"/>
          <w:lang w:val="en-US"/>
        </w:rPr>
      </w:pPr>
      <w:r w:rsidRPr="00742F6D">
        <w:rPr>
          <w:rFonts w:ascii="13" w:hAnsi="13"/>
          <w:sz w:val="26"/>
          <w:szCs w:val="26"/>
          <w:lang w:val="en-US"/>
        </w:rPr>
        <w:t xml:space="preserve">2.3. </w:t>
      </w:r>
      <w:r w:rsidR="00742F6D" w:rsidRPr="00742F6D">
        <w:rPr>
          <w:rFonts w:ascii="13" w:hAnsi="13"/>
          <w:sz w:val="26"/>
          <w:szCs w:val="26"/>
          <w:lang w:val="en-US"/>
        </w:rPr>
        <w:t xml:space="preserve">The accounting </w:t>
      </w:r>
      <w:r w:rsidR="00742F6D">
        <w:rPr>
          <w:rFonts w:ascii="13" w:hAnsi="13"/>
          <w:sz w:val="26"/>
          <w:szCs w:val="26"/>
          <w:lang w:val="en-US"/>
        </w:rPr>
        <w:t>statement</w:t>
      </w:r>
      <w:r w:rsidR="00742F6D" w:rsidRPr="00742F6D">
        <w:rPr>
          <w:rFonts w:ascii="13" w:hAnsi="13"/>
          <w:sz w:val="26"/>
          <w:szCs w:val="26"/>
          <w:lang w:val="en-US"/>
        </w:rPr>
        <w:t xml:space="preserve">s </w:t>
      </w:r>
      <w:r w:rsidR="00552143">
        <w:rPr>
          <w:rFonts w:ascii="13" w:hAnsi="13"/>
          <w:sz w:val="26"/>
          <w:szCs w:val="26"/>
          <w:lang w:val="en-US"/>
        </w:rPr>
        <w:t>data is presented in thousand r</w:t>
      </w:r>
      <w:r w:rsidR="00742F6D" w:rsidRPr="00742F6D">
        <w:rPr>
          <w:rFonts w:ascii="13" w:hAnsi="13"/>
          <w:sz w:val="26"/>
          <w:szCs w:val="26"/>
          <w:lang w:val="en-US"/>
        </w:rPr>
        <w:t>ubles</w:t>
      </w:r>
      <w:r w:rsidRPr="00742F6D">
        <w:rPr>
          <w:rFonts w:ascii="13" w:hAnsi="13"/>
          <w:sz w:val="26"/>
          <w:szCs w:val="26"/>
          <w:lang w:val="en-US"/>
        </w:rPr>
        <w:t xml:space="preserve">. </w:t>
      </w:r>
    </w:p>
    <w:p w:rsidR="00226A22" w:rsidRPr="00742F6D" w:rsidRDefault="00226A22" w:rsidP="00DF723E">
      <w:pPr>
        <w:ind w:firstLine="709"/>
        <w:jc w:val="both"/>
        <w:rPr>
          <w:rFonts w:ascii="13" w:hAnsi="13"/>
          <w:sz w:val="26"/>
          <w:szCs w:val="26"/>
          <w:lang w:val="en-US"/>
        </w:rPr>
      </w:pPr>
    </w:p>
    <w:p w:rsidR="00226A22" w:rsidRPr="00845D23" w:rsidRDefault="00226A22" w:rsidP="00DF723E">
      <w:pPr>
        <w:pStyle w:val="2"/>
        <w:ind w:firstLine="709"/>
        <w:rPr>
          <w:rFonts w:ascii="13" w:hAnsi="13"/>
          <w:sz w:val="26"/>
          <w:szCs w:val="26"/>
          <w:lang w:val="en-US"/>
        </w:rPr>
      </w:pPr>
      <w:r w:rsidRPr="00845D23">
        <w:rPr>
          <w:rFonts w:ascii="13" w:hAnsi="13"/>
          <w:sz w:val="26"/>
          <w:szCs w:val="26"/>
          <w:lang w:val="en-US"/>
        </w:rPr>
        <w:t xml:space="preserve">3. </w:t>
      </w:r>
      <w:r w:rsidR="002F3F31" w:rsidRPr="00845D23">
        <w:rPr>
          <w:rFonts w:ascii="13" w:hAnsi="13"/>
          <w:sz w:val="26"/>
          <w:szCs w:val="26"/>
          <w:lang w:val="en-US"/>
        </w:rPr>
        <w:tab/>
      </w:r>
      <w:r w:rsidR="002E3841" w:rsidRPr="00845D23">
        <w:rPr>
          <w:rFonts w:ascii="13" w:hAnsi="13"/>
          <w:sz w:val="26"/>
          <w:szCs w:val="26"/>
          <w:lang w:val="en-US"/>
        </w:rPr>
        <w:t>Accounting policy</w:t>
      </w:r>
    </w:p>
    <w:p w:rsidR="00226A22" w:rsidRPr="00845D23" w:rsidRDefault="00226A22" w:rsidP="00DF723E">
      <w:pPr>
        <w:ind w:firstLine="709"/>
        <w:jc w:val="both"/>
        <w:rPr>
          <w:rFonts w:ascii="13" w:hAnsi="13"/>
          <w:sz w:val="26"/>
          <w:szCs w:val="26"/>
          <w:lang w:val="en-US"/>
        </w:rPr>
      </w:pPr>
    </w:p>
    <w:p w:rsidR="00226A22" w:rsidRPr="00914506" w:rsidRDefault="0023070B" w:rsidP="00DF723E">
      <w:pPr>
        <w:shd w:val="clear" w:color="auto" w:fill="FFFFFF"/>
        <w:tabs>
          <w:tab w:val="left" w:pos="851"/>
          <w:tab w:val="left" w:pos="1418"/>
        </w:tabs>
        <w:spacing w:line="322" w:lineRule="atLeast"/>
        <w:ind w:firstLine="709"/>
        <w:jc w:val="both"/>
        <w:rPr>
          <w:rFonts w:ascii="13" w:hAnsi="13"/>
          <w:sz w:val="26"/>
          <w:szCs w:val="26"/>
          <w:lang w:val="en-US"/>
        </w:rPr>
      </w:pPr>
      <w:r w:rsidRPr="00845D23">
        <w:rPr>
          <w:rFonts w:ascii="13" w:hAnsi="13"/>
          <w:spacing w:val="-11"/>
          <w:sz w:val="26"/>
          <w:szCs w:val="26"/>
          <w:lang w:val="en-US"/>
        </w:rPr>
        <w:lastRenderedPageBreak/>
        <w:t xml:space="preserve">3.1. </w:t>
      </w:r>
      <w:r w:rsidR="00845D23" w:rsidRPr="00845D23">
        <w:rPr>
          <w:rFonts w:ascii="13" w:hAnsi="13"/>
          <w:spacing w:val="-11"/>
          <w:sz w:val="26"/>
          <w:szCs w:val="26"/>
          <w:lang w:val="en-US"/>
        </w:rPr>
        <w:t>The present accounting report of the Company is prepared on the basis of the accounting policy confirmed by order from 12.04.2011 # 9</w:t>
      </w:r>
      <w:r w:rsidR="00845D23">
        <w:rPr>
          <w:rFonts w:ascii="13" w:hAnsi="13"/>
          <w:spacing w:val="-11"/>
          <w:sz w:val="26"/>
          <w:szCs w:val="26"/>
          <w:lang w:val="en-US"/>
        </w:rPr>
        <w:t>8</w:t>
      </w:r>
      <w:r w:rsidR="00845D23" w:rsidRPr="00845D23">
        <w:rPr>
          <w:rFonts w:ascii="13" w:hAnsi="13"/>
          <w:spacing w:val="-11"/>
          <w:sz w:val="26"/>
          <w:szCs w:val="26"/>
          <w:lang w:val="en-US"/>
        </w:rPr>
        <w:t xml:space="preserve">-TSA «About accounting policy of IDGC of Centre for </w:t>
      </w:r>
      <w:r w:rsidR="00226A22" w:rsidRPr="00845D23">
        <w:rPr>
          <w:rFonts w:ascii="13" w:hAnsi="13"/>
          <w:spacing w:val="-11"/>
          <w:sz w:val="26"/>
          <w:szCs w:val="26"/>
          <w:lang w:val="en-US"/>
        </w:rPr>
        <w:t>201</w:t>
      </w:r>
      <w:r w:rsidR="00227E5F" w:rsidRPr="00845D23">
        <w:rPr>
          <w:rFonts w:ascii="13" w:hAnsi="13"/>
          <w:spacing w:val="-11"/>
          <w:sz w:val="26"/>
          <w:szCs w:val="26"/>
          <w:lang w:val="en-US"/>
        </w:rPr>
        <w:t>1</w:t>
      </w:r>
      <w:r w:rsidR="00226A22" w:rsidRPr="00845D23">
        <w:rPr>
          <w:rFonts w:ascii="13" w:hAnsi="13"/>
          <w:spacing w:val="-11"/>
          <w:sz w:val="26"/>
          <w:szCs w:val="26"/>
          <w:lang w:val="en-US"/>
        </w:rPr>
        <w:t>».</w:t>
      </w:r>
      <w:r w:rsidR="00F36639">
        <w:rPr>
          <w:rFonts w:ascii="13" w:hAnsi="13"/>
          <w:spacing w:val="-11"/>
          <w:sz w:val="26"/>
          <w:szCs w:val="26"/>
          <w:lang w:val="en-US"/>
        </w:rPr>
        <w:t xml:space="preserve"> </w:t>
      </w:r>
      <w:r w:rsidR="00914506">
        <w:rPr>
          <w:rFonts w:ascii="13" w:hAnsi="13"/>
          <w:spacing w:val="-11"/>
          <w:sz w:val="26"/>
          <w:szCs w:val="26"/>
          <w:lang w:val="en-US"/>
        </w:rPr>
        <w:t>The a</w:t>
      </w:r>
      <w:r w:rsidR="00914506" w:rsidRPr="00914506">
        <w:rPr>
          <w:rFonts w:ascii="13" w:hAnsi="13"/>
          <w:spacing w:val="-11"/>
          <w:sz w:val="26"/>
          <w:szCs w:val="26"/>
          <w:lang w:val="en-US"/>
        </w:rPr>
        <w:t xml:space="preserve">ccounting policy is generated according to </w:t>
      </w:r>
      <w:r w:rsidR="00914506">
        <w:rPr>
          <w:rFonts w:ascii="13" w:hAnsi="13"/>
          <w:spacing w:val="-11"/>
          <w:sz w:val="26"/>
          <w:szCs w:val="26"/>
          <w:lang w:val="en-US"/>
        </w:rPr>
        <w:t xml:space="preserve">the </w:t>
      </w:r>
      <w:r w:rsidR="00914506" w:rsidRPr="00914506">
        <w:rPr>
          <w:rFonts w:ascii="13" w:hAnsi="13"/>
          <w:spacing w:val="-11"/>
          <w:sz w:val="26"/>
          <w:szCs w:val="26"/>
          <w:lang w:val="en-US"/>
        </w:rPr>
        <w:t>requirements</w:t>
      </w:r>
      <w:r w:rsidR="00914506">
        <w:rPr>
          <w:rFonts w:ascii="13" w:hAnsi="13"/>
          <w:spacing w:val="-11"/>
          <w:sz w:val="26"/>
          <w:szCs w:val="26"/>
          <w:lang w:val="en-US"/>
        </w:rPr>
        <w:t xml:space="preserve"> of</w:t>
      </w:r>
      <w:r w:rsidR="00226A22" w:rsidRPr="00914506">
        <w:rPr>
          <w:rFonts w:ascii="13" w:hAnsi="13"/>
          <w:spacing w:val="-11"/>
          <w:sz w:val="26"/>
          <w:szCs w:val="26"/>
          <w:lang w:val="en-US"/>
        </w:rPr>
        <w:t>:</w:t>
      </w:r>
    </w:p>
    <w:p w:rsidR="00226A22" w:rsidRPr="003A3745" w:rsidRDefault="003A3745" w:rsidP="00DF723E">
      <w:pPr>
        <w:pStyle w:val="ac"/>
        <w:numPr>
          <w:ilvl w:val="0"/>
          <w:numId w:val="8"/>
        </w:numPr>
        <w:shd w:val="clear" w:color="auto" w:fill="FFFFFF"/>
        <w:spacing w:line="322" w:lineRule="atLeast"/>
        <w:ind w:left="0" w:firstLine="709"/>
        <w:jc w:val="both"/>
        <w:rPr>
          <w:rFonts w:ascii="13" w:hAnsi="13"/>
          <w:sz w:val="26"/>
          <w:szCs w:val="26"/>
          <w:lang w:val="en-US" w:eastAsia="ru-RU"/>
        </w:rPr>
      </w:pPr>
      <w:r w:rsidRPr="003A3745">
        <w:rPr>
          <w:rFonts w:ascii="13" w:hAnsi="13"/>
          <w:spacing w:val="-11"/>
          <w:sz w:val="26"/>
          <w:szCs w:val="26"/>
          <w:lang w:val="en-US"/>
        </w:rPr>
        <w:t>The civil code of the Russian Federation</w:t>
      </w:r>
      <w:r w:rsidR="00226A22" w:rsidRPr="003A3745">
        <w:rPr>
          <w:rFonts w:ascii="13" w:hAnsi="13"/>
          <w:spacing w:val="-11"/>
          <w:sz w:val="26"/>
          <w:szCs w:val="26"/>
          <w:lang w:val="en-US"/>
        </w:rPr>
        <w:t>;</w:t>
      </w:r>
    </w:p>
    <w:p w:rsidR="00226A22" w:rsidRPr="003A3745" w:rsidRDefault="003A3745" w:rsidP="00DF723E">
      <w:pPr>
        <w:pStyle w:val="ac"/>
        <w:numPr>
          <w:ilvl w:val="0"/>
          <w:numId w:val="8"/>
        </w:numPr>
        <w:shd w:val="clear" w:color="auto" w:fill="FFFFFF"/>
        <w:spacing w:line="322" w:lineRule="atLeast"/>
        <w:ind w:left="0" w:firstLine="709"/>
        <w:jc w:val="both"/>
        <w:rPr>
          <w:rFonts w:ascii="13" w:hAnsi="13"/>
          <w:sz w:val="26"/>
          <w:szCs w:val="26"/>
          <w:lang w:val="en-US"/>
        </w:rPr>
      </w:pPr>
      <w:r w:rsidRPr="003A3745">
        <w:rPr>
          <w:rFonts w:ascii="13" w:hAnsi="13"/>
          <w:spacing w:val="-11"/>
          <w:sz w:val="26"/>
          <w:szCs w:val="26"/>
          <w:lang w:val="en-US"/>
        </w:rPr>
        <w:t>129-FZ «About the business accounting" from 21.11.96</w:t>
      </w:r>
      <w:r w:rsidR="00226A22" w:rsidRPr="003A3745">
        <w:rPr>
          <w:rFonts w:ascii="13" w:hAnsi="13"/>
          <w:spacing w:val="-11"/>
          <w:sz w:val="26"/>
          <w:szCs w:val="26"/>
          <w:lang w:val="en-US"/>
        </w:rPr>
        <w:t>:</w:t>
      </w:r>
    </w:p>
    <w:p w:rsidR="00226A22" w:rsidRPr="00F773FD" w:rsidRDefault="00F773FD" w:rsidP="00DF723E">
      <w:pPr>
        <w:pStyle w:val="ac"/>
        <w:numPr>
          <w:ilvl w:val="0"/>
          <w:numId w:val="8"/>
        </w:numPr>
        <w:shd w:val="clear" w:color="auto" w:fill="FFFFFF"/>
        <w:spacing w:line="322" w:lineRule="atLeast"/>
        <w:ind w:left="0" w:firstLine="709"/>
        <w:jc w:val="both"/>
        <w:rPr>
          <w:rFonts w:ascii="13" w:hAnsi="13"/>
          <w:sz w:val="26"/>
          <w:szCs w:val="26"/>
          <w:lang w:val="en-US"/>
        </w:rPr>
      </w:pPr>
      <w:r w:rsidRPr="00F773FD">
        <w:rPr>
          <w:rFonts w:ascii="13" w:hAnsi="13"/>
          <w:spacing w:val="-11"/>
          <w:sz w:val="26"/>
          <w:szCs w:val="26"/>
          <w:lang w:val="en-US"/>
        </w:rPr>
        <w:t>P</w:t>
      </w:r>
      <w:r>
        <w:rPr>
          <w:rFonts w:ascii="13" w:hAnsi="13"/>
          <w:spacing w:val="-11"/>
          <w:sz w:val="26"/>
          <w:szCs w:val="26"/>
          <w:lang w:val="en-US"/>
        </w:rPr>
        <w:t>r</w:t>
      </w:r>
      <w:r w:rsidRPr="00F773FD">
        <w:rPr>
          <w:rFonts w:ascii="13" w:hAnsi="13"/>
          <w:spacing w:val="-11"/>
          <w:sz w:val="26"/>
          <w:szCs w:val="26"/>
          <w:lang w:val="en-US"/>
        </w:rPr>
        <w:t>o</w:t>
      </w:r>
      <w:r>
        <w:rPr>
          <w:rFonts w:ascii="13" w:hAnsi="13"/>
          <w:spacing w:val="-11"/>
          <w:sz w:val="26"/>
          <w:szCs w:val="26"/>
          <w:lang w:val="en-US"/>
        </w:rPr>
        <w:t>v</w:t>
      </w:r>
      <w:r w:rsidRPr="00F773FD">
        <w:rPr>
          <w:rFonts w:ascii="13" w:hAnsi="13"/>
          <w:spacing w:val="-11"/>
          <w:sz w:val="26"/>
          <w:szCs w:val="26"/>
          <w:lang w:val="en-US"/>
        </w:rPr>
        <w:t>i</w:t>
      </w:r>
      <w:r>
        <w:rPr>
          <w:rFonts w:ascii="13" w:hAnsi="13"/>
          <w:spacing w:val="-11"/>
          <w:sz w:val="26"/>
          <w:szCs w:val="26"/>
          <w:lang w:val="en-US"/>
        </w:rPr>
        <w:t>s</w:t>
      </w:r>
      <w:r w:rsidRPr="00F773FD">
        <w:rPr>
          <w:rFonts w:ascii="13" w:hAnsi="13"/>
          <w:spacing w:val="-11"/>
          <w:sz w:val="26"/>
          <w:szCs w:val="26"/>
          <w:lang w:val="en-US"/>
        </w:rPr>
        <w:t>ions on conducting the business accounting and accounting reporting in the Russian Federation (order of MF of the Russian Federation from 29.07.1998 # 34-n</w:t>
      </w:r>
      <w:r w:rsidR="00226A22" w:rsidRPr="00F773FD">
        <w:rPr>
          <w:rFonts w:ascii="13" w:hAnsi="13"/>
          <w:spacing w:val="-11"/>
          <w:sz w:val="26"/>
          <w:szCs w:val="26"/>
          <w:lang w:val="en-US"/>
        </w:rPr>
        <w:t>).</w:t>
      </w:r>
    </w:p>
    <w:p w:rsidR="00226A22" w:rsidRPr="00546899" w:rsidRDefault="00546899" w:rsidP="00DF723E">
      <w:pPr>
        <w:pStyle w:val="a7"/>
        <w:numPr>
          <w:ilvl w:val="0"/>
          <w:numId w:val="8"/>
        </w:numPr>
        <w:spacing w:after="0"/>
        <w:ind w:left="0" w:firstLine="709"/>
        <w:jc w:val="both"/>
        <w:rPr>
          <w:rFonts w:ascii="13" w:hAnsi="13"/>
          <w:sz w:val="26"/>
          <w:szCs w:val="26"/>
          <w:lang w:val="en-US"/>
        </w:rPr>
      </w:pPr>
      <w:r w:rsidRPr="00546899">
        <w:rPr>
          <w:rFonts w:ascii="13" w:hAnsi="13"/>
          <w:sz w:val="26"/>
          <w:szCs w:val="26"/>
          <w:lang w:val="en-US"/>
        </w:rPr>
        <w:t xml:space="preserve">RAS 1/2008 «Company accounting policy», RAS 3/2006 «Accounting of assets and the obligations, which cost is expressed in foreign exchange», RAS 4/99 «Company accounting </w:t>
      </w:r>
      <w:r>
        <w:rPr>
          <w:rFonts w:ascii="13" w:hAnsi="13"/>
          <w:sz w:val="26"/>
          <w:szCs w:val="26"/>
          <w:lang w:val="en-US"/>
        </w:rPr>
        <w:t>statement</w:t>
      </w:r>
      <w:r w:rsidRPr="00546899">
        <w:rPr>
          <w:rFonts w:ascii="13" w:hAnsi="13"/>
          <w:sz w:val="26"/>
          <w:szCs w:val="26"/>
          <w:lang w:val="en-US"/>
        </w:rPr>
        <w:t>s», RAS 5/01 «Accounting of inventories», RAS 6/01 «Accounting of fixed assets», RAS 7/98 «Events after the reporting date», RAS 8/01 «Conditional facts of economic activities», RAS 9/99 «Company Income», RAS 10/99 «Company expenses», RAS 11/2008 «Information on affiliated parties", RAS 12/2000 «Information on segments», RAS 13/2000 «Accounting of the state support», RAS 14/2007 «Accounting of intangible assets», RAS 15/2008 «Accounting of expenses under loans and credits» RAS 16/02 «Information on ceased activity», RAS 17/02 «Accounting of expenses on R&amp;D», RAS 18/02 «Accounting of accounts on the profit tax of the company», RAS 19/02 «Accounting of financial investments», RAS 20/03 «Information on participation in joint activity», RAS 21/2008 «Change of estimate values»</w:t>
      </w:r>
      <w:r w:rsidR="00584DBF" w:rsidRPr="00546899">
        <w:rPr>
          <w:rFonts w:ascii="13" w:hAnsi="13"/>
          <w:sz w:val="26"/>
          <w:szCs w:val="26"/>
          <w:lang w:val="en-US"/>
        </w:rPr>
        <w:t>,</w:t>
      </w:r>
      <w:r w:rsidR="00F50F21" w:rsidRPr="00546899">
        <w:rPr>
          <w:rFonts w:ascii="13" w:hAnsi="13"/>
          <w:sz w:val="26"/>
          <w:szCs w:val="26"/>
          <w:lang w:val="en-US"/>
        </w:rPr>
        <w:t xml:space="preserve"> </w:t>
      </w:r>
      <w:r w:rsidR="006818F4" w:rsidRPr="006818F4">
        <w:rPr>
          <w:rFonts w:ascii="13" w:hAnsi="13"/>
          <w:sz w:val="26"/>
          <w:szCs w:val="26"/>
          <w:lang w:val="en-US"/>
        </w:rPr>
        <w:t>RAS</w:t>
      </w:r>
      <w:r w:rsidR="00F50F21" w:rsidRPr="00546899">
        <w:rPr>
          <w:rFonts w:ascii="13" w:hAnsi="13"/>
          <w:sz w:val="26"/>
          <w:szCs w:val="26"/>
          <w:lang w:val="en-US"/>
        </w:rPr>
        <w:t xml:space="preserve"> 22/2010 «</w:t>
      </w:r>
      <w:r w:rsidR="00552143" w:rsidRPr="00552143">
        <w:rPr>
          <w:rFonts w:ascii="13" w:hAnsi="13"/>
          <w:sz w:val="26"/>
          <w:szCs w:val="26"/>
          <w:lang w:val="en-US"/>
        </w:rPr>
        <w:t>Correction of mistakes in the business accounting and reporting</w:t>
      </w:r>
      <w:r w:rsidR="00F50F21" w:rsidRPr="00546899">
        <w:rPr>
          <w:rFonts w:ascii="13" w:hAnsi="13"/>
          <w:sz w:val="26"/>
          <w:szCs w:val="26"/>
          <w:lang w:val="en-US"/>
        </w:rPr>
        <w:t xml:space="preserve">», </w:t>
      </w:r>
      <w:r w:rsidR="006818F4" w:rsidRPr="00253494">
        <w:rPr>
          <w:rFonts w:ascii="13" w:hAnsi="13"/>
          <w:sz w:val="26"/>
          <w:szCs w:val="26"/>
          <w:lang w:val="en-US"/>
        </w:rPr>
        <w:t>RAS</w:t>
      </w:r>
      <w:r w:rsidR="00F50F21" w:rsidRPr="00546899">
        <w:rPr>
          <w:rFonts w:ascii="13" w:hAnsi="13"/>
          <w:sz w:val="26"/>
          <w:szCs w:val="26"/>
          <w:lang w:val="en-US"/>
        </w:rPr>
        <w:t xml:space="preserve"> 23/2011 «</w:t>
      </w:r>
      <w:r w:rsidR="004F7912" w:rsidRPr="004F7912">
        <w:rPr>
          <w:rFonts w:ascii="13" w:hAnsi="13"/>
          <w:sz w:val="26"/>
          <w:szCs w:val="26"/>
          <w:lang w:val="en-US"/>
        </w:rPr>
        <w:t>Cash flow report</w:t>
      </w:r>
      <w:r w:rsidR="00F50F21" w:rsidRPr="00546899">
        <w:rPr>
          <w:rFonts w:ascii="13" w:hAnsi="13"/>
          <w:sz w:val="26"/>
          <w:szCs w:val="26"/>
          <w:lang w:val="en-US"/>
        </w:rPr>
        <w:t>».</w:t>
      </w:r>
    </w:p>
    <w:p w:rsidR="00B17CF0" w:rsidRPr="0030470F" w:rsidRDefault="0030470F" w:rsidP="00B17CF0">
      <w:pPr>
        <w:pStyle w:val="a"/>
        <w:numPr>
          <w:ilvl w:val="0"/>
          <w:numId w:val="8"/>
        </w:numPr>
        <w:ind w:hanging="659"/>
        <w:jc w:val="both"/>
        <w:rPr>
          <w:sz w:val="26"/>
          <w:szCs w:val="26"/>
          <w:lang w:val="en-US"/>
        </w:rPr>
      </w:pPr>
      <w:r w:rsidRPr="0030470F">
        <w:rPr>
          <w:sz w:val="26"/>
          <w:szCs w:val="26"/>
          <w:lang w:val="en-US"/>
        </w:rPr>
        <w:t xml:space="preserve">Federal Law # 261 of 23.11.2009 «On energy saving and energy efficiency increase </w:t>
      </w:r>
      <w:r>
        <w:rPr>
          <w:sz w:val="26"/>
          <w:szCs w:val="26"/>
          <w:lang w:val="en-US"/>
        </w:rPr>
        <w:t>and amendments to separate legislative acts of the Russian Federation</w:t>
      </w:r>
      <w:r w:rsidR="00B17CF0" w:rsidRPr="0030470F">
        <w:rPr>
          <w:sz w:val="26"/>
          <w:szCs w:val="26"/>
          <w:lang w:val="en-US"/>
        </w:rPr>
        <w:t>»;</w:t>
      </w:r>
    </w:p>
    <w:p w:rsidR="00B17CF0" w:rsidRPr="00192A78" w:rsidRDefault="00192A78" w:rsidP="00B17CF0">
      <w:pPr>
        <w:pStyle w:val="a"/>
        <w:numPr>
          <w:ilvl w:val="0"/>
          <w:numId w:val="8"/>
        </w:numPr>
        <w:ind w:hanging="659"/>
        <w:jc w:val="both"/>
        <w:rPr>
          <w:sz w:val="26"/>
          <w:szCs w:val="26"/>
          <w:lang w:val="en-US"/>
        </w:rPr>
      </w:pPr>
      <w:r w:rsidRPr="00192A78">
        <w:rPr>
          <w:sz w:val="26"/>
          <w:szCs w:val="26"/>
          <w:lang w:val="en-US"/>
        </w:rPr>
        <w:t xml:space="preserve">Order of the Ministry of Finance of Russia </w:t>
      </w:r>
      <w:r>
        <w:rPr>
          <w:sz w:val="26"/>
          <w:szCs w:val="26"/>
          <w:lang w:val="en-US"/>
        </w:rPr>
        <w:t>#</w:t>
      </w:r>
      <w:r w:rsidRPr="00192A78">
        <w:rPr>
          <w:sz w:val="26"/>
          <w:szCs w:val="26"/>
          <w:lang w:val="en-US"/>
        </w:rPr>
        <w:t xml:space="preserve"> 10n, FCSM of Russia </w:t>
      </w:r>
      <w:r>
        <w:rPr>
          <w:sz w:val="26"/>
          <w:szCs w:val="26"/>
          <w:lang w:val="en-US"/>
        </w:rPr>
        <w:t>#</w:t>
      </w:r>
      <w:r w:rsidRPr="00192A78">
        <w:rPr>
          <w:sz w:val="26"/>
          <w:szCs w:val="26"/>
          <w:lang w:val="en-US"/>
        </w:rPr>
        <w:t xml:space="preserve"> 03-6/pz </w:t>
      </w:r>
      <w:r>
        <w:rPr>
          <w:sz w:val="26"/>
          <w:szCs w:val="26"/>
          <w:lang w:val="en-US"/>
        </w:rPr>
        <w:t xml:space="preserve">of </w:t>
      </w:r>
      <w:r w:rsidRPr="00192A78">
        <w:rPr>
          <w:sz w:val="26"/>
          <w:szCs w:val="26"/>
          <w:lang w:val="en-US"/>
        </w:rPr>
        <w:t>29.01.2003</w:t>
      </w:r>
      <w:r>
        <w:rPr>
          <w:sz w:val="26"/>
          <w:szCs w:val="26"/>
          <w:lang w:val="en-US"/>
        </w:rPr>
        <w:t xml:space="preserve"> </w:t>
      </w:r>
      <w:r w:rsidRPr="0030470F">
        <w:rPr>
          <w:sz w:val="26"/>
          <w:szCs w:val="26"/>
          <w:lang w:val="en-US"/>
        </w:rPr>
        <w:t>«</w:t>
      </w:r>
      <w:r w:rsidRPr="00192A78">
        <w:rPr>
          <w:sz w:val="26"/>
          <w:szCs w:val="26"/>
          <w:lang w:val="en-US"/>
        </w:rPr>
        <w:t xml:space="preserve">On approval of the </w:t>
      </w:r>
      <w:r>
        <w:rPr>
          <w:sz w:val="26"/>
          <w:szCs w:val="26"/>
          <w:lang w:val="en-US"/>
        </w:rPr>
        <w:t xml:space="preserve">estimation procedure of </w:t>
      </w:r>
      <w:r w:rsidRPr="00192A78">
        <w:rPr>
          <w:sz w:val="26"/>
          <w:szCs w:val="26"/>
          <w:lang w:val="en-US"/>
        </w:rPr>
        <w:t>net assets of joint stock companies</w:t>
      </w:r>
      <w:r w:rsidR="00B17CF0" w:rsidRPr="00192A78">
        <w:rPr>
          <w:sz w:val="26"/>
          <w:szCs w:val="26"/>
          <w:lang w:val="en-US"/>
        </w:rPr>
        <w:t>»;</w:t>
      </w:r>
    </w:p>
    <w:p w:rsidR="00B17CF0" w:rsidRPr="0023127F" w:rsidRDefault="002571EA" w:rsidP="00B17CF0">
      <w:pPr>
        <w:pStyle w:val="a"/>
        <w:numPr>
          <w:ilvl w:val="0"/>
          <w:numId w:val="8"/>
        </w:numPr>
        <w:ind w:hanging="659"/>
        <w:jc w:val="both"/>
        <w:rPr>
          <w:sz w:val="26"/>
          <w:szCs w:val="26"/>
          <w:lang w:val="en-US"/>
        </w:rPr>
      </w:pPr>
      <w:r w:rsidRPr="0023127F">
        <w:rPr>
          <w:sz w:val="26"/>
          <w:szCs w:val="26"/>
          <w:lang w:val="en-US"/>
        </w:rPr>
        <w:t xml:space="preserve">Order of the Ministry of Finance of Russia # 29n </w:t>
      </w:r>
      <w:r>
        <w:rPr>
          <w:sz w:val="26"/>
          <w:szCs w:val="26"/>
          <w:lang w:val="en-US"/>
        </w:rPr>
        <w:t>of</w:t>
      </w:r>
      <w:r w:rsidRPr="0023127F">
        <w:rPr>
          <w:sz w:val="26"/>
          <w:szCs w:val="26"/>
          <w:lang w:val="en-US"/>
        </w:rPr>
        <w:t xml:space="preserve"> </w:t>
      </w:r>
      <w:r w:rsidR="00B17CF0" w:rsidRPr="0023127F">
        <w:rPr>
          <w:sz w:val="26"/>
          <w:szCs w:val="26"/>
          <w:lang w:val="en-US"/>
        </w:rPr>
        <w:t>21.03.2000 «</w:t>
      </w:r>
      <w:r w:rsidR="0023127F" w:rsidRPr="0023127F">
        <w:rPr>
          <w:sz w:val="26"/>
          <w:szCs w:val="26"/>
          <w:lang w:val="en-US"/>
        </w:rPr>
        <w:t xml:space="preserve">On </w:t>
      </w:r>
      <w:r w:rsidR="0023127F">
        <w:rPr>
          <w:sz w:val="26"/>
          <w:szCs w:val="26"/>
          <w:lang w:val="en-US"/>
        </w:rPr>
        <w:t>a</w:t>
      </w:r>
      <w:r w:rsidR="0023127F" w:rsidRPr="0023127F">
        <w:rPr>
          <w:sz w:val="26"/>
          <w:szCs w:val="26"/>
          <w:lang w:val="en-US"/>
        </w:rPr>
        <w:t xml:space="preserve">pproval of the </w:t>
      </w:r>
      <w:r w:rsidR="0023127F">
        <w:rPr>
          <w:sz w:val="26"/>
          <w:szCs w:val="26"/>
          <w:lang w:val="en-US"/>
        </w:rPr>
        <w:t>M</w:t>
      </w:r>
      <w:r w:rsidR="0023127F" w:rsidRPr="0023127F">
        <w:rPr>
          <w:sz w:val="26"/>
          <w:szCs w:val="26"/>
          <w:lang w:val="en-US"/>
        </w:rPr>
        <w:t>ethodic recommendation</w:t>
      </w:r>
      <w:r w:rsidR="0023127F">
        <w:rPr>
          <w:sz w:val="26"/>
          <w:szCs w:val="26"/>
          <w:lang w:val="en-US"/>
        </w:rPr>
        <w:t>s</w:t>
      </w:r>
      <w:r w:rsidR="0023127F" w:rsidRPr="0023127F">
        <w:rPr>
          <w:sz w:val="26"/>
          <w:szCs w:val="26"/>
          <w:lang w:val="en-US"/>
        </w:rPr>
        <w:t xml:space="preserve"> on disclosure of information about the profit per share</w:t>
      </w:r>
      <w:r w:rsidR="00B17CF0" w:rsidRPr="0023127F">
        <w:rPr>
          <w:sz w:val="26"/>
          <w:szCs w:val="26"/>
          <w:lang w:val="en-US"/>
        </w:rPr>
        <w:t>»;</w:t>
      </w:r>
    </w:p>
    <w:p w:rsidR="00E82E0D" w:rsidRPr="0023127F" w:rsidRDefault="00E82E0D" w:rsidP="00E82E0D">
      <w:pPr>
        <w:pStyle w:val="a7"/>
        <w:spacing w:after="0"/>
        <w:ind w:left="709"/>
        <w:jc w:val="both"/>
        <w:rPr>
          <w:rFonts w:ascii="13" w:hAnsi="13"/>
          <w:sz w:val="26"/>
          <w:szCs w:val="26"/>
          <w:lang w:val="en-US"/>
        </w:rPr>
      </w:pPr>
    </w:p>
    <w:p w:rsidR="00226A22" w:rsidRPr="00253494" w:rsidRDefault="00E559B5" w:rsidP="00DF723E">
      <w:pPr>
        <w:tabs>
          <w:tab w:val="left" w:pos="567"/>
          <w:tab w:val="left" w:pos="851"/>
        </w:tabs>
        <w:autoSpaceDE w:val="0"/>
        <w:autoSpaceDN w:val="0"/>
        <w:adjustRightInd w:val="0"/>
        <w:ind w:firstLine="709"/>
        <w:jc w:val="both"/>
        <w:outlineLvl w:val="1"/>
        <w:rPr>
          <w:rFonts w:ascii="13" w:hAnsi="13"/>
          <w:sz w:val="26"/>
          <w:szCs w:val="26"/>
          <w:lang w:val="en-US"/>
        </w:rPr>
      </w:pPr>
      <w:r w:rsidRPr="00253494">
        <w:rPr>
          <w:rFonts w:ascii="13" w:hAnsi="13"/>
          <w:sz w:val="26"/>
          <w:szCs w:val="26"/>
          <w:lang w:val="en-US"/>
        </w:rPr>
        <w:t xml:space="preserve">3.2. </w:t>
      </w:r>
      <w:r w:rsidR="00253494">
        <w:rPr>
          <w:rFonts w:ascii="13" w:hAnsi="13"/>
          <w:sz w:val="26"/>
          <w:szCs w:val="26"/>
          <w:lang w:val="en-US"/>
        </w:rPr>
        <w:t xml:space="preserve">The </w:t>
      </w:r>
      <w:r w:rsidR="00253494" w:rsidRPr="00253494">
        <w:rPr>
          <w:rFonts w:ascii="13" w:hAnsi="13"/>
          <w:sz w:val="26"/>
          <w:szCs w:val="26"/>
          <w:lang w:val="en-US"/>
        </w:rPr>
        <w:t>Company</w:t>
      </w:r>
      <w:r w:rsidR="00253494">
        <w:rPr>
          <w:rFonts w:ascii="13" w:hAnsi="13" w:hint="eastAsia"/>
          <w:sz w:val="26"/>
          <w:szCs w:val="26"/>
          <w:lang w:val="en-US"/>
        </w:rPr>
        <w:t>’</w:t>
      </w:r>
      <w:r w:rsidR="00253494">
        <w:rPr>
          <w:rFonts w:ascii="13" w:hAnsi="13"/>
          <w:sz w:val="26"/>
          <w:szCs w:val="26"/>
          <w:lang w:val="en-US"/>
        </w:rPr>
        <w:t>s</w:t>
      </w:r>
      <w:r w:rsidR="00253494" w:rsidRPr="00253494">
        <w:rPr>
          <w:rFonts w:ascii="13" w:hAnsi="13"/>
          <w:sz w:val="26"/>
          <w:szCs w:val="26"/>
          <w:lang w:val="en-US"/>
        </w:rPr>
        <w:t xml:space="preserve"> accounting policy is generated proceeding from assumptions that</w:t>
      </w:r>
      <w:r w:rsidR="00226A22" w:rsidRPr="00253494">
        <w:rPr>
          <w:rFonts w:ascii="13" w:hAnsi="13"/>
          <w:sz w:val="26"/>
          <w:szCs w:val="26"/>
          <w:lang w:val="en-US"/>
        </w:rPr>
        <w:t>:</w:t>
      </w:r>
    </w:p>
    <w:p w:rsidR="00226A22" w:rsidRPr="005C69C2" w:rsidRDefault="005C69C2" w:rsidP="00DF723E">
      <w:pPr>
        <w:pStyle w:val="ac"/>
        <w:numPr>
          <w:ilvl w:val="0"/>
          <w:numId w:val="9"/>
        </w:numPr>
        <w:autoSpaceDE w:val="0"/>
        <w:autoSpaceDN w:val="0"/>
        <w:adjustRightInd w:val="0"/>
        <w:ind w:left="0" w:firstLine="709"/>
        <w:jc w:val="both"/>
        <w:outlineLvl w:val="1"/>
        <w:rPr>
          <w:rFonts w:ascii="13" w:hAnsi="13"/>
          <w:sz w:val="26"/>
          <w:szCs w:val="26"/>
          <w:lang w:val="en-US"/>
        </w:rPr>
      </w:pPr>
      <w:r>
        <w:rPr>
          <w:rFonts w:ascii="13" w:hAnsi="13"/>
          <w:sz w:val="26"/>
          <w:szCs w:val="26"/>
          <w:lang w:val="en-US"/>
        </w:rPr>
        <w:t>a</w:t>
      </w:r>
      <w:r w:rsidRPr="005C69C2">
        <w:rPr>
          <w:rFonts w:ascii="13" w:hAnsi="13"/>
          <w:sz w:val="26"/>
          <w:szCs w:val="26"/>
          <w:lang w:val="en-US"/>
        </w:rPr>
        <w:t>ssets and obligations of Company exist separately from assets and obligations of proprietors and assets and obligations of other companies (assumption of property isolation</w:t>
      </w:r>
      <w:r w:rsidR="00226A22" w:rsidRPr="005C69C2">
        <w:rPr>
          <w:rFonts w:ascii="13" w:hAnsi="13"/>
          <w:sz w:val="26"/>
          <w:szCs w:val="26"/>
          <w:lang w:val="en-US"/>
        </w:rPr>
        <w:t>);</w:t>
      </w:r>
    </w:p>
    <w:p w:rsidR="00226A22" w:rsidRPr="005C69C2" w:rsidRDefault="005C69C2" w:rsidP="00DF723E">
      <w:pPr>
        <w:pStyle w:val="ac"/>
        <w:numPr>
          <w:ilvl w:val="0"/>
          <w:numId w:val="9"/>
        </w:numPr>
        <w:tabs>
          <w:tab w:val="left" w:pos="567"/>
        </w:tabs>
        <w:autoSpaceDE w:val="0"/>
        <w:autoSpaceDN w:val="0"/>
        <w:adjustRightInd w:val="0"/>
        <w:ind w:left="0" w:firstLine="709"/>
        <w:jc w:val="both"/>
        <w:outlineLvl w:val="1"/>
        <w:rPr>
          <w:rFonts w:ascii="13" w:hAnsi="13"/>
          <w:sz w:val="26"/>
          <w:szCs w:val="26"/>
          <w:lang w:val="en-US"/>
        </w:rPr>
      </w:pPr>
      <w:r>
        <w:rPr>
          <w:rFonts w:ascii="13" w:hAnsi="13"/>
          <w:sz w:val="26"/>
          <w:szCs w:val="26"/>
          <w:lang w:val="en-US"/>
        </w:rPr>
        <w:t>C</w:t>
      </w:r>
      <w:r w:rsidRPr="005C69C2">
        <w:rPr>
          <w:rFonts w:ascii="13" w:hAnsi="13"/>
          <w:sz w:val="26"/>
          <w:szCs w:val="26"/>
          <w:lang w:val="en-US"/>
        </w:rPr>
        <w:t>ompany will continue the activity in the foreseeable future and it does not have intentions and necessity of liquidation or essential reducing of activity and, hence, the obligation will be repaid when due hereunder (assumption of continuity</w:t>
      </w:r>
      <w:r w:rsidR="00226A22" w:rsidRPr="005C69C2">
        <w:rPr>
          <w:rFonts w:ascii="13" w:hAnsi="13"/>
          <w:sz w:val="26"/>
          <w:szCs w:val="26"/>
          <w:lang w:val="en-US"/>
        </w:rPr>
        <w:t>);</w:t>
      </w:r>
    </w:p>
    <w:p w:rsidR="00226A22" w:rsidRPr="00BF098C" w:rsidRDefault="00BF098C" w:rsidP="00DF723E">
      <w:pPr>
        <w:pStyle w:val="ac"/>
        <w:numPr>
          <w:ilvl w:val="0"/>
          <w:numId w:val="9"/>
        </w:numPr>
        <w:autoSpaceDE w:val="0"/>
        <w:autoSpaceDN w:val="0"/>
        <w:adjustRightInd w:val="0"/>
        <w:ind w:left="0" w:firstLine="709"/>
        <w:jc w:val="both"/>
        <w:outlineLvl w:val="1"/>
        <w:rPr>
          <w:rFonts w:ascii="13" w:hAnsi="13"/>
          <w:sz w:val="26"/>
          <w:szCs w:val="26"/>
          <w:lang w:val="en-US"/>
        </w:rPr>
      </w:pPr>
      <w:r>
        <w:rPr>
          <w:rFonts w:ascii="13" w:hAnsi="13"/>
          <w:sz w:val="26"/>
          <w:szCs w:val="26"/>
          <w:lang w:val="en-US"/>
        </w:rPr>
        <w:t>t</w:t>
      </w:r>
      <w:r w:rsidRPr="00BF098C">
        <w:rPr>
          <w:rFonts w:ascii="13" w:hAnsi="13"/>
          <w:sz w:val="26"/>
          <w:szCs w:val="26"/>
          <w:lang w:val="en-US"/>
        </w:rPr>
        <w:t xml:space="preserve">he accounting policy </w:t>
      </w:r>
      <w:r>
        <w:rPr>
          <w:rFonts w:ascii="13" w:hAnsi="13"/>
          <w:sz w:val="26"/>
          <w:szCs w:val="26"/>
          <w:lang w:val="en-US"/>
        </w:rPr>
        <w:t>adopt</w:t>
      </w:r>
      <w:r w:rsidRPr="00BF098C">
        <w:rPr>
          <w:rFonts w:ascii="13" w:hAnsi="13"/>
          <w:sz w:val="26"/>
          <w:szCs w:val="26"/>
          <w:lang w:val="en-US"/>
        </w:rPr>
        <w:t>ed by the Company is applied in succession from one accounting year to another (assumption of sequence of application of accounting policy</w:t>
      </w:r>
      <w:r w:rsidR="00226A22" w:rsidRPr="00BF098C">
        <w:rPr>
          <w:rFonts w:ascii="13" w:hAnsi="13"/>
          <w:sz w:val="26"/>
          <w:szCs w:val="26"/>
          <w:lang w:val="en-US"/>
        </w:rPr>
        <w:t>);</w:t>
      </w:r>
    </w:p>
    <w:p w:rsidR="00226A22" w:rsidRPr="00173F76" w:rsidRDefault="00173F76" w:rsidP="00DF723E">
      <w:pPr>
        <w:pStyle w:val="a7"/>
        <w:numPr>
          <w:ilvl w:val="0"/>
          <w:numId w:val="9"/>
        </w:numPr>
        <w:spacing w:after="0"/>
        <w:ind w:left="0" w:firstLine="709"/>
        <w:jc w:val="both"/>
        <w:rPr>
          <w:rFonts w:ascii="13" w:hAnsi="13"/>
          <w:sz w:val="26"/>
          <w:szCs w:val="26"/>
          <w:lang w:val="en-US"/>
        </w:rPr>
      </w:pPr>
      <w:r>
        <w:rPr>
          <w:rFonts w:ascii="13" w:hAnsi="13"/>
          <w:sz w:val="26"/>
          <w:szCs w:val="26"/>
          <w:lang w:val="en-US"/>
        </w:rPr>
        <w:t>t</w:t>
      </w:r>
      <w:r w:rsidRPr="00173F76">
        <w:rPr>
          <w:rFonts w:ascii="13" w:hAnsi="13"/>
          <w:sz w:val="26"/>
          <w:szCs w:val="26"/>
          <w:lang w:val="en-US"/>
        </w:rPr>
        <w:t>he facts of economic activities of the Company concern that accounting period in which they took place, irrespective of actual time of receipt or payment of the money funds connected with these facts (assumption of time definiteness of the facts of economic activities</w:t>
      </w:r>
      <w:r>
        <w:rPr>
          <w:rFonts w:ascii="13" w:hAnsi="13"/>
          <w:sz w:val="26"/>
          <w:szCs w:val="26"/>
          <w:lang w:val="en-US"/>
        </w:rPr>
        <w:t>)</w:t>
      </w:r>
      <w:r w:rsidR="00082E50" w:rsidRPr="00173F76">
        <w:rPr>
          <w:rFonts w:ascii="13" w:hAnsi="13"/>
          <w:sz w:val="26"/>
          <w:szCs w:val="26"/>
          <w:lang w:val="en-US"/>
        </w:rPr>
        <w:t>.</w:t>
      </w:r>
    </w:p>
    <w:p w:rsidR="00C61574" w:rsidRPr="006D1B3D" w:rsidRDefault="009F2670" w:rsidP="00DF723E">
      <w:pPr>
        <w:pStyle w:val="a7"/>
        <w:spacing w:after="0"/>
        <w:ind w:left="0" w:firstLine="709"/>
        <w:jc w:val="both"/>
        <w:rPr>
          <w:rFonts w:ascii="13" w:hAnsi="13"/>
          <w:sz w:val="26"/>
          <w:szCs w:val="26"/>
          <w:lang w:val="en-US"/>
        </w:rPr>
      </w:pPr>
      <w:r w:rsidRPr="009F2670">
        <w:rPr>
          <w:rFonts w:ascii="13" w:hAnsi="13"/>
          <w:sz w:val="26"/>
          <w:szCs w:val="26"/>
          <w:lang w:val="en-US"/>
        </w:rPr>
        <w:t xml:space="preserve">The </w:t>
      </w:r>
      <w:r>
        <w:rPr>
          <w:rFonts w:ascii="13" w:hAnsi="13"/>
          <w:sz w:val="26"/>
          <w:szCs w:val="26"/>
          <w:lang w:val="en-US"/>
        </w:rPr>
        <w:t>accounting policy of the Compan</w:t>
      </w:r>
      <w:r w:rsidRPr="009F2670">
        <w:rPr>
          <w:rFonts w:ascii="13" w:hAnsi="13"/>
          <w:sz w:val="26"/>
          <w:szCs w:val="26"/>
          <w:lang w:val="en-US"/>
        </w:rPr>
        <w:t xml:space="preserve">y was formed, taking into account changes in the regulatory and legal acts on accounting, in particular, Order of the Ministry of </w:t>
      </w:r>
      <w:r w:rsidRPr="009F2670">
        <w:rPr>
          <w:rFonts w:ascii="13" w:hAnsi="13"/>
          <w:sz w:val="26"/>
          <w:szCs w:val="26"/>
          <w:lang w:val="en-US"/>
        </w:rPr>
        <w:lastRenderedPageBreak/>
        <w:t>Finance of Russia # 186n of 24.12.2010</w:t>
      </w:r>
      <w:r w:rsidR="00C61574" w:rsidRPr="009F2670">
        <w:rPr>
          <w:rFonts w:ascii="13" w:hAnsi="13"/>
          <w:sz w:val="26"/>
          <w:szCs w:val="26"/>
          <w:lang w:val="en-US"/>
        </w:rPr>
        <w:t>.</w:t>
      </w:r>
      <w:r w:rsidR="00F36639">
        <w:rPr>
          <w:rFonts w:ascii="13" w:hAnsi="13"/>
          <w:sz w:val="26"/>
          <w:szCs w:val="26"/>
          <w:lang w:val="en-US"/>
        </w:rPr>
        <w:t xml:space="preserve">  </w:t>
      </w:r>
      <w:r w:rsidR="006D1B3D" w:rsidRPr="006D1B3D">
        <w:rPr>
          <w:rFonts w:ascii="13" w:hAnsi="13"/>
          <w:sz w:val="26"/>
          <w:szCs w:val="26"/>
          <w:lang w:val="en-US"/>
        </w:rPr>
        <w:t>Changes aimed at clarifying the existing procedure of accounting of indi</w:t>
      </w:r>
      <w:r w:rsidR="006D1B3D">
        <w:rPr>
          <w:rFonts w:ascii="13" w:hAnsi="13"/>
          <w:sz w:val="26"/>
          <w:szCs w:val="26"/>
          <w:lang w:val="en-US"/>
        </w:rPr>
        <w:t xml:space="preserve">vidual accounting items: fixed </w:t>
      </w:r>
      <w:r w:rsidR="006D1B3D" w:rsidRPr="006D1B3D">
        <w:rPr>
          <w:rFonts w:ascii="13" w:hAnsi="13"/>
          <w:sz w:val="26"/>
          <w:szCs w:val="26"/>
          <w:lang w:val="en-US"/>
        </w:rPr>
        <w:t>assets, expenses and deferred income, reserves for future expenses</w:t>
      </w:r>
      <w:r w:rsidR="001F527B" w:rsidRPr="006D1B3D">
        <w:rPr>
          <w:rFonts w:ascii="13" w:hAnsi="13"/>
          <w:sz w:val="26"/>
          <w:szCs w:val="26"/>
          <w:lang w:val="en-US"/>
        </w:rPr>
        <w:t>.</w:t>
      </w:r>
      <w:r w:rsidR="00C61574" w:rsidRPr="006D1B3D">
        <w:rPr>
          <w:rFonts w:ascii="13" w:hAnsi="13"/>
          <w:sz w:val="26"/>
          <w:szCs w:val="26"/>
          <w:lang w:val="en-US"/>
        </w:rPr>
        <w:t xml:space="preserve"> </w:t>
      </w:r>
    </w:p>
    <w:p w:rsidR="00316106" w:rsidRPr="00B24034" w:rsidRDefault="0042284C" w:rsidP="00316106">
      <w:pPr>
        <w:ind w:firstLine="709"/>
        <w:jc w:val="both"/>
        <w:rPr>
          <w:rFonts w:ascii="13" w:hAnsi="13"/>
          <w:sz w:val="26"/>
          <w:szCs w:val="26"/>
          <w:lang w:val="en-US" w:eastAsia="ru-RU"/>
        </w:rPr>
      </w:pPr>
      <w:r w:rsidRPr="0042284C">
        <w:rPr>
          <w:rFonts w:ascii="13" w:hAnsi="13"/>
          <w:sz w:val="26"/>
          <w:szCs w:val="26"/>
          <w:lang w:val="en-US" w:eastAsia="ru-RU"/>
        </w:rPr>
        <w:t xml:space="preserve">Effects of changes in the legislation and accounting policy of the Company's annual statements are </w:t>
      </w:r>
      <w:r w:rsidR="00FD305B">
        <w:rPr>
          <w:rFonts w:ascii="13" w:hAnsi="13"/>
          <w:sz w:val="26"/>
          <w:szCs w:val="26"/>
          <w:lang w:val="en-US" w:eastAsia="ru-RU"/>
        </w:rPr>
        <w:t>includ</w:t>
      </w:r>
      <w:r w:rsidRPr="0042284C">
        <w:rPr>
          <w:rFonts w:ascii="13" w:hAnsi="13"/>
          <w:sz w:val="26"/>
          <w:szCs w:val="26"/>
          <w:lang w:val="en-US" w:eastAsia="ru-RU"/>
        </w:rPr>
        <w:t>ed retrospectively</w:t>
      </w:r>
      <w:r w:rsidR="00316106" w:rsidRPr="0042284C">
        <w:rPr>
          <w:rFonts w:ascii="13" w:hAnsi="13"/>
          <w:sz w:val="26"/>
          <w:szCs w:val="26"/>
          <w:lang w:val="en-US" w:eastAsia="ru-RU"/>
        </w:rPr>
        <w:t>.</w:t>
      </w:r>
      <w:r w:rsidR="00316106" w:rsidRPr="0042284C">
        <w:rPr>
          <w:rFonts w:ascii="13" w:hAnsi="13"/>
          <w:sz w:val="26"/>
          <w:szCs w:val="26"/>
          <w:lang w:val="en-US"/>
        </w:rPr>
        <w:t xml:space="preserve"> </w:t>
      </w:r>
      <w:r w:rsidR="00EC246A">
        <w:rPr>
          <w:rFonts w:ascii="13" w:hAnsi="13"/>
          <w:sz w:val="26"/>
          <w:szCs w:val="26"/>
          <w:lang w:val="en-US"/>
        </w:rPr>
        <w:t>The</w:t>
      </w:r>
      <w:r w:rsidR="00EC246A" w:rsidRPr="00EC246A">
        <w:rPr>
          <w:rFonts w:ascii="13" w:hAnsi="13"/>
          <w:sz w:val="26"/>
          <w:szCs w:val="26"/>
          <w:lang w:val="en-US"/>
        </w:rPr>
        <w:t xml:space="preserve"> </w:t>
      </w:r>
      <w:r w:rsidR="00EC246A">
        <w:rPr>
          <w:rFonts w:ascii="13" w:hAnsi="13"/>
          <w:sz w:val="26"/>
          <w:szCs w:val="26"/>
          <w:lang w:val="en-US"/>
        </w:rPr>
        <w:t>a</w:t>
      </w:r>
      <w:r w:rsidR="00EC246A" w:rsidRPr="00EC246A">
        <w:rPr>
          <w:rFonts w:ascii="13" w:hAnsi="13"/>
          <w:sz w:val="26"/>
          <w:szCs w:val="26"/>
          <w:lang w:val="en-US"/>
        </w:rPr>
        <w:t xml:space="preserve">djustments related to changes in </w:t>
      </w:r>
      <w:r w:rsidR="00EC246A">
        <w:rPr>
          <w:rFonts w:ascii="13" w:hAnsi="13"/>
          <w:sz w:val="26"/>
          <w:szCs w:val="26"/>
          <w:lang w:val="en-US"/>
        </w:rPr>
        <w:t xml:space="preserve">the </w:t>
      </w:r>
      <w:r w:rsidR="00EC246A" w:rsidRPr="00EC246A">
        <w:rPr>
          <w:rFonts w:ascii="13" w:hAnsi="13"/>
          <w:sz w:val="26"/>
          <w:szCs w:val="26"/>
          <w:lang w:val="en-US"/>
        </w:rPr>
        <w:t>accounting polic</w:t>
      </w:r>
      <w:r w:rsidR="00EC246A">
        <w:rPr>
          <w:rFonts w:ascii="13" w:hAnsi="13"/>
          <w:sz w:val="26"/>
          <w:szCs w:val="26"/>
          <w:lang w:val="en-US"/>
        </w:rPr>
        <w:t>y</w:t>
      </w:r>
      <w:r w:rsidR="00316106" w:rsidRPr="00B24034">
        <w:rPr>
          <w:rFonts w:ascii="13" w:hAnsi="13"/>
          <w:sz w:val="26"/>
          <w:szCs w:val="26"/>
          <w:lang w:val="en-US"/>
        </w:rPr>
        <w:t xml:space="preserve"> </w:t>
      </w:r>
      <w:r w:rsidR="00B24034" w:rsidRPr="00B24034">
        <w:rPr>
          <w:rFonts w:ascii="13" w:hAnsi="13"/>
          <w:sz w:val="26"/>
          <w:szCs w:val="26"/>
          <w:lang w:val="en-US"/>
        </w:rPr>
        <w:t xml:space="preserve">are </w:t>
      </w:r>
      <w:r w:rsidR="00FD305B">
        <w:rPr>
          <w:rFonts w:ascii="13" w:hAnsi="13"/>
          <w:sz w:val="26"/>
          <w:szCs w:val="26"/>
          <w:lang w:val="en-US"/>
        </w:rPr>
        <w:t>includ</w:t>
      </w:r>
      <w:r w:rsidR="00B24034" w:rsidRPr="00B24034">
        <w:rPr>
          <w:rFonts w:ascii="13" w:hAnsi="13"/>
          <w:sz w:val="26"/>
          <w:szCs w:val="26"/>
          <w:lang w:val="en-US"/>
        </w:rPr>
        <w:t>ed in the notes to the accounting balance-sheet and in the profit and loss statement</w:t>
      </w:r>
      <w:r w:rsidR="00316106" w:rsidRPr="00B24034">
        <w:rPr>
          <w:rFonts w:ascii="13" w:hAnsi="13"/>
          <w:sz w:val="26"/>
          <w:szCs w:val="26"/>
          <w:lang w:val="en-US" w:eastAsia="ru-RU"/>
        </w:rPr>
        <w:t xml:space="preserve"> </w:t>
      </w:r>
      <w:r w:rsidR="00B24034" w:rsidRPr="00B24034">
        <w:rPr>
          <w:rFonts w:ascii="13" w:hAnsi="13"/>
          <w:sz w:val="26"/>
          <w:szCs w:val="26"/>
          <w:lang w:val="en-US" w:eastAsia="ru-RU"/>
        </w:rPr>
        <w:t>in table</w:t>
      </w:r>
      <w:r w:rsidR="00316106" w:rsidRPr="00B24034">
        <w:rPr>
          <w:rFonts w:ascii="13" w:hAnsi="13"/>
          <w:sz w:val="26"/>
          <w:szCs w:val="26"/>
          <w:lang w:val="en-US" w:eastAsia="ru-RU"/>
        </w:rPr>
        <w:t xml:space="preserve"> 3.2 </w:t>
      </w:r>
      <w:r w:rsidR="001B0D70">
        <w:rPr>
          <w:rFonts w:ascii="13" w:hAnsi="13"/>
          <w:sz w:val="26"/>
          <w:szCs w:val="26"/>
          <w:lang w:val="en-US" w:eastAsia="ru-RU"/>
        </w:rPr>
        <w:t>and in Form</w:t>
      </w:r>
      <w:r w:rsidR="00316106" w:rsidRPr="00B24034">
        <w:rPr>
          <w:rFonts w:ascii="13" w:hAnsi="13"/>
          <w:sz w:val="26"/>
          <w:szCs w:val="26"/>
          <w:lang w:val="en-US" w:eastAsia="ru-RU"/>
        </w:rPr>
        <w:t xml:space="preserve"> 1 </w:t>
      </w:r>
      <w:r w:rsidR="00316106" w:rsidRPr="00B24034">
        <w:rPr>
          <w:rFonts w:ascii="13" w:hAnsi="13" w:hint="eastAsia"/>
          <w:sz w:val="26"/>
          <w:szCs w:val="26"/>
          <w:lang w:val="en-US" w:eastAsia="ru-RU"/>
        </w:rPr>
        <w:t>«</w:t>
      </w:r>
      <w:r w:rsidR="00215EAA" w:rsidRPr="00215EAA">
        <w:rPr>
          <w:rFonts w:ascii="13" w:hAnsi="13"/>
          <w:sz w:val="26"/>
          <w:szCs w:val="26"/>
          <w:lang w:val="en-US" w:eastAsia="ru-RU"/>
        </w:rPr>
        <w:t>B</w:t>
      </w:r>
      <w:r w:rsidR="00215EAA" w:rsidRPr="001B0D70">
        <w:rPr>
          <w:rFonts w:ascii="13" w:hAnsi="13"/>
          <w:sz w:val="26"/>
          <w:szCs w:val="26"/>
          <w:lang w:val="en-US" w:eastAsia="ru-RU"/>
        </w:rPr>
        <w:t>alance</w:t>
      </w:r>
      <w:r w:rsidR="001B0D70" w:rsidRPr="001B0D70">
        <w:rPr>
          <w:rFonts w:ascii="13" w:hAnsi="13"/>
          <w:sz w:val="26"/>
          <w:szCs w:val="26"/>
          <w:lang w:val="en-US" w:eastAsia="ru-RU"/>
        </w:rPr>
        <w:t xml:space="preserve"> sheet</w:t>
      </w:r>
      <w:r w:rsidR="00316106" w:rsidRPr="00B24034">
        <w:rPr>
          <w:rFonts w:ascii="13" w:hAnsi="13" w:hint="eastAsia"/>
          <w:sz w:val="26"/>
          <w:szCs w:val="26"/>
          <w:lang w:val="en-US" w:eastAsia="ru-RU"/>
        </w:rPr>
        <w:t>»</w:t>
      </w:r>
      <w:r w:rsidR="00316106" w:rsidRPr="00B24034">
        <w:rPr>
          <w:rFonts w:ascii="13" w:hAnsi="13"/>
          <w:sz w:val="26"/>
          <w:szCs w:val="26"/>
          <w:lang w:val="en-US" w:eastAsia="ru-RU"/>
        </w:rPr>
        <w:t xml:space="preserve"> </w:t>
      </w:r>
      <w:r w:rsidR="001B0D70">
        <w:rPr>
          <w:rFonts w:ascii="13" w:hAnsi="13"/>
          <w:sz w:val="26"/>
          <w:szCs w:val="26"/>
          <w:lang w:val="en-US" w:eastAsia="ru-RU"/>
        </w:rPr>
        <w:t>in the following lines</w:t>
      </w:r>
      <w:r w:rsidR="00316106" w:rsidRPr="00B24034">
        <w:rPr>
          <w:rFonts w:ascii="13" w:hAnsi="13"/>
          <w:sz w:val="26"/>
          <w:szCs w:val="26"/>
          <w:lang w:val="en-US" w:eastAsia="ru-RU"/>
        </w:rPr>
        <w:t>:</w:t>
      </w:r>
    </w:p>
    <w:tbl>
      <w:tblPr>
        <w:tblW w:w="9513" w:type="dxa"/>
        <w:tblInd w:w="93" w:type="dxa"/>
        <w:tblLayout w:type="fixed"/>
        <w:tblLook w:val="04A0"/>
      </w:tblPr>
      <w:tblGrid>
        <w:gridCol w:w="2567"/>
        <w:gridCol w:w="1701"/>
        <w:gridCol w:w="1843"/>
        <w:gridCol w:w="1701"/>
        <w:gridCol w:w="1701"/>
      </w:tblGrid>
      <w:tr w:rsidR="00316106" w:rsidRPr="002276A7" w:rsidTr="0008578E">
        <w:trPr>
          <w:trHeight w:val="1110"/>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6106" w:rsidRPr="00156FA8" w:rsidRDefault="00156FA8" w:rsidP="00156FA8">
            <w:pPr>
              <w:jc w:val="center"/>
              <w:rPr>
                <w:b/>
                <w:bCs/>
                <w:color w:val="000000"/>
                <w:lang w:val="en-US" w:eastAsia="ru-RU"/>
              </w:rPr>
            </w:pPr>
            <w:r w:rsidRPr="00156FA8">
              <w:rPr>
                <w:b/>
                <w:bCs/>
                <w:color w:val="000000"/>
                <w:lang w:val="en-US" w:eastAsia="ru-RU"/>
              </w:rPr>
              <w:t xml:space="preserve">Line </w:t>
            </w:r>
            <w:r>
              <w:rPr>
                <w:b/>
                <w:bCs/>
                <w:color w:val="000000"/>
                <w:lang w:val="en-US" w:eastAsia="ru-RU"/>
              </w:rPr>
              <w:t xml:space="preserve">Name </w:t>
            </w:r>
            <w:r w:rsidRPr="00156FA8">
              <w:rPr>
                <w:b/>
                <w:bCs/>
                <w:color w:val="000000"/>
                <w:lang w:val="en-US" w:eastAsia="ru-RU"/>
              </w:rPr>
              <w:t xml:space="preserve">of Form 1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16106" w:rsidRPr="00246CDB" w:rsidRDefault="00F74218" w:rsidP="00F74218">
            <w:pPr>
              <w:jc w:val="center"/>
              <w:rPr>
                <w:b/>
                <w:bCs/>
                <w:lang w:val="en-US" w:eastAsia="ru-RU"/>
              </w:rPr>
            </w:pPr>
            <w:r>
              <w:rPr>
                <w:b/>
                <w:bCs/>
                <w:lang w:val="en-US" w:eastAsia="ru-RU"/>
              </w:rPr>
              <w:t xml:space="preserve">Line of Form </w:t>
            </w:r>
            <w:r w:rsidRPr="00246CDB">
              <w:rPr>
                <w:b/>
                <w:bCs/>
                <w:lang w:val="en-US" w:eastAsia="ru-RU"/>
              </w:rPr>
              <w:t>1</w:t>
            </w:r>
            <w:r>
              <w:rPr>
                <w:b/>
                <w:bCs/>
                <w:lang w:val="en-US" w:eastAsia="ru-RU"/>
              </w:rPr>
              <w:t xml:space="preserve"> before adjustment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16106" w:rsidRPr="00F74218" w:rsidRDefault="00F74218" w:rsidP="00F74218">
            <w:pPr>
              <w:jc w:val="center"/>
              <w:rPr>
                <w:b/>
                <w:bCs/>
                <w:color w:val="000000"/>
                <w:lang w:val="en-US" w:eastAsia="ru-RU"/>
              </w:rPr>
            </w:pPr>
            <w:r w:rsidRPr="00F74218">
              <w:rPr>
                <w:b/>
                <w:bCs/>
                <w:color w:val="000000"/>
                <w:lang w:val="en-US" w:eastAsia="ru-RU"/>
              </w:rPr>
              <w:t xml:space="preserve">Line of Form 1 </w:t>
            </w:r>
            <w:r>
              <w:rPr>
                <w:b/>
                <w:bCs/>
                <w:color w:val="000000"/>
                <w:lang w:val="en-US" w:eastAsia="ru-RU"/>
              </w:rPr>
              <w:t>after</w:t>
            </w:r>
            <w:r w:rsidRPr="00F74218">
              <w:rPr>
                <w:b/>
                <w:bCs/>
                <w:color w:val="000000"/>
                <w:lang w:val="en-US" w:eastAsia="ru-RU"/>
              </w:rPr>
              <w:t xml:space="preserve"> adjustment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16106" w:rsidRPr="00B17CF0" w:rsidRDefault="00485B8C" w:rsidP="00485B8C">
            <w:pPr>
              <w:jc w:val="center"/>
              <w:rPr>
                <w:b/>
                <w:bCs/>
                <w:lang w:val="ru-RU" w:eastAsia="ru-RU"/>
              </w:rPr>
            </w:pPr>
            <w:r>
              <w:rPr>
                <w:b/>
                <w:bCs/>
                <w:lang w:val="en-US" w:eastAsia="ru-RU"/>
              </w:rPr>
              <w:t>R</w:t>
            </w:r>
            <w:r w:rsidRPr="00485B8C">
              <w:rPr>
                <w:b/>
                <w:bCs/>
                <w:lang w:val="ru-RU" w:eastAsia="ru-RU"/>
              </w:rPr>
              <w:t>evised amount</w:t>
            </w:r>
            <w:r w:rsidR="00316106" w:rsidRPr="00B17CF0">
              <w:rPr>
                <w:b/>
                <w:bCs/>
                <w:lang w:val="ru-RU" w:eastAsia="ru-RU"/>
              </w:rPr>
              <w:t xml:space="preserve"> 2010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16106" w:rsidRPr="00B17CF0" w:rsidRDefault="00485B8C" w:rsidP="00485B8C">
            <w:pPr>
              <w:jc w:val="center"/>
              <w:rPr>
                <w:b/>
                <w:bCs/>
                <w:lang w:val="ru-RU" w:eastAsia="ru-RU"/>
              </w:rPr>
            </w:pPr>
            <w:r w:rsidRPr="00485B8C">
              <w:rPr>
                <w:b/>
                <w:bCs/>
                <w:lang w:val="ru-RU" w:eastAsia="ru-RU"/>
              </w:rPr>
              <w:t xml:space="preserve">Revised amount </w:t>
            </w:r>
            <w:r w:rsidR="00316106" w:rsidRPr="00B17CF0">
              <w:rPr>
                <w:b/>
                <w:bCs/>
                <w:lang w:val="ru-RU" w:eastAsia="ru-RU"/>
              </w:rPr>
              <w:t>2009</w:t>
            </w:r>
          </w:p>
        </w:tc>
      </w:tr>
      <w:tr w:rsidR="00316106" w:rsidRPr="002276A7" w:rsidTr="0008578E">
        <w:trPr>
          <w:trHeight w:val="855"/>
        </w:trPr>
        <w:tc>
          <w:tcPr>
            <w:tcW w:w="2567" w:type="dxa"/>
            <w:tcBorders>
              <w:top w:val="nil"/>
              <w:left w:val="single" w:sz="4" w:space="0" w:color="auto"/>
              <w:bottom w:val="single" w:sz="4" w:space="0" w:color="auto"/>
              <w:right w:val="single" w:sz="4" w:space="0" w:color="auto"/>
            </w:tcBorders>
            <w:shd w:val="clear" w:color="auto" w:fill="auto"/>
            <w:vAlign w:val="bottom"/>
            <w:hideMark/>
          </w:tcPr>
          <w:p w:rsidR="00316106" w:rsidRPr="007E5D52" w:rsidRDefault="007E5D52" w:rsidP="00246CDB">
            <w:pPr>
              <w:rPr>
                <w:color w:val="000000"/>
                <w:sz w:val="22"/>
                <w:szCs w:val="22"/>
                <w:lang w:val="en-US" w:eastAsia="ru-RU"/>
              </w:rPr>
            </w:pPr>
            <w:r w:rsidRPr="007E5D52">
              <w:rPr>
                <w:color w:val="000000"/>
                <w:sz w:val="22"/>
                <w:szCs w:val="22"/>
                <w:lang w:val="en-US" w:eastAsia="ru-RU"/>
              </w:rPr>
              <w:t xml:space="preserve">Advances </w:t>
            </w:r>
            <w:r>
              <w:rPr>
                <w:color w:val="000000"/>
                <w:sz w:val="22"/>
                <w:szCs w:val="22"/>
                <w:lang w:val="en-US" w:eastAsia="ru-RU"/>
              </w:rPr>
              <w:t xml:space="preserve">issued </w:t>
            </w:r>
            <w:r w:rsidRPr="007E5D52">
              <w:rPr>
                <w:color w:val="000000"/>
                <w:sz w:val="22"/>
                <w:szCs w:val="22"/>
                <w:lang w:val="en-US" w:eastAsia="ru-RU"/>
              </w:rPr>
              <w:t xml:space="preserve">for capital construction and acquisition of fixed assets </w:t>
            </w:r>
            <w:r w:rsidR="00316106" w:rsidRPr="007E5D52">
              <w:rPr>
                <w:color w:val="000000"/>
                <w:sz w:val="22"/>
                <w:szCs w:val="22"/>
                <w:lang w:val="en-US" w:eastAsia="ru-RU"/>
              </w:rPr>
              <w:t>(</w:t>
            </w:r>
            <w:r w:rsidR="00246CDB">
              <w:rPr>
                <w:color w:val="000000"/>
                <w:sz w:val="22"/>
                <w:szCs w:val="22"/>
                <w:lang w:val="en-US" w:eastAsia="ru-RU"/>
              </w:rPr>
              <w:t>without</w:t>
            </w:r>
            <w:r w:rsidR="00246CDB" w:rsidRPr="007E5D52">
              <w:rPr>
                <w:color w:val="000000"/>
                <w:sz w:val="22"/>
                <w:szCs w:val="22"/>
                <w:lang w:val="en-US" w:eastAsia="ru-RU"/>
              </w:rPr>
              <w:t xml:space="preserve"> </w:t>
            </w:r>
            <w:r w:rsidR="00246CDB">
              <w:rPr>
                <w:color w:val="000000"/>
                <w:sz w:val="22"/>
                <w:szCs w:val="22"/>
                <w:lang w:val="en-US" w:eastAsia="ru-RU"/>
              </w:rPr>
              <w:t>VAT</w:t>
            </w:r>
            <w:r w:rsidR="00316106" w:rsidRPr="007E5D52">
              <w:rPr>
                <w:color w:val="000000"/>
                <w:sz w:val="22"/>
                <w:szCs w:val="22"/>
                <w:lang w:val="en-US" w:eastAsia="ru-RU"/>
              </w:rPr>
              <w:t>)</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color w:val="000000"/>
                <w:sz w:val="22"/>
                <w:szCs w:val="22"/>
                <w:lang w:val="ru-RU" w:eastAsia="ru-RU"/>
              </w:rPr>
            </w:pPr>
            <w:r w:rsidRPr="002276A7">
              <w:rPr>
                <w:color w:val="000000"/>
                <w:sz w:val="22"/>
                <w:szCs w:val="22"/>
                <w:lang w:val="ru-RU" w:eastAsia="ru-RU"/>
              </w:rPr>
              <w:t>1230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color w:val="000000"/>
                <w:sz w:val="22"/>
                <w:szCs w:val="22"/>
                <w:lang w:val="ru-RU" w:eastAsia="ru-RU"/>
              </w:rPr>
            </w:pPr>
            <w:r w:rsidRPr="002276A7">
              <w:rPr>
                <w:color w:val="000000"/>
                <w:sz w:val="22"/>
                <w:szCs w:val="22"/>
                <w:lang w:val="ru-RU" w:eastAsia="ru-RU"/>
              </w:rPr>
              <w:t>1135</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color w:val="000000"/>
                <w:sz w:val="22"/>
                <w:szCs w:val="22"/>
                <w:lang w:val="ru-RU" w:eastAsia="ru-RU"/>
              </w:rPr>
            </w:pPr>
            <w:r w:rsidRPr="002276A7">
              <w:rPr>
                <w:color w:val="000000"/>
                <w:sz w:val="22"/>
                <w:szCs w:val="22"/>
                <w:lang w:val="ru-RU" w:eastAsia="ru-RU"/>
              </w:rPr>
              <w:t>39458</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color w:val="000000"/>
                <w:sz w:val="22"/>
                <w:szCs w:val="22"/>
                <w:lang w:val="ru-RU" w:eastAsia="ru-RU"/>
              </w:rPr>
            </w:pPr>
            <w:r w:rsidRPr="002276A7">
              <w:rPr>
                <w:color w:val="000000"/>
                <w:sz w:val="22"/>
                <w:szCs w:val="22"/>
                <w:lang w:val="ru-RU" w:eastAsia="ru-RU"/>
              </w:rPr>
              <w:t>54900</w:t>
            </w:r>
          </w:p>
        </w:tc>
      </w:tr>
      <w:tr w:rsidR="00316106" w:rsidRPr="002276A7" w:rsidTr="0008578E">
        <w:trPr>
          <w:trHeight w:val="975"/>
        </w:trPr>
        <w:tc>
          <w:tcPr>
            <w:tcW w:w="2567" w:type="dxa"/>
            <w:tcBorders>
              <w:top w:val="nil"/>
              <w:left w:val="single" w:sz="4" w:space="0" w:color="auto"/>
              <w:bottom w:val="single" w:sz="4" w:space="0" w:color="auto"/>
              <w:right w:val="single" w:sz="4" w:space="0" w:color="auto"/>
            </w:tcBorders>
            <w:shd w:val="clear" w:color="auto" w:fill="auto"/>
            <w:vAlign w:val="bottom"/>
            <w:hideMark/>
          </w:tcPr>
          <w:p w:rsidR="00316106" w:rsidRPr="007E5D52" w:rsidRDefault="007E5D52" w:rsidP="00246CDB">
            <w:pPr>
              <w:rPr>
                <w:color w:val="000000"/>
                <w:sz w:val="22"/>
                <w:szCs w:val="22"/>
                <w:lang w:val="en-US" w:eastAsia="ru-RU"/>
              </w:rPr>
            </w:pPr>
            <w:r w:rsidRPr="007E5D52">
              <w:rPr>
                <w:color w:val="000000"/>
                <w:sz w:val="22"/>
                <w:szCs w:val="22"/>
                <w:lang w:val="en-US" w:eastAsia="ru-RU"/>
              </w:rPr>
              <w:t xml:space="preserve">Advances issued for capital construction and acquisition of fixed assets </w:t>
            </w:r>
            <w:r w:rsidR="00316106" w:rsidRPr="007E5D52">
              <w:rPr>
                <w:color w:val="000000"/>
                <w:sz w:val="22"/>
                <w:szCs w:val="22"/>
                <w:lang w:val="en-US" w:eastAsia="ru-RU"/>
              </w:rPr>
              <w:t>(</w:t>
            </w:r>
            <w:r w:rsidR="00E142F2">
              <w:rPr>
                <w:color w:val="000000"/>
                <w:sz w:val="22"/>
                <w:szCs w:val="22"/>
                <w:lang w:val="en-US" w:eastAsia="ru-RU"/>
              </w:rPr>
              <w:t>with</w:t>
            </w:r>
            <w:r w:rsidR="00E142F2" w:rsidRPr="007E5D52">
              <w:rPr>
                <w:color w:val="000000"/>
                <w:sz w:val="22"/>
                <w:szCs w:val="22"/>
                <w:lang w:val="en-US" w:eastAsia="ru-RU"/>
              </w:rPr>
              <w:t xml:space="preserve"> </w:t>
            </w:r>
            <w:r w:rsidR="00246CDB">
              <w:rPr>
                <w:color w:val="000000"/>
                <w:sz w:val="22"/>
                <w:szCs w:val="22"/>
                <w:lang w:val="en-US" w:eastAsia="ru-RU"/>
              </w:rPr>
              <w:t>VAT</w:t>
            </w:r>
            <w:r w:rsidR="00316106" w:rsidRPr="007E5D52">
              <w:rPr>
                <w:color w:val="000000"/>
                <w:sz w:val="22"/>
                <w:szCs w:val="22"/>
                <w:lang w:val="en-US" w:eastAsia="ru-RU"/>
              </w:rPr>
              <w:t>)</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1230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1260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7103</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9882</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276A7" w:rsidRDefault="00246CDB" w:rsidP="0008578E">
            <w:pPr>
              <w:rPr>
                <w:color w:val="000000"/>
                <w:sz w:val="22"/>
                <w:szCs w:val="22"/>
                <w:lang w:val="ru-RU" w:eastAsia="ru-RU"/>
              </w:rPr>
            </w:pPr>
            <w:r>
              <w:rPr>
                <w:color w:val="000000"/>
                <w:sz w:val="22"/>
                <w:szCs w:val="22"/>
                <w:lang w:val="ru-RU" w:eastAsia="ru-RU"/>
              </w:rPr>
              <w:t>Deferred expenses</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1216</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1260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4074</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49557</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276A7" w:rsidRDefault="00246CDB" w:rsidP="0008578E">
            <w:pPr>
              <w:rPr>
                <w:color w:val="000000"/>
                <w:sz w:val="22"/>
                <w:szCs w:val="22"/>
                <w:lang w:val="ru-RU" w:eastAsia="ru-RU"/>
              </w:rPr>
            </w:pPr>
            <w:r>
              <w:rPr>
                <w:color w:val="000000"/>
                <w:sz w:val="22"/>
                <w:szCs w:val="22"/>
                <w:lang w:val="ru-RU" w:eastAsia="ru-RU"/>
              </w:rPr>
              <w:t>Deferred expenses</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1216</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1230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37622</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66478</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276A7" w:rsidRDefault="00246CDB" w:rsidP="0008578E">
            <w:pPr>
              <w:rPr>
                <w:color w:val="000000"/>
                <w:sz w:val="22"/>
                <w:szCs w:val="22"/>
                <w:lang w:val="ru-RU" w:eastAsia="ru-RU"/>
              </w:rPr>
            </w:pPr>
            <w:r>
              <w:rPr>
                <w:color w:val="000000"/>
                <w:sz w:val="22"/>
                <w:szCs w:val="22"/>
                <w:lang w:val="ru-RU" w:eastAsia="ru-RU"/>
              </w:rPr>
              <w:t>Deferred expenses</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1216</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1370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-11576</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-20833</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276A7" w:rsidRDefault="00246CDB" w:rsidP="0008578E">
            <w:pPr>
              <w:rPr>
                <w:color w:val="000000"/>
                <w:sz w:val="22"/>
                <w:szCs w:val="22"/>
                <w:lang w:val="ru-RU" w:eastAsia="ru-RU"/>
              </w:rPr>
            </w:pPr>
            <w:r>
              <w:rPr>
                <w:color w:val="000000"/>
                <w:sz w:val="22"/>
                <w:szCs w:val="22"/>
                <w:lang w:val="ru-RU" w:eastAsia="ru-RU"/>
              </w:rPr>
              <w:t>Deferred expenses</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1370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1170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66831</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79210</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276A7" w:rsidRDefault="00246CDB" w:rsidP="0008578E">
            <w:pPr>
              <w:rPr>
                <w:color w:val="000000"/>
                <w:sz w:val="22"/>
                <w:szCs w:val="22"/>
                <w:lang w:val="ru-RU" w:eastAsia="ru-RU"/>
              </w:rPr>
            </w:pPr>
            <w:r>
              <w:rPr>
                <w:color w:val="000000"/>
                <w:sz w:val="22"/>
                <w:szCs w:val="22"/>
                <w:lang w:val="ru-RU" w:eastAsia="ru-RU"/>
              </w:rPr>
              <w:t>Deferred expenses</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1170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1230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11</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4040</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46CDB" w:rsidRDefault="00246CDB" w:rsidP="00E142F2">
            <w:pPr>
              <w:rPr>
                <w:color w:val="000000"/>
                <w:sz w:val="22"/>
                <w:szCs w:val="22"/>
                <w:lang w:val="en-US" w:eastAsia="ru-RU"/>
              </w:rPr>
            </w:pPr>
            <w:r>
              <w:rPr>
                <w:color w:val="000000"/>
                <w:sz w:val="22"/>
                <w:szCs w:val="22"/>
                <w:lang w:val="en-US" w:eastAsia="ru-RU"/>
              </w:rPr>
              <w:t xml:space="preserve">VAT from </w:t>
            </w:r>
            <w:r w:rsidR="00E142F2">
              <w:rPr>
                <w:color w:val="000000"/>
                <w:sz w:val="22"/>
                <w:szCs w:val="22"/>
                <w:lang w:val="en-US" w:eastAsia="ru-RU"/>
              </w:rPr>
              <w:t>advance</w:t>
            </w:r>
            <w:r w:rsidRPr="00246CDB">
              <w:rPr>
                <w:color w:val="000000"/>
                <w:sz w:val="22"/>
                <w:szCs w:val="22"/>
                <w:lang w:val="en-US" w:eastAsia="ru-RU"/>
              </w:rPr>
              <w:t xml:space="preserve"> payments received </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4944C0" w:rsidRDefault="00316106" w:rsidP="0008578E">
            <w:pPr>
              <w:jc w:val="right"/>
              <w:rPr>
                <w:sz w:val="22"/>
                <w:szCs w:val="22"/>
                <w:lang w:val="ru-RU" w:eastAsia="ru-RU"/>
              </w:rPr>
            </w:pPr>
            <w:r w:rsidRPr="004944C0">
              <w:rPr>
                <w:sz w:val="22"/>
                <w:szCs w:val="22"/>
                <w:lang w:val="ru-RU" w:eastAsia="ru-RU"/>
              </w:rPr>
              <w:t>1230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4944C0" w:rsidRDefault="00316106" w:rsidP="0008578E">
            <w:pPr>
              <w:jc w:val="right"/>
              <w:rPr>
                <w:sz w:val="22"/>
                <w:szCs w:val="22"/>
                <w:lang w:val="ru-RU" w:eastAsia="ru-RU"/>
              </w:rPr>
            </w:pPr>
            <w:r w:rsidRPr="004944C0">
              <w:rPr>
                <w:sz w:val="22"/>
                <w:szCs w:val="22"/>
                <w:lang w:val="ru-RU" w:eastAsia="ru-RU"/>
              </w:rPr>
              <w:t>1260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4944C0" w:rsidRDefault="00316106" w:rsidP="0008578E">
            <w:pPr>
              <w:jc w:val="right"/>
              <w:rPr>
                <w:sz w:val="22"/>
                <w:szCs w:val="22"/>
                <w:lang w:val="ru-RU" w:eastAsia="ru-RU"/>
              </w:rPr>
            </w:pPr>
            <w:r w:rsidRPr="004944C0">
              <w:rPr>
                <w:sz w:val="22"/>
                <w:szCs w:val="22"/>
                <w:lang w:val="ru-RU" w:eastAsia="ru-RU"/>
              </w:rPr>
              <w:t>365283</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4944C0" w:rsidRDefault="00316106" w:rsidP="0008578E">
            <w:pPr>
              <w:jc w:val="right"/>
              <w:rPr>
                <w:sz w:val="22"/>
                <w:szCs w:val="22"/>
                <w:lang w:val="ru-RU" w:eastAsia="ru-RU"/>
              </w:rPr>
            </w:pPr>
            <w:r w:rsidRPr="004944C0">
              <w:rPr>
                <w:sz w:val="22"/>
                <w:szCs w:val="22"/>
                <w:lang w:val="ru-RU" w:eastAsia="ru-RU"/>
              </w:rPr>
              <w:t>262231</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4944C0" w:rsidRDefault="00246CDB" w:rsidP="0008578E">
            <w:pPr>
              <w:rPr>
                <w:color w:val="000000"/>
                <w:sz w:val="22"/>
                <w:szCs w:val="22"/>
                <w:lang w:val="ru-RU" w:eastAsia="ru-RU"/>
              </w:rPr>
            </w:pPr>
            <w:r>
              <w:rPr>
                <w:color w:val="000000"/>
                <w:sz w:val="22"/>
                <w:szCs w:val="22"/>
                <w:lang w:val="en-US" w:eastAsia="ru-RU"/>
              </w:rPr>
              <w:t>E</w:t>
            </w:r>
            <w:r w:rsidRPr="00246CDB">
              <w:rPr>
                <w:color w:val="000000"/>
                <w:sz w:val="22"/>
                <w:szCs w:val="22"/>
                <w:lang w:val="ru-RU" w:eastAsia="ru-RU"/>
              </w:rPr>
              <w:t>stimated liabilities</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4944C0" w:rsidRDefault="00316106" w:rsidP="0008578E">
            <w:pPr>
              <w:jc w:val="right"/>
              <w:rPr>
                <w:sz w:val="22"/>
                <w:szCs w:val="22"/>
                <w:lang w:val="ru-RU" w:eastAsia="ru-RU"/>
              </w:rPr>
            </w:pPr>
            <w:r w:rsidRPr="004944C0">
              <w:rPr>
                <w:sz w:val="22"/>
                <w:szCs w:val="22"/>
                <w:lang w:val="ru-RU" w:eastAsia="ru-RU"/>
              </w:rPr>
              <w:t>1430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4944C0" w:rsidRDefault="00316106" w:rsidP="0008578E">
            <w:pPr>
              <w:jc w:val="right"/>
              <w:rPr>
                <w:sz w:val="22"/>
                <w:szCs w:val="22"/>
                <w:lang w:val="ru-RU" w:eastAsia="ru-RU"/>
              </w:rPr>
            </w:pPr>
            <w:r w:rsidRPr="004944C0">
              <w:rPr>
                <w:sz w:val="22"/>
                <w:szCs w:val="22"/>
                <w:lang w:val="ru-RU" w:eastAsia="ru-RU"/>
              </w:rPr>
              <w:t>1540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4944C0" w:rsidRDefault="00316106" w:rsidP="0008578E">
            <w:pPr>
              <w:jc w:val="right"/>
              <w:rPr>
                <w:sz w:val="22"/>
                <w:szCs w:val="22"/>
                <w:lang w:val="ru-RU" w:eastAsia="ru-RU"/>
              </w:rPr>
            </w:pPr>
            <w:r w:rsidRPr="004944C0">
              <w:rPr>
                <w:sz w:val="22"/>
                <w:szCs w:val="22"/>
                <w:lang w:val="ru-RU" w:eastAsia="ru-RU"/>
              </w:rPr>
              <w:t>222929</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4944C0" w:rsidRDefault="00316106" w:rsidP="0008578E">
            <w:pPr>
              <w:jc w:val="right"/>
              <w:rPr>
                <w:sz w:val="22"/>
                <w:szCs w:val="22"/>
                <w:lang w:val="ru-RU" w:eastAsia="ru-RU"/>
              </w:rPr>
            </w:pPr>
            <w:r w:rsidRPr="004944C0">
              <w:rPr>
                <w:sz w:val="22"/>
                <w:szCs w:val="22"/>
                <w:lang w:val="ru-RU" w:eastAsia="ru-RU"/>
              </w:rPr>
              <w:t>188259</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276A7" w:rsidRDefault="00246CDB" w:rsidP="0008578E">
            <w:pPr>
              <w:rPr>
                <w:color w:val="000000"/>
                <w:sz w:val="22"/>
                <w:szCs w:val="22"/>
                <w:lang w:val="ru-RU" w:eastAsia="ru-RU"/>
              </w:rPr>
            </w:pPr>
            <w:r>
              <w:rPr>
                <w:color w:val="000000"/>
                <w:sz w:val="22"/>
                <w:szCs w:val="22"/>
                <w:lang w:val="en-US" w:eastAsia="ru-RU"/>
              </w:rPr>
              <w:t>D</w:t>
            </w:r>
            <w:r w:rsidRPr="00246CDB">
              <w:rPr>
                <w:color w:val="000000"/>
                <w:sz w:val="22"/>
                <w:szCs w:val="22"/>
                <w:lang w:val="ru-RU" w:eastAsia="ru-RU"/>
              </w:rPr>
              <w:t>eferred income</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1530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1370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48241</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49484</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276A7" w:rsidRDefault="00246CDB" w:rsidP="0008578E">
            <w:pPr>
              <w:rPr>
                <w:color w:val="000000"/>
                <w:sz w:val="22"/>
                <w:szCs w:val="22"/>
                <w:lang w:val="ru-RU" w:eastAsia="ru-RU"/>
              </w:rPr>
            </w:pPr>
            <w:r w:rsidRPr="00246CDB">
              <w:rPr>
                <w:color w:val="000000"/>
                <w:sz w:val="22"/>
                <w:szCs w:val="22"/>
                <w:lang w:val="ru-RU" w:eastAsia="ru-RU"/>
              </w:rPr>
              <w:t>Estimated liabilities</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1370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1540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646786</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276A7" w:rsidRDefault="00246CDB" w:rsidP="0008578E">
            <w:pPr>
              <w:rPr>
                <w:color w:val="000000"/>
                <w:sz w:val="22"/>
                <w:szCs w:val="22"/>
                <w:lang w:val="ru-RU" w:eastAsia="ru-RU"/>
              </w:rPr>
            </w:pPr>
            <w:r>
              <w:rPr>
                <w:color w:val="000000"/>
                <w:sz w:val="22"/>
                <w:szCs w:val="22"/>
                <w:lang w:val="en-US" w:eastAsia="ru-RU"/>
              </w:rPr>
              <w:t>D</w:t>
            </w:r>
            <w:r w:rsidRPr="00246CDB">
              <w:rPr>
                <w:color w:val="000000"/>
                <w:sz w:val="22"/>
                <w:szCs w:val="22"/>
                <w:lang w:val="ru-RU" w:eastAsia="ru-RU"/>
              </w:rPr>
              <w:t>eferred tax assets</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1160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1370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7055</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139337</w:t>
            </w:r>
          </w:p>
        </w:tc>
      </w:tr>
      <w:tr w:rsidR="00316106" w:rsidRPr="002276A7" w:rsidTr="0008578E">
        <w:trPr>
          <w:trHeight w:val="30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316106" w:rsidRPr="002276A7" w:rsidRDefault="00246CDB" w:rsidP="0008578E">
            <w:pPr>
              <w:rPr>
                <w:color w:val="000000"/>
                <w:sz w:val="22"/>
                <w:szCs w:val="22"/>
                <w:lang w:val="ru-RU" w:eastAsia="ru-RU"/>
              </w:rPr>
            </w:pPr>
            <w:r>
              <w:rPr>
                <w:color w:val="000000"/>
                <w:sz w:val="22"/>
                <w:szCs w:val="22"/>
                <w:lang w:val="en-US" w:eastAsia="ru-RU"/>
              </w:rPr>
              <w:t>B</w:t>
            </w:r>
            <w:r w:rsidRPr="00246CDB">
              <w:rPr>
                <w:color w:val="000000"/>
                <w:sz w:val="22"/>
                <w:szCs w:val="22"/>
                <w:lang w:val="ru-RU" w:eastAsia="ru-RU"/>
              </w:rPr>
              <w:t>orrowed funds</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1410</w:t>
            </w:r>
          </w:p>
        </w:tc>
        <w:tc>
          <w:tcPr>
            <w:tcW w:w="1843"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1510</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1166003</w:t>
            </w:r>
          </w:p>
        </w:tc>
        <w:tc>
          <w:tcPr>
            <w:tcW w:w="1701" w:type="dxa"/>
            <w:tcBorders>
              <w:top w:val="nil"/>
              <w:left w:val="nil"/>
              <w:bottom w:val="single" w:sz="4" w:space="0" w:color="auto"/>
              <w:right w:val="single" w:sz="4" w:space="0" w:color="auto"/>
            </w:tcBorders>
            <w:shd w:val="clear" w:color="000000" w:fill="FFFFFF"/>
            <w:noWrap/>
            <w:vAlign w:val="bottom"/>
            <w:hideMark/>
          </w:tcPr>
          <w:p w:rsidR="00316106" w:rsidRPr="002276A7" w:rsidRDefault="00316106" w:rsidP="0008578E">
            <w:pPr>
              <w:jc w:val="right"/>
              <w:rPr>
                <w:sz w:val="22"/>
                <w:szCs w:val="22"/>
                <w:lang w:val="ru-RU" w:eastAsia="ru-RU"/>
              </w:rPr>
            </w:pPr>
            <w:r w:rsidRPr="002276A7">
              <w:rPr>
                <w:sz w:val="22"/>
                <w:szCs w:val="22"/>
                <w:lang w:val="ru-RU" w:eastAsia="ru-RU"/>
              </w:rPr>
              <w:t>3920373</w:t>
            </w:r>
          </w:p>
        </w:tc>
      </w:tr>
    </w:tbl>
    <w:p w:rsidR="00316106" w:rsidRPr="00E26623" w:rsidRDefault="00316106" w:rsidP="00316106">
      <w:pPr>
        <w:ind w:firstLine="709"/>
        <w:jc w:val="both"/>
        <w:rPr>
          <w:rFonts w:ascii="13" w:hAnsi="13"/>
          <w:color w:val="FF0000"/>
          <w:sz w:val="26"/>
          <w:szCs w:val="26"/>
          <w:lang w:val="ru-RU" w:eastAsia="ru-RU"/>
        </w:rPr>
      </w:pPr>
    </w:p>
    <w:p w:rsidR="00226A22" w:rsidRPr="00485B8C" w:rsidRDefault="00E559B5" w:rsidP="00DF723E">
      <w:pPr>
        <w:pStyle w:val="a7"/>
        <w:spacing w:after="0"/>
        <w:ind w:left="0" w:firstLine="709"/>
        <w:jc w:val="both"/>
        <w:rPr>
          <w:rFonts w:ascii="13" w:hAnsi="13"/>
          <w:sz w:val="26"/>
          <w:szCs w:val="26"/>
          <w:lang w:val="en-US"/>
        </w:rPr>
      </w:pPr>
      <w:r w:rsidRPr="00485B8C">
        <w:rPr>
          <w:rFonts w:ascii="13" w:hAnsi="13"/>
          <w:sz w:val="26"/>
          <w:szCs w:val="26"/>
          <w:lang w:val="en-US"/>
        </w:rPr>
        <w:t xml:space="preserve">3.3. </w:t>
      </w:r>
      <w:r w:rsidR="00485B8C" w:rsidRPr="00485B8C">
        <w:rPr>
          <w:rFonts w:ascii="13" w:hAnsi="13"/>
          <w:sz w:val="26"/>
          <w:szCs w:val="26"/>
          <w:lang w:val="en-US"/>
        </w:rPr>
        <w:t>Methods of estimation of inventories</w:t>
      </w:r>
      <w:r w:rsidR="00226A22" w:rsidRPr="00485B8C">
        <w:rPr>
          <w:rFonts w:ascii="13" w:hAnsi="13"/>
          <w:sz w:val="26"/>
          <w:szCs w:val="26"/>
          <w:lang w:val="en-US"/>
        </w:rPr>
        <w:t xml:space="preserve">: </w:t>
      </w:r>
    </w:p>
    <w:p w:rsidR="00226A22" w:rsidRPr="007F1464" w:rsidRDefault="007F1464" w:rsidP="00DF723E">
      <w:pPr>
        <w:shd w:val="clear" w:color="auto" w:fill="FFFFFF"/>
        <w:ind w:firstLine="709"/>
        <w:jc w:val="both"/>
        <w:rPr>
          <w:rFonts w:ascii="13" w:hAnsi="13"/>
          <w:sz w:val="26"/>
          <w:szCs w:val="26"/>
          <w:lang w:val="en-US"/>
        </w:rPr>
      </w:pPr>
      <w:r w:rsidRPr="007F1464">
        <w:rPr>
          <w:rFonts w:ascii="13" w:hAnsi="13"/>
          <w:sz w:val="26"/>
          <w:szCs w:val="26"/>
          <w:lang w:val="en-US"/>
        </w:rPr>
        <w:t>Inventories are estimated in the sum of an actual cost on acquisition. Write-off of inventories in production was performed under the average cost value</w:t>
      </w:r>
      <w:r w:rsidR="00226A22" w:rsidRPr="007F1464">
        <w:rPr>
          <w:rFonts w:ascii="13" w:hAnsi="13"/>
          <w:sz w:val="26"/>
          <w:szCs w:val="26"/>
          <w:lang w:val="en-US"/>
        </w:rPr>
        <w:t>.</w:t>
      </w:r>
    </w:p>
    <w:p w:rsidR="006A4C4C" w:rsidRPr="007F1464" w:rsidRDefault="006A4C4C" w:rsidP="00DF723E">
      <w:pPr>
        <w:shd w:val="clear" w:color="auto" w:fill="FFFFFF"/>
        <w:ind w:firstLine="709"/>
        <w:jc w:val="both"/>
        <w:rPr>
          <w:rFonts w:ascii="13" w:hAnsi="13"/>
          <w:sz w:val="26"/>
          <w:szCs w:val="26"/>
          <w:lang w:val="en-US"/>
        </w:rPr>
      </w:pPr>
    </w:p>
    <w:p w:rsidR="007323F5" w:rsidRPr="007F1464" w:rsidRDefault="007323F5" w:rsidP="00DF723E">
      <w:pPr>
        <w:pStyle w:val="a7"/>
        <w:spacing w:after="0"/>
        <w:ind w:left="0" w:firstLine="709"/>
        <w:jc w:val="both"/>
        <w:rPr>
          <w:rFonts w:ascii="13" w:hAnsi="13"/>
          <w:sz w:val="26"/>
          <w:szCs w:val="26"/>
          <w:lang w:val="en-US"/>
        </w:rPr>
      </w:pPr>
      <w:r w:rsidRPr="007F1464">
        <w:rPr>
          <w:rFonts w:ascii="13" w:hAnsi="13"/>
          <w:sz w:val="26"/>
          <w:szCs w:val="26"/>
          <w:lang w:val="en-US"/>
        </w:rPr>
        <w:t>3.4.</w:t>
      </w:r>
      <w:r w:rsidR="00226A22" w:rsidRPr="007F1464">
        <w:rPr>
          <w:rFonts w:ascii="13" w:hAnsi="13"/>
          <w:sz w:val="26"/>
          <w:szCs w:val="26"/>
          <w:lang w:val="en-US"/>
        </w:rPr>
        <w:t xml:space="preserve"> </w:t>
      </w:r>
      <w:r w:rsidR="007F1464" w:rsidRPr="007F1464">
        <w:rPr>
          <w:rFonts w:ascii="13" w:hAnsi="13"/>
          <w:sz w:val="26"/>
          <w:szCs w:val="26"/>
          <w:lang w:val="en-US"/>
        </w:rPr>
        <w:t xml:space="preserve">Methods of charge of depreciation charges on separate groups of </w:t>
      </w:r>
      <w:r w:rsidR="007F1464">
        <w:rPr>
          <w:rFonts w:ascii="13" w:hAnsi="13"/>
          <w:sz w:val="26"/>
          <w:szCs w:val="26"/>
          <w:lang w:val="en-US"/>
        </w:rPr>
        <w:t>items of fixed assets</w:t>
      </w:r>
      <w:r w:rsidR="00226A22" w:rsidRPr="007F1464">
        <w:rPr>
          <w:rFonts w:ascii="13" w:hAnsi="13"/>
          <w:sz w:val="26"/>
          <w:szCs w:val="26"/>
          <w:lang w:val="en-US"/>
        </w:rPr>
        <w:t>:</w:t>
      </w:r>
    </w:p>
    <w:p w:rsidR="00226A22" w:rsidRPr="004A7AB9" w:rsidRDefault="007F1464" w:rsidP="00DF723E">
      <w:pPr>
        <w:pStyle w:val="a7"/>
        <w:spacing w:after="0"/>
        <w:ind w:left="0" w:firstLine="709"/>
        <w:jc w:val="both"/>
        <w:rPr>
          <w:rFonts w:ascii="13" w:hAnsi="13"/>
          <w:spacing w:val="-10"/>
          <w:sz w:val="26"/>
          <w:szCs w:val="26"/>
          <w:lang w:val="en-US"/>
        </w:rPr>
      </w:pPr>
      <w:r w:rsidRPr="004A7AB9">
        <w:rPr>
          <w:rFonts w:ascii="13" w:hAnsi="13"/>
          <w:sz w:val="26"/>
          <w:szCs w:val="26"/>
          <w:lang w:val="en-US"/>
        </w:rPr>
        <w:t xml:space="preserve">Depreciation of fixed assets is added by linear method within rates of the Russian Federations established by </w:t>
      </w:r>
      <w:r w:rsidR="004A7AB9">
        <w:rPr>
          <w:rFonts w:ascii="13" w:hAnsi="13"/>
          <w:sz w:val="26"/>
          <w:szCs w:val="26"/>
          <w:lang w:val="en-US"/>
        </w:rPr>
        <w:t xml:space="preserve">Resolution of the </w:t>
      </w:r>
      <w:r w:rsidRPr="004A7AB9">
        <w:rPr>
          <w:rFonts w:ascii="13" w:hAnsi="13"/>
          <w:sz w:val="26"/>
          <w:szCs w:val="26"/>
          <w:lang w:val="en-US"/>
        </w:rPr>
        <w:t>Government #1 from 01.01.2002 «About classification of the fixed assets included in amortisation groups</w:t>
      </w:r>
      <w:r w:rsidR="00226A22" w:rsidRPr="004A7AB9">
        <w:rPr>
          <w:rFonts w:ascii="13" w:hAnsi="13"/>
          <w:sz w:val="26"/>
          <w:szCs w:val="26"/>
          <w:lang w:val="en-US"/>
        </w:rPr>
        <w:t>»</w:t>
      </w:r>
      <w:r w:rsidR="007323F5" w:rsidRPr="004A7AB9">
        <w:rPr>
          <w:rFonts w:ascii="13" w:hAnsi="13"/>
          <w:sz w:val="26"/>
          <w:szCs w:val="26"/>
          <w:lang w:val="en-US"/>
        </w:rPr>
        <w:t>.</w:t>
      </w:r>
      <w:r w:rsidR="00226A22" w:rsidRPr="004A7AB9">
        <w:rPr>
          <w:rFonts w:ascii="13" w:hAnsi="13"/>
          <w:spacing w:val="-10"/>
          <w:sz w:val="26"/>
          <w:szCs w:val="26"/>
          <w:lang w:val="en-US"/>
        </w:rPr>
        <w:t xml:space="preserve"> </w:t>
      </w:r>
    </w:p>
    <w:p w:rsidR="00226A22" w:rsidRPr="006A125B" w:rsidRDefault="006A125B" w:rsidP="00DF723E">
      <w:pPr>
        <w:pStyle w:val="21"/>
        <w:tabs>
          <w:tab w:val="left" w:pos="1701"/>
        </w:tabs>
        <w:ind w:firstLine="709"/>
        <w:jc w:val="both"/>
        <w:rPr>
          <w:rFonts w:ascii="13" w:hAnsi="13"/>
          <w:sz w:val="26"/>
          <w:szCs w:val="26"/>
          <w:lang w:val="en-US"/>
        </w:rPr>
      </w:pPr>
      <w:r w:rsidRPr="006A125B">
        <w:rPr>
          <w:rFonts w:ascii="13" w:hAnsi="13"/>
          <w:sz w:val="26"/>
          <w:szCs w:val="26"/>
          <w:lang w:val="en-US"/>
        </w:rPr>
        <w:t>Methods of estimation of items of the fixed assets received under contracts, providing execution of obligations (payment) by non monetary funds</w:t>
      </w:r>
      <w:r w:rsidR="00226A22" w:rsidRPr="006A125B">
        <w:rPr>
          <w:rFonts w:ascii="13" w:hAnsi="13"/>
          <w:sz w:val="26"/>
          <w:szCs w:val="26"/>
          <w:lang w:val="en-US"/>
        </w:rPr>
        <w:t>:</w:t>
      </w:r>
    </w:p>
    <w:p w:rsidR="007C130D" w:rsidRPr="006A125B" w:rsidRDefault="006A125B" w:rsidP="007C130D">
      <w:pPr>
        <w:pStyle w:val="21"/>
        <w:tabs>
          <w:tab w:val="num" w:pos="1263"/>
          <w:tab w:val="left" w:pos="1701"/>
        </w:tabs>
        <w:ind w:firstLine="709"/>
        <w:jc w:val="both"/>
        <w:rPr>
          <w:rFonts w:ascii="13" w:hAnsi="13"/>
          <w:sz w:val="26"/>
          <w:szCs w:val="26"/>
          <w:lang w:val="en-US"/>
        </w:rPr>
      </w:pPr>
      <w:r w:rsidRPr="006A125B">
        <w:rPr>
          <w:rFonts w:ascii="13" w:hAnsi="13"/>
          <w:sz w:val="26"/>
          <w:szCs w:val="26"/>
          <w:lang w:val="en-US"/>
        </w:rPr>
        <w:t xml:space="preserve">The items of fixed assets received by the Company under contracts, providing execution of obligations (payment) not by money funds (in particular under exchange contracts), </w:t>
      </w:r>
      <w:r w:rsidR="006E4D6D">
        <w:rPr>
          <w:rFonts w:ascii="13" w:hAnsi="13"/>
          <w:sz w:val="26"/>
          <w:szCs w:val="26"/>
          <w:lang w:val="en-US"/>
        </w:rPr>
        <w:t>are</w:t>
      </w:r>
      <w:r w:rsidRPr="006A125B">
        <w:rPr>
          <w:rFonts w:ascii="13" w:hAnsi="13"/>
          <w:sz w:val="26"/>
          <w:szCs w:val="26"/>
          <w:lang w:val="en-US"/>
        </w:rPr>
        <w:t xml:space="preserve"> estimated at cost of the values which are transferred or subject to transfer by the Company. Cost of the values, which are transferred or subject to transfer by the Company, is established from the price on which in comparable circumstances the Company usually determines cost of similar values</w:t>
      </w:r>
      <w:r w:rsidR="00226A22" w:rsidRPr="006A125B">
        <w:rPr>
          <w:rFonts w:ascii="13" w:hAnsi="13"/>
          <w:sz w:val="26"/>
          <w:szCs w:val="26"/>
          <w:lang w:val="en-US"/>
        </w:rPr>
        <w:t>.</w:t>
      </w:r>
    </w:p>
    <w:p w:rsidR="000D0352" w:rsidRPr="004E26CB" w:rsidRDefault="004E26CB" w:rsidP="007C130D">
      <w:pPr>
        <w:pStyle w:val="21"/>
        <w:tabs>
          <w:tab w:val="num" w:pos="1263"/>
          <w:tab w:val="left" w:pos="1701"/>
        </w:tabs>
        <w:ind w:firstLine="709"/>
        <w:jc w:val="both"/>
        <w:rPr>
          <w:rFonts w:ascii="13" w:hAnsi="13"/>
          <w:color w:val="FF0000"/>
          <w:sz w:val="26"/>
          <w:szCs w:val="26"/>
          <w:lang w:val="en-US" w:eastAsia="ru-RU"/>
        </w:rPr>
      </w:pPr>
      <w:r w:rsidRPr="004E26CB">
        <w:rPr>
          <w:rFonts w:ascii="13" w:hAnsi="13"/>
          <w:sz w:val="26"/>
          <w:szCs w:val="26"/>
          <w:lang w:val="en-US" w:eastAsia="ru-RU"/>
        </w:rPr>
        <w:lastRenderedPageBreak/>
        <w:t>The terms of useful use of items of fixed assets recognized by the company (</w:t>
      </w:r>
      <w:r>
        <w:rPr>
          <w:rFonts w:ascii="13" w:hAnsi="13"/>
          <w:sz w:val="26"/>
          <w:szCs w:val="26"/>
          <w:lang w:val="en-US" w:eastAsia="ru-RU"/>
        </w:rPr>
        <w:t xml:space="preserve">by </w:t>
      </w:r>
      <w:r w:rsidRPr="004E26CB">
        <w:rPr>
          <w:rFonts w:ascii="13" w:hAnsi="13"/>
          <w:sz w:val="26"/>
          <w:szCs w:val="26"/>
          <w:lang w:val="en-US" w:eastAsia="ru-RU"/>
        </w:rPr>
        <w:t>primary groups</w:t>
      </w:r>
      <w:r w:rsidR="00226A22" w:rsidRPr="004E26CB">
        <w:rPr>
          <w:rFonts w:ascii="13" w:hAnsi="13"/>
          <w:sz w:val="26"/>
          <w:szCs w:val="26"/>
          <w:lang w:val="en-US" w:eastAsia="ru-RU"/>
        </w:rPr>
        <w:t>)</w:t>
      </w:r>
      <w:r w:rsidR="00AB3309" w:rsidRPr="004E26CB">
        <w:rPr>
          <w:rFonts w:ascii="13" w:hAnsi="13"/>
          <w:sz w:val="26"/>
          <w:szCs w:val="26"/>
          <w:lang w:val="en-US" w:eastAsia="ru-RU"/>
        </w:rPr>
        <w:t xml:space="preserve"> </w:t>
      </w:r>
      <w:r>
        <w:rPr>
          <w:rFonts w:ascii="13" w:hAnsi="13"/>
          <w:sz w:val="26"/>
          <w:szCs w:val="26"/>
          <w:lang w:val="en-US" w:eastAsia="ru-RU"/>
        </w:rPr>
        <w:t xml:space="preserve">are </w:t>
      </w:r>
      <w:r w:rsidR="00FD305B">
        <w:rPr>
          <w:rFonts w:ascii="13" w:hAnsi="13"/>
          <w:sz w:val="26"/>
          <w:szCs w:val="26"/>
          <w:lang w:val="en-US" w:eastAsia="ru-RU"/>
        </w:rPr>
        <w:t>includ</w:t>
      </w:r>
      <w:r>
        <w:rPr>
          <w:rFonts w:ascii="13" w:hAnsi="13"/>
          <w:sz w:val="26"/>
          <w:szCs w:val="26"/>
          <w:lang w:val="en-US" w:eastAsia="ru-RU"/>
        </w:rPr>
        <w:t xml:space="preserve">ed </w:t>
      </w:r>
      <w:r w:rsidR="00E9418C">
        <w:rPr>
          <w:rFonts w:ascii="13" w:hAnsi="13"/>
          <w:sz w:val="26"/>
          <w:szCs w:val="26"/>
          <w:lang w:val="en-US" w:eastAsia="ru-RU"/>
        </w:rPr>
        <w:t xml:space="preserve">in the notes to the </w:t>
      </w:r>
      <w:r w:rsidR="00E9418C" w:rsidRPr="00E9418C">
        <w:rPr>
          <w:rFonts w:ascii="13" w:hAnsi="13"/>
          <w:sz w:val="26"/>
          <w:szCs w:val="26"/>
          <w:lang w:val="en-US" w:eastAsia="ru-RU"/>
        </w:rPr>
        <w:t xml:space="preserve">accounting balance-sheet </w:t>
      </w:r>
      <w:r w:rsidR="00E9418C">
        <w:rPr>
          <w:rFonts w:ascii="13" w:hAnsi="13"/>
          <w:sz w:val="26"/>
          <w:szCs w:val="26"/>
          <w:lang w:val="en-US" w:eastAsia="ru-RU"/>
        </w:rPr>
        <w:t xml:space="preserve">and in the </w:t>
      </w:r>
      <w:r w:rsidR="00E9418C" w:rsidRPr="00E9418C">
        <w:rPr>
          <w:rFonts w:ascii="13" w:hAnsi="13"/>
          <w:sz w:val="26"/>
          <w:szCs w:val="26"/>
          <w:lang w:val="en-US" w:eastAsia="ru-RU"/>
        </w:rPr>
        <w:t xml:space="preserve">profit and loss statement </w:t>
      </w:r>
      <w:r w:rsidR="00E9418C">
        <w:rPr>
          <w:rFonts w:ascii="13" w:hAnsi="13"/>
          <w:sz w:val="26"/>
          <w:szCs w:val="26"/>
          <w:lang w:val="en-US" w:eastAsia="ru-RU"/>
        </w:rPr>
        <w:t xml:space="preserve">in table </w:t>
      </w:r>
      <w:r w:rsidR="00AB3309" w:rsidRPr="004E26CB">
        <w:rPr>
          <w:rFonts w:ascii="13" w:hAnsi="13"/>
          <w:sz w:val="26"/>
          <w:szCs w:val="26"/>
          <w:lang w:val="en-US" w:eastAsia="ru-RU"/>
        </w:rPr>
        <w:t>5.3.2.</w:t>
      </w:r>
    </w:p>
    <w:p w:rsidR="006A4C4C" w:rsidRPr="004E26CB" w:rsidRDefault="006A4C4C" w:rsidP="007C130D">
      <w:pPr>
        <w:pStyle w:val="21"/>
        <w:tabs>
          <w:tab w:val="num" w:pos="1263"/>
          <w:tab w:val="left" w:pos="1701"/>
        </w:tabs>
        <w:ind w:firstLine="709"/>
        <w:jc w:val="both"/>
        <w:rPr>
          <w:rFonts w:ascii="13" w:hAnsi="13"/>
          <w:color w:val="FF0000"/>
          <w:sz w:val="26"/>
          <w:szCs w:val="26"/>
          <w:lang w:val="en-US" w:eastAsia="ru-RU"/>
        </w:rPr>
      </w:pPr>
    </w:p>
    <w:p w:rsidR="004E1781" w:rsidRPr="00966F75" w:rsidRDefault="00045DB0" w:rsidP="00DF723E">
      <w:pPr>
        <w:ind w:firstLine="709"/>
        <w:jc w:val="both"/>
        <w:rPr>
          <w:rFonts w:ascii="13" w:hAnsi="13"/>
          <w:sz w:val="26"/>
          <w:szCs w:val="26"/>
          <w:lang w:val="en-US" w:eastAsia="ru-RU"/>
        </w:rPr>
      </w:pPr>
      <w:r w:rsidRPr="00F36639">
        <w:rPr>
          <w:rFonts w:ascii="13" w:hAnsi="13"/>
          <w:sz w:val="26"/>
          <w:szCs w:val="26"/>
          <w:lang w:val="en-US" w:eastAsia="ru-RU"/>
        </w:rPr>
        <w:t>3.</w:t>
      </w:r>
      <w:r w:rsidR="00024457" w:rsidRPr="00F36639">
        <w:rPr>
          <w:rFonts w:ascii="13" w:hAnsi="13"/>
          <w:sz w:val="26"/>
          <w:szCs w:val="26"/>
          <w:lang w:val="en-US" w:eastAsia="ru-RU"/>
        </w:rPr>
        <w:t>5</w:t>
      </w:r>
      <w:r w:rsidRPr="00F36639">
        <w:rPr>
          <w:rFonts w:ascii="13" w:hAnsi="13"/>
          <w:sz w:val="26"/>
          <w:szCs w:val="26"/>
          <w:lang w:val="en-US" w:eastAsia="ru-RU"/>
        </w:rPr>
        <w:t>.</w:t>
      </w:r>
      <w:r w:rsidR="00F36639" w:rsidRPr="00F36639">
        <w:rPr>
          <w:rFonts w:ascii="13" w:hAnsi="13"/>
          <w:sz w:val="26"/>
          <w:szCs w:val="26"/>
          <w:lang w:val="en-US" w:eastAsia="ru-RU"/>
        </w:rPr>
        <w:t xml:space="preserve"> </w:t>
      </w:r>
      <w:r w:rsidR="00966F75" w:rsidRPr="00966F75">
        <w:rPr>
          <w:rFonts w:ascii="13" w:hAnsi="13"/>
          <w:sz w:val="26"/>
          <w:szCs w:val="26"/>
          <w:lang w:val="en-US" w:eastAsia="ru-RU"/>
        </w:rPr>
        <w:t>The terms of useful use of i</w:t>
      </w:r>
      <w:r w:rsidR="00966F75">
        <w:rPr>
          <w:rFonts w:ascii="13" w:hAnsi="13"/>
          <w:sz w:val="26"/>
          <w:szCs w:val="26"/>
          <w:lang w:val="en-US" w:eastAsia="ru-RU"/>
        </w:rPr>
        <w:t xml:space="preserve">ntangible </w:t>
      </w:r>
      <w:r w:rsidR="00966F75" w:rsidRPr="00966F75">
        <w:rPr>
          <w:rFonts w:ascii="13" w:hAnsi="13"/>
          <w:sz w:val="26"/>
          <w:szCs w:val="26"/>
          <w:lang w:val="en-US" w:eastAsia="ru-RU"/>
        </w:rPr>
        <w:t>assets recognized by the company</w:t>
      </w:r>
      <w:r w:rsidR="00226A22" w:rsidRPr="00966F75">
        <w:rPr>
          <w:rFonts w:ascii="13" w:hAnsi="13"/>
          <w:sz w:val="26"/>
          <w:szCs w:val="26"/>
          <w:lang w:val="en-US" w:eastAsia="ru-RU"/>
        </w:rPr>
        <w:t xml:space="preserve">: </w:t>
      </w:r>
    </w:p>
    <w:tbl>
      <w:tblPr>
        <w:tblW w:w="0" w:type="auto"/>
        <w:jc w:val="center"/>
        <w:tblInd w:w="-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7"/>
        <w:gridCol w:w="5604"/>
      </w:tblGrid>
      <w:tr w:rsidR="000460C6" w:rsidRPr="00394006" w:rsidTr="00392346">
        <w:trPr>
          <w:cantSplit/>
          <w:trHeight w:val="550"/>
          <w:jc w:val="center"/>
        </w:trPr>
        <w:tc>
          <w:tcPr>
            <w:tcW w:w="4227" w:type="dxa"/>
            <w:tcBorders>
              <w:bottom w:val="single" w:sz="4" w:space="0" w:color="auto"/>
            </w:tcBorders>
          </w:tcPr>
          <w:p w:rsidR="000460C6" w:rsidRPr="00DF723E" w:rsidRDefault="00394006" w:rsidP="00394006">
            <w:pPr>
              <w:ind w:hanging="15"/>
              <w:jc w:val="center"/>
              <w:rPr>
                <w:rFonts w:ascii="13" w:hAnsi="13"/>
                <w:b/>
                <w:bCs/>
                <w:sz w:val="26"/>
                <w:szCs w:val="26"/>
                <w:lang w:val="ru-RU"/>
              </w:rPr>
            </w:pPr>
            <w:r w:rsidRPr="00394006">
              <w:rPr>
                <w:rFonts w:ascii="13" w:hAnsi="13"/>
                <w:b/>
                <w:bCs/>
                <w:sz w:val="26"/>
                <w:szCs w:val="26"/>
                <w:lang w:val="ru-RU"/>
              </w:rPr>
              <w:t>Intangible Assets Group</w:t>
            </w:r>
            <w:r w:rsidR="000460C6" w:rsidRPr="00DF723E">
              <w:rPr>
                <w:rFonts w:ascii="13" w:hAnsi="13"/>
                <w:b/>
                <w:bCs/>
                <w:sz w:val="26"/>
                <w:szCs w:val="26"/>
                <w:lang w:val="ru-RU"/>
              </w:rPr>
              <w:t xml:space="preserve"> </w:t>
            </w:r>
          </w:p>
        </w:tc>
        <w:tc>
          <w:tcPr>
            <w:tcW w:w="5604" w:type="dxa"/>
          </w:tcPr>
          <w:p w:rsidR="000460C6" w:rsidRPr="00394006" w:rsidRDefault="00394006" w:rsidP="00394006">
            <w:pPr>
              <w:ind w:firstLine="15"/>
              <w:jc w:val="center"/>
              <w:rPr>
                <w:rFonts w:ascii="13" w:hAnsi="13"/>
                <w:b/>
                <w:bCs/>
                <w:sz w:val="26"/>
                <w:szCs w:val="26"/>
                <w:lang w:val="en-US"/>
              </w:rPr>
            </w:pPr>
            <w:r w:rsidRPr="00394006">
              <w:rPr>
                <w:rFonts w:ascii="13" w:hAnsi="13"/>
                <w:b/>
                <w:bCs/>
                <w:sz w:val="26"/>
                <w:szCs w:val="26"/>
                <w:lang w:val="en-US"/>
              </w:rPr>
              <w:t>Term of useful use (number of years</w:t>
            </w:r>
            <w:r w:rsidR="000460C6" w:rsidRPr="00394006">
              <w:rPr>
                <w:rFonts w:ascii="13" w:hAnsi="13"/>
                <w:b/>
                <w:bCs/>
                <w:sz w:val="26"/>
                <w:szCs w:val="26"/>
                <w:lang w:val="en-US"/>
              </w:rPr>
              <w:t xml:space="preserve">) </w:t>
            </w:r>
            <w:r>
              <w:rPr>
                <w:rFonts w:ascii="13" w:hAnsi="13"/>
                <w:b/>
                <w:bCs/>
                <w:sz w:val="26"/>
                <w:szCs w:val="26"/>
                <w:lang w:val="en-US"/>
              </w:rPr>
              <w:t>of items</w:t>
            </w:r>
            <w:r w:rsidR="004944C0" w:rsidRPr="00394006">
              <w:rPr>
                <w:rFonts w:ascii="13" w:hAnsi="13"/>
                <w:b/>
                <w:bCs/>
                <w:sz w:val="26"/>
                <w:szCs w:val="26"/>
                <w:lang w:val="en-US"/>
              </w:rPr>
              <w:t>,</w:t>
            </w:r>
            <w:r w:rsidR="000460C6" w:rsidRPr="00394006">
              <w:rPr>
                <w:rFonts w:ascii="13" w:hAnsi="13"/>
                <w:b/>
                <w:bCs/>
                <w:sz w:val="26"/>
                <w:szCs w:val="26"/>
                <w:lang w:val="en-US"/>
              </w:rPr>
              <w:t xml:space="preserve"> </w:t>
            </w:r>
            <w:r>
              <w:rPr>
                <w:rFonts w:ascii="13" w:hAnsi="13"/>
                <w:b/>
                <w:bCs/>
                <w:sz w:val="26"/>
                <w:szCs w:val="26"/>
                <w:lang w:val="en-US"/>
              </w:rPr>
              <w:t>which</w:t>
            </w:r>
            <w:r w:rsidRPr="00394006">
              <w:rPr>
                <w:rFonts w:ascii="13" w:hAnsi="13"/>
                <w:b/>
                <w:bCs/>
                <w:sz w:val="26"/>
                <w:szCs w:val="26"/>
                <w:lang w:val="en-US"/>
              </w:rPr>
              <w:t xml:space="preserve"> transfer of ownership </w:t>
            </w:r>
            <w:r>
              <w:rPr>
                <w:rFonts w:ascii="13" w:hAnsi="13"/>
                <w:b/>
                <w:bCs/>
                <w:sz w:val="26"/>
                <w:szCs w:val="26"/>
                <w:lang w:val="en-US"/>
              </w:rPr>
              <w:t>was</w:t>
            </w:r>
            <w:r w:rsidRPr="00394006">
              <w:rPr>
                <w:rFonts w:ascii="13" w:hAnsi="13"/>
                <w:b/>
                <w:bCs/>
                <w:sz w:val="26"/>
                <w:szCs w:val="26"/>
                <w:lang w:val="en-US"/>
              </w:rPr>
              <w:t xml:space="preserve"> accept</w:t>
            </w:r>
            <w:r>
              <w:rPr>
                <w:rFonts w:ascii="13" w:hAnsi="13"/>
                <w:b/>
                <w:bCs/>
                <w:sz w:val="26"/>
                <w:szCs w:val="26"/>
                <w:lang w:val="en-US"/>
              </w:rPr>
              <w:t>ed</w:t>
            </w:r>
            <w:r w:rsidRPr="00394006">
              <w:rPr>
                <w:rFonts w:ascii="13" w:hAnsi="13"/>
                <w:b/>
                <w:bCs/>
                <w:sz w:val="26"/>
                <w:szCs w:val="26"/>
                <w:lang w:val="en-US"/>
              </w:rPr>
              <w:t xml:space="preserve"> </w:t>
            </w:r>
          </w:p>
        </w:tc>
      </w:tr>
      <w:tr w:rsidR="000460C6" w:rsidRPr="00DF723E" w:rsidTr="00392346">
        <w:trPr>
          <w:jc w:val="center"/>
        </w:trPr>
        <w:tc>
          <w:tcPr>
            <w:tcW w:w="4227" w:type="dxa"/>
            <w:vAlign w:val="bottom"/>
          </w:tcPr>
          <w:p w:rsidR="000460C6" w:rsidRPr="003910D0" w:rsidRDefault="003910D0" w:rsidP="007E5514">
            <w:pPr>
              <w:ind w:hanging="15"/>
              <w:rPr>
                <w:rFonts w:ascii="13" w:hAnsi="13"/>
                <w:bCs/>
                <w:sz w:val="26"/>
                <w:szCs w:val="26"/>
                <w:lang w:val="en-US"/>
              </w:rPr>
            </w:pPr>
            <w:r w:rsidRPr="003910D0">
              <w:rPr>
                <w:rFonts w:ascii="13" w:hAnsi="13"/>
                <w:bCs/>
                <w:sz w:val="26"/>
                <w:szCs w:val="26"/>
                <w:lang w:val="en-US"/>
              </w:rPr>
              <w:t>Exclusive rights on a trade mark</w:t>
            </w:r>
          </w:p>
        </w:tc>
        <w:tc>
          <w:tcPr>
            <w:tcW w:w="5604" w:type="dxa"/>
            <w:vAlign w:val="center"/>
          </w:tcPr>
          <w:p w:rsidR="000460C6" w:rsidRPr="00DF723E" w:rsidRDefault="000460C6" w:rsidP="00392346">
            <w:pPr>
              <w:ind w:firstLine="15"/>
              <w:jc w:val="center"/>
              <w:rPr>
                <w:rFonts w:ascii="13" w:hAnsi="13"/>
                <w:bCs/>
                <w:sz w:val="26"/>
                <w:szCs w:val="26"/>
                <w:lang w:val="ru-RU"/>
              </w:rPr>
            </w:pPr>
            <w:r w:rsidRPr="00DF723E">
              <w:rPr>
                <w:rFonts w:ascii="13" w:hAnsi="13"/>
                <w:bCs/>
                <w:sz w:val="26"/>
                <w:szCs w:val="26"/>
                <w:lang w:val="ru-RU"/>
              </w:rPr>
              <w:t xml:space="preserve">9 - 10 </w:t>
            </w:r>
            <w:r w:rsidR="00394006" w:rsidRPr="00394006">
              <w:rPr>
                <w:rFonts w:ascii="13" w:hAnsi="13"/>
                <w:bCs/>
                <w:sz w:val="26"/>
                <w:szCs w:val="26"/>
                <w:lang w:val="ru-RU"/>
              </w:rPr>
              <w:t>years</w:t>
            </w:r>
          </w:p>
        </w:tc>
      </w:tr>
      <w:tr w:rsidR="000460C6" w:rsidRPr="00DF723E" w:rsidTr="00392346">
        <w:trPr>
          <w:cantSplit/>
          <w:trHeight w:val="158"/>
          <w:jc w:val="center"/>
        </w:trPr>
        <w:tc>
          <w:tcPr>
            <w:tcW w:w="4227" w:type="dxa"/>
            <w:vAlign w:val="bottom"/>
          </w:tcPr>
          <w:p w:rsidR="000460C6" w:rsidRPr="003910D0" w:rsidRDefault="003910D0" w:rsidP="007E5514">
            <w:pPr>
              <w:ind w:hanging="15"/>
              <w:rPr>
                <w:rFonts w:ascii="13" w:hAnsi="13"/>
                <w:bCs/>
                <w:sz w:val="26"/>
                <w:szCs w:val="26"/>
                <w:lang w:val="en-US"/>
              </w:rPr>
            </w:pPr>
            <w:r w:rsidRPr="003910D0">
              <w:rPr>
                <w:rFonts w:ascii="13" w:hAnsi="13"/>
                <w:bCs/>
                <w:sz w:val="26"/>
                <w:szCs w:val="26"/>
                <w:lang w:val="en-US"/>
              </w:rPr>
              <w:t>Exclusive rights on computer programs, DB</w:t>
            </w:r>
          </w:p>
        </w:tc>
        <w:tc>
          <w:tcPr>
            <w:tcW w:w="5604" w:type="dxa"/>
            <w:vAlign w:val="center"/>
          </w:tcPr>
          <w:p w:rsidR="000460C6" w:rsidRPr="00DF723E" w:rsidRDefault="000460C6" w:rsidP="00392346">
            <w:pPr>
              <w:ind w:firstLine="15"/>
              <w:jc w:val="center"/>
              <w:rPr>
                <w:rFonts w:ascii="13" w:hAnsi="13"/>
                <w:bCs/>
                <w:sz w:val="26"/>
                <w:szCs w:val="26"/>
                <w:lang w:val="ru-RU"/>
              </w:rPr>
            </w:pPr>
            <w:r w:rsidRPr="00DF723E">
              <w:rPr>
                <w:rFonts w:ascii="13" w:hAnsi="13"/>
                <w:bCs/>
                <w:sz w:val="26"/>
                <w:szCs w:val="26"/>
                <w:lang w:val="ru-RU"/>
              </w:rPr>
              <w:t xml:space="preserve">3 - 10 </w:t>
            </w:r>
            <w:r w:rsidR="00394006" w:rsidRPr="00394006">
              <w:rPr>
                <w:rFonts w:ascii="13" w:hAnsi="13"/>
                <w:bCs/>
                <w:sz w:val="26"/>
                <w:szCs w:val="26"/>
                <w:lang w:val="ru-RU"/>
              </w:rPr>
              <w:t>years</w:t>
            </w:r>
          </w:p>
        </w:tc>
      </w:tr>
      <w:tr w:rsidR="000460C6" w:rsidRPr="00DF723E" w:rsidTr="00392346">
        <w:trPr>
          <w:cantSplit/>
          <w:trHeight w:val="157"/>
          <w:jc w:val="center"/>
        </w:trPr>
        <w:tc>
          <w:tcPr>
            <w:tcW w:w="4227" w:type="dxa"/>
            <w:vAlign w:val="bottom"/>
          </w:tcPr>
          <w:p w:rsidR="000460C6" w:rsidRPr="003910D0" w:rsidRDefault="003910D0" w:rsidP="003910D0">
            <w:pPr>
              <w:ind w:hanging="15"/>
              <w:rPr>
                <w:rFonts w:ascii="13" w:hAnsi="13"/>
                <w:bCs/>
                <w:sz w:val="26"/>
                <w:szCs w:val="26"/>
              </w:rPr>
            </w:pPr>
            <w:r w:rsidRPr="003910D0">
              <w:rPr>
                <w:rFonts w:ascii="13" w:hAnsi="13"/>
                <w:bCs/>
                <w:sz w:val="26"/>
                <w:szCs w:val="26"/>
              </w:rPr>
              <w:t xml:space="preserve">Exclusive rights </w:t>
            </w:r>
            <w:r>
              <w:rPr>
                <w:rFonts w:ascii="13" w:hAnsi="13"/>
                <w:bCs/>
                <w:sz w:val="26"/>
                <w:szCs w:val="26"/>
              </w:rPr>
              <w:t>on an</w:t>
            </w:r>
            <w:r w:rsidRPr="003910D0">
              <w:rPr>
                <w:rFonts w:ascii="13" w:hAnsi="13"/>
                <w:bCs/>
                <w:sz w:val="26"/>
                <w:szCs w:val="26"/>
              </w:rPr>
              <w:t xml:space="preserve"> invention, industrial pattern, useful model </w:t>
            </w:r>
          </w:p>
        </w:tc>
        <w:tc>
          <w:tcPr>
            <w:tcW w:w="5604" w:type="dxa"/>
            <w:vAlign w:val="center"/>
          </w:tcPr>
          <w:p w:rsidR="000460C6" w:rsidRPr="00DF723E" w:rsidRDefault="00394006" w:rsidP="00392346">
            <w:pPr>
              <w:pStyle w:val="ac"/>
              <w:numPr>
                <w:ilvl w:val="0"/>
                <w:numId w:val="10"/>
              </w:numPr>
              <w:ind w:left="0" w:firstLine="15"/>
              <w:jc w:val="center"/>
              <w:rPr>
                <w:rFonts w:ascii="13" w:hAnsi="13"/>
                <w:bCs/>
                <w:sz w:val="26"/>
                <w:szCs w:val="26"/>
                <w:lang w:val="ru-RU"/>
              </w:rPr>
            </w:pPr>
            <w:r w:rsidRPr="00394006">
              <w:rPr>
                <w:rFonts w:ascii="13" w:hAnsi="13"/>
                <w:bCs/>
                <w:sz w:val="26"/>
                <w:szCs w:val="26"/>
                <w:lang w:val="ru-RU"/>
              </w:rPr>
              <w:t>years</w:t>
            </w:r>
          </w:p>
        </w:tc>
      </w:tr>
    </w:tbl>
    <w:p w:rsidR="004E1781" w:rsidRPr="00DF723E" w:rsidRDefault="004E1781" w:rsidP="00DF723E">
      <w:pPr>
        <w:ind w:firstLine="709"/>
        <w:jc w:val="both"/>
        <w:rPr>
          <w:rFonts w:ascii="13" w:hAnsi="13"/>
          <w:color w:val="943634" w:themeColor="accent2" w:themeShade="BF"/>
          <w:sz w:val="26"/>
          <w:szCs w:val="26"/>
          <w:lang w:val="ru-RU" w:eastAsia="ru-RU"/>
        </w:rPr>
      </w:pPr>
    </w:p>
    <w:p w:rsidR="00226A22" w:rsidRPr="006E4D6D" w:rsidRDefault="006E4D6D" w:rsidP="00DF723E">
      <w:pPr>
        <w:pStyle w:val="21"/>
        <w:tabs>
          <w:tab w:val="left" w:pos="1701"/>
        </w:tabs>
        <w:ind w:firstLine="709"/>
        <w:jc w:val="both"/>
        <w:rPr>
          <w:rFonts w:ascii="13" w:hAnsi="13"/>
          <w:sz w:val="26"/>
          <w:szCs w:val="26"/>
          <w:lang w:val="en-US"/>
        </w:rPr>
      </w:pPr>
      <w:r w:rsidRPr="006E4D6D">
        <w:rPr>
          <w:rFonts w:ascii="13" w:hAnsi="13"/>
          <w:sz w:val="26"/>
          <w:szCs w:val="26"/>
          <w:lang w:val="en-US" w:eastAsia="ru-RU"/>
        </w:rPr>
        <w:t>Methods of estimation of the intangible assets acquired not for money funds</w:t>
      </w:r>
      <w:r w:rsidR="00797395" w:rsidRPr="006E4D6D">
        <w:rPr>
          <w:rFonts w:ascii="13" w:hAnsi="13"/>
          <w:sz w:val="26"/>
          <w:szCs w:val="26"/>
          <w:lang w:val="en-US" w:eastAsia="ru-RU"/>
        </w:rPr>
        <w:t>:</w:t>
      </w:r>
      <w:r w:rsidR="00226A22" w:rsidRPr="006E4D6D">
        <w:rPr>
          <w:rFonts w:ascii="13" w:hAnsi="13"/>
          <w:sz w:val="26"/>
          <w:szCs w:val="26"/>
          <w:lang w:val="en-US"/>
        </w:rPr>
        <w:t xml:space="preserve"> </w:t>
      </w:r>
    </w:p>
    <w:p w:rsidR="0063085D" w:rsidRPr="006E4D6D" w:rsidRDefault="006E4D6D" w:rsidP="00DF723E">
      <w:pPr>
        <w:pStyle w:val="21"/>
        <w:tabs>
          <w:tab w:val="num" w:pos="1263"/>
          <w:tab w:val="left" w:pos="1701"/>
        </w:tabs>
        <w:ind w:firstLine="709"/>
        <w:jc w:val="both"/>
        <w:rPr>
          <w:rFonts w:ascii="13" w:hAnsi="13"/>
          <w:sz w:val="26"/>
          <w:szCs w:val="26"/>
          <w:lang w:val="en-US"/>
        </w:rPr>
      </w:pPr>
      <w:r w:rsidRPr="006E4D6D">
        <w:rPr>
          <w:rFonts w:ascii="13" w:hAnsi="13"/>
          <w:sz w:val="26"/>
          <w:szCs w:val="26"/>
          <w:lang w:val="en-US"/>
        </w:rPr>
        <w:t>The intangible assets received by the Company under contracts, providing execution of obligations (payment) not by money funds (in particular under exchange contracts), are estimated at cost of the values which are transferred or subject to transfer by the Company. Cost of the values, which are transferred or subject to transfer by the Company, is established from the price on which in comparable circumstances the Company usually determines cost of similar values</w:t>
      </w:r>
      <w:r w:rsidR="00226A22" w:rsidRPr="006E4D6D">
        <w:rPr>
          <w:rFonts w:ascii="13" w:hAnsi="13"/>
          <w:sz w:val="26"/>
          <w:szCs w:val="26"/>
          <w:lang w:val="en-US"/>
        </w:rPr>
        <w:t>.</w:t>
      </w:r>
    </w:p>
    <w:p w:rsidR="00226A22" w:rsidRPr="00205532" w:rsidRDefault="00205532" w:rsidP="00DF723E">
      <w:pPr>
        <w:pStyle w:val="21"/>
        <w:tabs>
          <w:tab w:val="num" w:pos="851"/>
        </w:tabs>
        <w:ind w:firstLine="709"/>
        <w:jc w:val="both"/>
        <w:rPr>
          <w:rFonts w:ascii="13" w:hAnsi="13"/>
          <w:sz w:val="26"/>
          <w:szCs w:val="26"/>
          <w:lang w:val="en-US"/>
        </w:rPr>
      </w:pPr>
      <w:r w:rsidRPr="00205532">
        <w:rPr>
          <w:rFonts w:ascii="13" w:hAnsi="13"/>
          <w:sz w:val="26"/>
          <w:szCs w:val="26"/>
          <w:lang w:val="en-US" w:eastAsia="ru-RU"/>
        </w:rPr>
        <w:t>Methods of determination of depreciation of intangible assets</w:t>
      </w:r>
      <w:r w:rsidR="00226A22" w:rsidRPr="00205532">
        <w:rPr>
          <w:rFonts w:ascii="13" w:hAnsi="13"/>
          <w:sz w:val="26"/>
          <w:szCs w:val="26"/>
          <w:lang w:val="en-US" w:eastAsia="ru-RU"/>
        </w:rPr>
        <w:t>:</w:t>
      </w:r>
    </w:p>
    <w:p w:rsidR="00226A22" w:rsidRPr="00205532" w:rsidRDefault="00205532" w:rsidP="00DF723E">
      <w:pPr>
        <w:pStyle w:val="a4"/>
        <w:ind w:firstLine="709"/>
        <w:rPr>
          <w:rFonts w:ascii="13" w:hAnsi="13"/>
          <w:noProof/>
          <w:sz w:val="26"/>
          <w:szCs w:val="26"/>
          <w:lang w:val="en-US"/>
        </w:rPr>
      </w:pPr>
      <w:r w:rsidRPr="00205532">
        <w:rPr>
          <w:rFonts w:ascii="13" w:hAnsi="13"/>
          <w:noProof/>
          <w:sz w:val="26"/>
          <w:szCs w:val="26"/>
          <w:lang w:val="en-US"/>
        </w:rPr>
        <w:t>The sum of depreciation charges on intangible assets is determined on the rates calculated proceeding from their original cost and term of useful use (linear method</w:t>
      </w:r>
      <w:r w:rsidR="00226A22" w:rsidRPr="00205532">
        <w:rPr>
          <w:rFonts w:ascii="13" w:hAnsi="13"/>
          <w:noProof/>
          <w:sz w:val="26"/>
          <w:szCs w:val="26"/>
          <w:lang w:val="en-US"/>
        </w:rPr>
        <w:t>).</w:t>
      </w:r>
    </w:p>
    <w:p w:rsidR="00226A22" w:rsidRPr="00205532" w:rsidRDefault="00205532" w:rsidP="00DF723E">
      <w:pPr>
        <w:pStyle w:val="a4"/>
        <w:ind w:firstLine="709"/>
        <w:rPr>
          <w:rFonts w:ascii="13" w:hAnsi="13"/>
          <w:sz w:val="26"/>
          <w:szCs w:val="26"/>
          <w:lang w:val="en-US" w:eastAsia="ru-RU"/>
        </w:rPr>
      </w:pPr>
      <w:r w:rsidRPr="00205532">
        <w:rPr>
          <w:rFonts w:ascii="13" w:hAnsi="13"/>
          <w:sz w:val="26"/>
          <w:szCs w:val="26"/>
          <w:lang w:val="en-US" w:eastAsia="ru-RU"/>
        </w:rPr>
        <w:t>Changes of terms of useful use of intangible assets</w:t>
      </w:r>
      <w:r w:rsidR="00226A22" w:rsidRPr="00205532">
        <w:rPr>
          <w:rFonts w:ascii="13" w:hAnsi="13"/>
          <w:sz w:val="26"/>
          <w:szCs w:val="26"/>
          <w:lang w:val="en-US" w:eastAsia="ru-RU"/>
        </w:rPr>
        <w:t>:</w:t>
      </w:r>
    </w:p>
    <w:p w:rsidR="00226A22" w:rsidRPr="00205532" w:rsidRDefault="00205532" w:rsidP="00DF723E">
      <w:pPr>
        <w:pStyle w:val="a4"/>
        <w:ind w:firstLine="709"/>
        <w:rPr>
          <w:rFonts w:ascii="13" w:hAnsi="13"/>
          <w:noProof/>
          <w:sz w:val="26"/>
          <w:szCs w:val="26"/>
          <w:lang w:val="en-US"/>
        </w:rPr>
      </w:pPr>
      <w:r w:rsidRPr="00205532">
        <w:rPr>
          <w:rFonts w:ascii="13" w:hAnsi="13"/>
          <w:noProof/>
          <w:sz w:val="26"/>
          <w:szCs w:val="26"/>
          <w:lang w:val="en-US"/>
        </w:rPr>
        <w:t>Term of useful use of an intangible asset is annually checked by the Company on necessity of its specification. In case of essential change of duration of the period during which the Company assumes to use the assets, term of its useful use is specified. Arisen in this connection adjustments are recognized in the business accounting and the accounting statements at the beginning of</w:t>
      </w:r>
      <w:r>
        <w:rPr>
          <w:rFonts w:ascii="13" w:hAnsi="13"/>
          <w:noProof/>
          <w:sz w:val="26"/>
          <w:szCs w:val="26"/>
          <w:lang w:val="en-US"/>
        </w:rPr>
        <w:t xml:space="preserve"> an</w:t>
      </w:r>
      <w:r w:rsidRPr="00205532">
        <w:rPr>
          <w:rFonts w:ascii="13" w:hAnsi="13"/>
          <w:noProof/>
          <w:sz w:val="26"/>
          <w:szCs w:val="26"/>
          <w:lang w:val="en-US"/>
        </w:rPr>
        <w:t xml:space="preserve"> accounting year as changes in estimate values</w:t>
      </w:r>
      <w:r w:rsidR="00226A22" w:rsidRPr="00205532">
        <w:rPr>
          <w:rFonts w:ascii="13" w:hAnsi="13"/>
          <w:noProof/>
          <w:sz w:val="26"/>
          <w:szCs w:val="26"/>
          <w:lang w:val="en-US"/>
        </w:rPr>
        <w:t>.</w:t>
      </w:r>
    </w:p>
    <w:p w:rsidR="00226A22" w:rsidRPr="00A5413A" w:rsidRDefault="00A5413A" w:rsidP="00DF723E">
      <w:pPr>
        <w:tabs>
          <w:tab w:val="left" w:pos="709"/>
        </w:tabs>
        <w:ind w:firstLine="709"/>
        <w:jc w:val="both"/>
        <w:rPr>
          <w:rFonts w:ascii="13" w:hAnsi="13"/>
          <w:sz w:val="26"/>
          <w:szCs w:val="26"/>
          <w:lang w:val="en-US" w:eastAsia="ru-RU"/>
        </w:rPr>
      </w:pPr>
      <w:r w:rsidRPr="00A5413A">
        <w:rPr>
          <w:rFonts w:ascii="13" w:hAnsi="13"/>
          <w:sz w:val="26"/>
          <w:szCs w:val="26"/>
          <w:lang w:val="en-US" w:eastAsia="ru-RU"/>
        </w:rPr>
        <w:t>Changes of methods of determination of intangible assets depreciation</w:t>
      </w:r>
      <w:r w:rsidR="00226A22" w:rsidRPr="00A5413A">
        <w:rPr>
          <w:rFonts w:ascii="13" w:hAnsi="13"/>
          <w:sz w:val="26"/>
          <w:szCs w:val="26"/>
          <w:lang w:val="en-US" w:eastAsia="ru-RU"/>
        </w:rPr>
        <w:t>:</w:t>
      </w:r>
    </w:p>
    <w:p w:rsidR="00226A22" w:rsidRPr="00A6184B" w:rsidRDefault="00A6184B" w:rsidP="00DF723E">
      <w:pPr>
        <w:autoSpaceDE w:val="0"/>
        <w:autoSpaceDN w:val="0"/>
        <w:adjustRightInd w:val="0"/>
        <w:ind w:firstLine="709"/>
        <w:jc w:val="both"/>
        <w:outlineLvl w:val="1"/>
        <w:rPr>
          <w:rFonts w:ascii="13" w:hAnsi="13"/>
          <w:sz w:val="26"/>
          <w:szCs w:val="26"/>
          <w:lang w:val="en-US"/>
        </w:rPr>
      </w:pPr>
      <w:r w:rsidRPr="00A6184B">
        <w:rPr>
          <w:rFonts w:ascii="13" w:hAnsi="13"/>
          <w:sz w:val="26"/>
          <w:szCs w:val="26"/>
          <w:lang w:val="en-US"/>
        </w:rPr>
        <w:t>The method of determination of depreciation of an intangible asset is annually checked by the Company on necessity of its specification. If calculation of expected receipt of the future economic gains from an intangible asset use has essentially changed, the method of determination of depreciation of such assets changes accordingly. Arisen in this connection adjustments are recognized in the business accounting and the accounting statements at the beginning of an accounting year as changes in estimate values</w:t>
      </w:r>
      <w:r w:rsidR="00226A22" w:rsidRPr="00A6184B">
        <w:rPr>
          <w:rFonts w:ascii="13" w:hAnsi="13"/>
          <w:sz w:val="26"/>
          <w:szCs w:val="26"/>
          <w:lang w:val="en-US"/>
        </w:rPr>
        <w:t>.</w:t>
      </w:r>
    </w:p>
    <w:p w:rsidR="00E94F86" w:rsidRPr="00A6184B" w:rsidRDefault="00E94F86" w:rsidP="00DF723E">
      <w:pPr>
        <w:autoSpaceDE w:val="0"/>
        <w:autoSpaceDN w:val="0"/>
        <w:adjustRightInd w:val="0"/>
        <w:ind w:firstLine="709"/>
        <w:jc w:val="both"/>
        <w:outlineLvl w:val="1"/>
        <w:rPr>
          <w:rFonts w:ascii="13" w:hAnsi="13"/>
          <w:sz w:val="26"/>
          <w:szCs w:val="26"/>
          <w:lang w:val="en-US"/>
        </w:rPr>
      </w:pPr>
    </w:p>
    <w:p w:rsidR="00226A22" w:rsidRPr="00884A71" w:rsidRDefault="00045DB0" w:rsidP="00DF723E">
      <w:pPr>
        <w:ind w:firstLine="709"/>
        <w:jc w:val="both"/>
        <w:rPr>
          <w:rFonts w:ascii="13" w:hAnsi="13"/>
          <w:sz w:val="26"/>
          <w:szCs w:val="26"/>
          <w:lang w:val="en-US" w:eastAsia="ru-RU"/>
        </w:rPr>
      </w:pPr>
      <w:r w:rsidRPr="00884A71">
        <w:rPr>
          <w:rFonts w:ascii="13" w:hAnsi="13"/>
          <w:sz w:val="26"/>
          <w:szCs w:val="26"/>
          <w:lang w:val="en-US" w:eastAsia="ru-RU"/>
        </w:rPr>
        <w:t>3.</w:t>
      </w:r>
      <w:r w:rsidR="0063085D" w:rsidRPr="00884A71">
        <w:rPr>
          <w:rFonts w:ascii="13" w:hAnsi="13"/>
          <w:sz w:val="26"/>
          <w:szCs w:val="26"/>
          <w:lang w:val="en-US" w:eastAsia="ru-RU"/>
        </w:rPr>
        <w:t>6</w:t>
      </w:r>
      <w:r w:rsidRPr="00884A71">
        <w:rPr>
          <w:rFonts w:ascii="13" w:hAnsi="13"/>
          <w:sz w:val="26"/>
          <w:szCs w:val="26"/>
          <w:lang w:val="en-US" w:eastAsia="ru-RU"/>
        </w:rPr>
        <w:t xml:space="preserve">. </w:t>
      </w:r>
      <w:r w:rsidR="00884A71" w:rsidRPr="00884A71">
        <w:rPr>
          <w:rFonts w:ascii="13" w:hAnsi="13"/>
          <w:sz w:val="26"/>
          <w:szCs w:val="26"/>
          <w:lang w:val="en-US" w:eastAsia="ru-RU"/>
        </w:rPr>
        <w:t>Order of recognition of revenue of the company</w:t>
      </w:r>
      <w:r w:rsidR="00226A22" w:rsidRPr="00884A71">
        <w:rPr>
          <w:rFonts w:ascii="13" w:hAnsi="13"/>
          <w:sz w:val="26"/>
          <w:szCs w:val="26"/>
          <w:lang w:val="en-US" w:eastAsia="ru-RU"/>
        </w:rPr>
        <w:t>:</w:t>
      </w:r>
    </w:p>
    <w:p w:rsidR="00226A22" w:rsidRPr="00884A71" w:rsidRDefault="00884A71" w:rsidP="00DF723E">
      <w:pPr>
        <w:pStyle w:val="a4"/>
        <w:ind w:firstLine="709"/>
        <w:rPr>
          <w:rFonts w:ascii="13" w:hAnsi="13"/>
          <w:sz w:val="26"/>
          <w:szCs w:val="26"/>
          <w:lang w:val="en-US"/>
        </w:rPr>
      </w:pPr>
      <w:r w:rsidRPr="00884A71">
        <w:rPr>
          <w:rFonts w:ascii="13" w:hAnsi="13"/>
          <w:noProof/>
          <w:sz w:val="26"/>
          <w:szCs w:val="26"/>
          <w:lang w:val="en-US"/>
        </w:rPr>
        <w:t>The company subdivides income into income of usual types of activity and other income</w:t>
      </w:r>
      <w:r w:rsidR="00226A22" w:rsidRPr="00884A71">
        <w:rPr>
          <w:rFonts w:ascii="13" w:hAnsi="13"/>
          <w:sz w:val="26"/>
          <w:szCs w:val="26"/>
          <w:lang w:val="en-US"/>
        </w:rPr>
        <w:t>.</w:t>
      </w:r>
    </w:p>
    <w:p w:rsidR="00226A22" w:rsidRPr="00AA0731" w:rsidRDefault="00AA0731" w:rsidP="00DF723E">
      <w:pPr>
        <w:pStyle w:val="a4"/>
        <w:ind w:firstLine="709"/>
        <w:rPr>
          <w:rFonts w:ascii="13" w:hAnsi="13"/>
          <w:sz w:val="26"/>
          <w:szCs w:val="26"/>
          <w:lang w:val="en-US"/>
        </w:rPr>
      </w:pPr>
      <w:r w:rsidRPr="00AA0731">
        <w:rPr>
          <w:rFonts w:ascii="13" w:hAnsi="13"/>
          <w:i/>
          <w:iCs/>
          <w:sz w:val="26"/>
          <w:szCs w:val="26"/>
          <w:lang w:val="en-US"/>
        </w:rPr>
        <w:t xml:space="preserve">Income of usual types of activity </w:t>
      </w:r>
      <w:r w:rsidRPr="00AA0731">
        <w:rPr>
          <w:rFonts w:ascii="13" w:hAnsi="13"/>
          <w:iCs/>
          <w:sz w:val="26"/>
          <w:szCs w:val="26"/>
          <w:lang w:val="en-US"/>
        </w:rPr>
        <w:t>are the receipts connected with rendering of services, accomplishment of works, from sale of goods and products to third party companies</w:t>
      </w:r>
      <w:r w:rsidR="00226A22" w:rsidRPr="00AA0731">
        <w:rPr>
          <w:rFonts w:ascii="13" w:hAnsi="13"/>
          <w:sz w:val="26"/>
          <w:szCs w:val="26"/>
          <w:lang w:val="en-US"/>
        </w:rPr>
        <w:t>.</w:t>
      </w:r>
    </w:p>
    <w:p w:rsidR="00226A22" w:rsidRPr="00AA0731" w:rsidRDefault="00AA0731" w:rsidP="00DF723E">
      <w:pPr>
        <w:pStyle w:val="a4"/>
        <w:ind w:firstLine="709"/>
        <w:rPr>
          <w:rFonts w:ascii="13" w:hAnsi="13"/>
          <w:noProof/>
          <w:sz w:val="26"/>
          <w:szCs w:val="26"/>
          <w:lang w:val="en-US"/>
        </w:rPr>
      </w:pPr>
      <w:r w:rsidRPr="00AA0731">
        <w:rPr>
          <w:rFonts w:ascii="13" w:hAnsi="13"/>
          <w:sz w:val="26"/>
          <w:szCs w:val="26"/>
          <w:lang w:val="en-US"/>
        </w:rPr>
        <w:t>All income, which is not connected with realisation of works and services in usual types of activity</w:t>
      </w:r>
      <w:r w:rsidR="00121A72">
        <w:rPr>
          <w:rFonts w:ascii="13" w:hAnsi="13"/>
          <w:sz w:val="26"/>
          <w:szCs w:val="26"/>
          <w:lang w:val="en-US"/>
        </w:rPr>
        <w:t>,</w:t>
      </w:r>
      <w:r w:rsidRPr="00AA0731">
        <w:rPr>
          <w:rFonts w:ascii="13" w:hAnsi="13"/>
          <w:sz w:val="26"/>
          <w:szCs w:val="26"/>
          <w:lang w:val="en-US"/>
        </w:rPr>
        <w:t xml:space="preserve"> is recognized as</w:t>
      </w:r>
      <w:r w:rsidRPr="00AA0731">
        <w:rPr>
          <w:rFonts w:ascii="13" w:hAnsi="13"/>
          <w:i/>
          <w:sz w:val="26"/>
          <w:szCs w:val="26"/>
          <w:lang w:val="en-US"/>
        </w:rPr>
        <w:t xml:space="preserve"> other income</w:t>
      </w:r>
      <w:r w:rsidR="00226A22" w:rsidRPr="00AA0731">
        <w:rPr>
          <w:rFonts w:ascii="13" w:hAnsi="13"/>
          <w:noProof/>
          <w:sz w:val="26"/>
          <w:szCs w:val="26"/>
          <w:lang w:val="en-US"/>
        </w:rPr>
        <w:t xml:space="preserve">. </w:t>
      </w:r>
      <w:r w:rsidRPr="00AA0731">
        <w:rPr>
          <w:rFonts w:ascii="13" w:hAnsi="13"/>
          <w:noProof/>
          <w:sz w:val="26"/>
          <w:szCs w:val="26"/>
          <w:lang w:val="en-US"/>
        </w:rPr>
        <w:t>The revenue is recognized for the business accounting in the sum estimated in money terms, equal size of receipt of money funds and other property and (or) debt receivable size</w:t>
      </w:r>
      <w:r w:rsidR="00226A22" w:rsidRPr="00AA0731">
        <w:rPr>
          <w:rFonts w:ascii="13" w:hAnsi="13"/>
          <w:noProof/>
          <w:sz w:val="26"/>
          <w:szCs w:val="26"/>
          <w:lang w:val="en-US"/>
        </w:rPr>
        <w:t>.</w:t>
      </w:r>
    </w:p>
    <w:p w:rsidR="00E94F86" w:rsidRPr="00AA0731" w:rsidRDefault="00E94F86" w:rsidP="00DF723E">
      <w:pPr>
        <w:pStyle w:val="a4"/>
        <w:ind w:firstLine="709"/>
        <w:rPr>
          <w:rFonts w:ascii="13" w:hAnsi="13"/>
          <w:noProof/>
          <w:sz w:val="26"/>
          <w:szCs w:val="26"/>
          <w:lang w:val="en-US"/>
        </w:rPr>
      </w:pPr>
    </w:p>
    <w:p w:rsidR="00226A22" w:rsidRPr="00692612" w:rsidRDefault="00045DB0" w:rsidP="00DF723E">
      <w:pPr>
        <w:pStyle w:val="a4"/>
        <w:ind w:firstLine="709"/>
        <w:rPr>
          <w:rFonts w:ascii="13" w:hAnsi="13"/>
          <w:noProof/>
          <w:sz w:val="26"/>
          <w:szCs w:val="26"/>
          <w:lang w:val="en-US"/>
        </w:rPr>
      </w:pPr>
      <w:r w:rsidRPr="00692612">
        <w:rPr>
          <w:rFonts w:ascii="13" w:hAnsi="13"/>
          <w:sz w:val="26"/>
          <w:szCs w:val="26"/>
          <w:lang w:val="en-US" w:eastAsia="ru-RU"/>
        </w:rPr>
        <w:t>3.</w:t>
      </w:r>
      <w:r w:rsidR="0063085D" w:rsidRPr="00692612">
        <w:rPr>
          <w:rFonts w:ascii="13" w:hAnsi="13"/>
          <w:sz w:val="26"/>
          <w:szCs w:val="26"/>
          <w:lang w:val="en-US" w:eastAsia="ru-RU"/>
        </w:rPr>
        <w:t>7</w:t>
      </w:r>
      <w:r w:rsidRPr="00692612">
        <w:rPr>
          <w:rFonts w:ascii="13" w:hAnsi="13"/>
          <w:sz w:val="26"/>
          <w:szCs w:val="26"/>
          <w:lang w:val="en-US" w:eastAsia="ru-RU"/>
        </w:rPr>
        <w:t>.</w:t>
      </w:r>
      <w:r w:rsidR="001C32BE" w:rsidRPr="00692612">
        <w:rPr>
          <w:rFonts w:ascii="13" w:hAnsi="13"/>
          <w:sz w:val="26"/>
          <w:szCs w:val="26"/>
          <w:lang w:val="en-US" w:eastAsia="ru-RU"/>
        </w:rPr>
        <w:t xml:space="preserve"> </w:t>
      </w:r>
      <w:r w:rsidR="00692612" w:rsidRPr="00692612">
        <w:rPr>
          <w:rFonts w:ascii="13" w:hAnsi="13"/>
          <w:sz w:val="26"/>
          <w:szCs w:val="26"/>
          <w:lang w:val="en-US" w:eastAsia="ru-RU"/>
        </w:rPr>
        <w:t>Order of recognition of commercial and administrative expenses</w:t>
      </w:r>
      <w:r w:rsidR="00226A22" w:rsidRPr="00692612">
        <w:rPr>
          <w:rFonts w:ascii="13" w:hAnsi="13"/>
          <w:sz w:val="26"/>
          <w:szCs w:val="26"/>
          <w:lang w:val="en-US" w:eastAsia="ru-RU"/>
        </w:rPr>
        <w:t>:</w:t>
      </w:r>
    </w:p>
    <w:p w:rsidR="00226A22" w:rsidRPr="00692612" w:rsidRDefault="00692612" w:rsidP="00DF723E">
      <w:pPr>
        <w:pStyle w:val="a4"/>
        <w:ind w:firstLine="709"/>
        <w:rPr>
          <w:rFonts w:ascii="13" w:hAnsi="13"/>
          <w:sz w:val="26"/>
          <w:szCs w:val="26"/>
          <w:lang w:val="en-US"/>
        </w:rPr>
      </w:pPr>
      <w:r w:rsidRPr="00692612">
        <w:rPr>
          <w:rFonts w:ascii="13" w:hAnsi="13"/>
          <w:iCs/>
          <w:noProof/>
          <w:sz w:val="26"/>
          <w:szCs w:val="26"/>
          <w:lang w:val="en-US"/>
        </w:rPr>
        <w:t>General economic expenses are recognized in full amount as administrative expenses and recognized in the cost value of the rendered services, the executed works completely in the reporting year of their recognition as expenses on usual types of activity</w:t>
      </w:r>
      <w:r w:rsidR="00226A22" w:rsidRPr="00692612">
        <w:rPr>
          <w:rFonts w:ascii="13" w:hAnsi="13"/>
          <w:sz w:val="26"/>
          <w:szCs w:val="26"/>
          <w:lang w:val="en-US"/>
        </w:rPr>
        <w:t>.</w:t>
      </w:r>
    </w:p>
    <w:p w:rsidR="00E459F4" w:rsidRPr="00692612" w:rsidRDefault="00E459F4" w:rsidP="00DF723E">
      <w:pPr>
        <w:pStyle w:val="a4"/>
        <w:ind w:firstLine="709"/>
        <w:rPr>
          <w:rFonts w:ascii="13" w:hAnsi="13"/>
          <w:sz w:val="26"/>
          <w:szCs w:val="26"/>
          <w:lang w:val="en-US"/>
        </w:rPr>
      </w:pPr>
    </w:p>
    <w:p w:rsidR="00FF147D" w:rsidRPr="00692612" w:rsidRDefault="0052578F" w:rsidP="00DF723E">
      <w:pPr>
        <w:pStyle w:val="2"/>
        <w:ind w:firstLine="709"/>
        <w:rPr>
          <w:rFonts w:ascii="13" w:hAnsi="13"/>
          <w:sz w:val="26"/>
          <w:szCs w:val="26"/>
          <w:lang w:val="en-US"/>
        </w:rPr>
      </w:pPr>
      <w:r w:rsidRPr="00692612">
        <w:rPr>
          <w:rFonts w:ascii="13" w:hAnsi="13"/>
          <w:sz w:val="26"/>
          <w:szCs w:val="26"/>
          <w:lang w:val="en-US"/>
        </w:rPr>
        <w:t>4.</w:t>
      </w:r>
      <w:r w:rsidR="00A80963" w:rsidRPr="00692612">
        <w:rPr>
          <w:rFonts w:ascii="13" w:hAnsi="13"/>
          <w:sz w:val="26"/>
          <w:szCs w:val="26"/>
          <w:lang w:val="en-US"/>
        </w:rPr>
        <w:tab/>
      </w:r>
      <w:r w:rsidR="00692612" w:rsidRPr="00692612">
        <w:rPr>
          <w:rFonts w:ascii="13" w:hAnsi="13"/>
          <w:sz w:val="26"/>
          <w:szCs w:val="26"/>
          <w:lang w:val="en-US"/>
        </w:rPr>
        <w:t xml:space="preserve">The information on transactions in foreign </w:t>
      </w:r>
      <w:r w:rsidR="00692612">
        <w:rPr>
          <w:rFonts w:ascii="13" w:hAnsi="13"/>
          <w:sz w:val="26"/>
          <w:szCs w:val="26"/>
          <w:lang w:val="en-US"/>
        </w:rPr>
        <w:t>currency</w:t>
      </w:r>
    </w:p>
    <w:p w:rsidR="00FF147D" w:rsidRPr="00692612" w:rsidRDefault="00FF147D" w:rsidP="00DF723E">
      <w:pPr>
        <w:tabs>
          <w:tab w:val="left" w:pos="567"/>
        </w:tabs>
        <w:ind w:firstLine="709"/>
        <w:jc w:val="both"/>
        <w:rPr>
          <w:rFonts w:ascii="13" w:hAnsi="13"/>
          <w:lang w:val="en-US"/>
        </w:rPr>
      </w:pPr>
    </w:p>
    <w:p w:rsidR="00FF147D" w:rsidRPr="007F29F9" w:rsidRDefault="00F36639" w:rsidP="00DF723E">
      <w:pPr>
        <w:ind w:firstLine="709"/>
        <w:jc w:val="both"/>
        <w:rPr>
          <w:rFonts w:ascii="13" w:hAnsi="13"/>
          <w:sz w:val="26"/>
          <w:szCs w:val="26"/>
          <w:lang w:val="en-US"/>
        </w:rPr>
      </w:pPr>
      <w:r>
        <w:rPr>
          <w:rFonts w:ascii="13" w:hAnsi="13"/>
          <w:sz w:val="26"/>
          <w:szCs w:val="26"/>
          <w:lang w:val="en-US"/>
        </w:rPr>
        <w:t xml:space="preserve">  </w:t>
      </w:r>
      <w:r w:rsidR="007F29F9" w:rsidRPr="007F29F9">
        <w:rPr>
          <w:rFonts w:ascii="13" w:hAnsi="13"/>
          <w:sz w:val="26"/>
          <w:szCs w:val="26"/>
          <w:lang w:val="en-US"/>
        </w:rPr>
        <w:t xml:space="preserve"> In the accounting period transactions in foreign currency were not performed</w:t>
      </w:r>
      <w:r w:rsidR="00FF147D" w:rsidRPr="007F29F9">
        <w:rPr>
          <w:rFonts w:ascii="13" w:hAnsi="13"/>
          <w:sz w:val="26"/>
          <w:szCs w:val="26"/>
          <w:lang w:val="en-US"/>
        </w:rPr>
        <w:t>.</w:t>
      </w:r>
    </w:p>
    <w:p w:rsidR="008B370D" w:rsidRPr="007F29F9" w:rsidRDefault="008B370D" w:rsidP="00DF723E">
      <w:pPr>
        <w:ind w:firstLine="709"/>
        <w:jc w:val="both"/>
        <w:rPr>
          <w:rFonts w:ascii="13" w:hAnsi="13"/>
          <w:sz w:val="26"/>
          <w:szCs w:val="26"/>
          <w:lang w:val="en-US"/>
        </w:rPr>
      </w:pPr>
    </w:p>
    <w:p w:rsidR="008B370D" w:rsidRPr="007F29F9" w:rsidRDefault="008B370D" w:rsidP="00DF723E">
      <w:pPr>
        <w:ind w:firstLine="709"/>
        <w:jc w:val="both"/>
        <w:rPr>
          <w:rFonts w:ascii="13" w:hAnsi="13"/>
          <w:sz w:val="26"/>
          <w:szCs w:val="26"/>
          <w:lang w:val="en-US"/>
        </w:rPr>
      </w:pPr>
    </w:p>
    <w:p w:rsidR="008B370D" w:rsidRPr="007F29F9" w:rsidRDefault="008B370D" w:rsidP="00DF723E">
      <w:pPr>
        <w:ind w:firstLine="709"/>
        <w:jc w:val="both"/>
        <w:rPr>
          <w:rFonts w:ascii="13" w:hAnsi="13"/>
          <w:sz w:val="26"/>
          <w:szCs w:val="26"/>
          <w:lang w:val="en-US"/>
        </w:rPr>
      </w:pPr>
    </w:p>
    <w:p w:rsidR="00FF147D" w:rsidRPr="007F29F9" w:rsidRDefault="00FF147D" w:rsidP="00DF723E">
      <w:pPr>
        <w:ind w:firstLine="709"/>
        <w:jc w:val="both"/>
        <w:rPr>
          <w:rFonts w:ascii="13" w:hAnsi="13"/>
          <w:sz w:val="26"/>
          <w:szCs w:val="26"/>
          <w:lang w:val="en-US"/>
        </w:rPr>
      </w:pPr>
    </w:p>
    <w:p w:rsidR="00FF147D" w:rsidRPr="000C2F7E" w:rsidRDefault="0052578F" w:rsidP="00DF723E">
      <w:pPr>
        <w:ind w:firstLine="709"/>
        <w:jc w:val="both"/>
        <w:rPr>
          <w:rFonts w:ascii="13" w:hAnsi="13"/>
          <w:sz w:val="26"/>
          <w:szCs w:val="26"/>
          <w:lang w:val="en-US"/>
        </w:rPr>
      </w:pPr>
      <w:r w:rsidRPr="000C2F7E">
        <w:rPr>
          <w:rFonts w:ascii="13" w:hAnsi="13"/>
          <w:b/>
          <w:sz w:val="26"/>
          <w:szCs w:val="26"/>
          <w:lang w:val="en-US"/>
        </w:rPr>
        <w:t>5.</w:t>
      </w:r>
      <w:r w:rsidR="00A80963" w:rsidRPr="000C2F7E">
        <w:rPr>
          <w:rFonts w:ascii="13" w:hAnsi="13"/>
          <w:b/>
          <w:sz w:val="26"/>
          <w:szCs w:val="26"/>
          <w:lang w:val="en-US"/>
        </w:rPr>
        <w:tab/>
      </w:r>
      <w:r w:rsidR="006C3788" w:rsidRPr="000C2F7E">
        <w:rPr>
          <w:rFonts w:ascii="13" w:hAnsi="13"/>
          <w:b/>
          <w:sz w:val="26"/>
          <w:szCs w:val="26"/>
          <w:lang w:val="en-US"/>
        </w:rPr>
        <w:t>The information on inventories</w:t>
      </w:r>
    </w:p>
    <w:p w:rsidR="00FF147D" w:rsidRPr="000C2F7E" w:rsidRDefault="00FF147D" w:rsidP="00DF723E">
      <w:pPr>
        <w:ind w:firstLine="709"/>
        <w:jc w:val="both"/>
        <w:rPr>
          <w:rFonts w:ascii="13" w:hAnsi="13"/>
          <w:sz w:val="26"/>
          <w:szCs w:val="26"/>
          <w:lang w:val="en-US"/>
        </w:rPr>
      </w:pPr>
    </w:p>
    <w:p w:rsidR="00B34B0E" w:rsidRPr="00F36639" w:rsidRDefault="00F36639" w:rsidP="00DF723E">
      <w:pPr>
        <w:ind w:firstLine="709"/>
        <w:jc w:val="both"/>
        <w:rPr>
          <w:rFonts w:ascii="13" w:hAnsi="13"/>
          <w:sz w:val="26"/>
          <w:szCs w:val="26"/>
          <w:lang w:val="en-US" w:eastAsia="ru-RU"/>
        </w:rPr>
      </w:pPr>
      <w:r w:rsidRPr="00F36639">
        <w:rPr>
          <w:rFonts w:ascii="13" w:hAnsi="13"/>
          <w:sz w:val="26"/>
          <w:szCs w:val="26"/>
          <w:lang w:val="en-US"/>
        </w:rPr>
        <w:t xml:space="preserve">The information on inventories </w:t>
      </w:r>
      <w:r>
        <w:rPr>
          <w:rFonts w:ascii="13" w:hAnsi="13"/>
          <w:sz w:val="26"/>
          <w:szCs w:val="26"/>
          <w:lang w:val="en-US"/>
        </w:rPr>
        <w:t>is</w:t>
      </w:r>
      <w:r w:rsidR="00B34B0E" w:rsidRPr="00F36639">
        <w:rPr>
          <w:rFonts w:ascii="13" w:hAnsi="13"/>
          <w:sz w:val="26"/>
          <w:szCs w:val="26"/>
          <w:lang w:val="en-US"/>
        </w:rPr>
        <w:t xml:space="preserve"> </w:t>
      </w:r>
      <w:r w:rsidRPr="00F36639">
        <w:rPr>
          <w:rFonts w:ascii="13" w:hAnsi="13"/>
          <w:sz w:val="26"/>
          <w:szCs w:val="26"/>
          <w:lang w:val="en-US"/>
        </w:rPr>
        <w:t xml:space="preserve">included in the notes to the accounting balance-sheet and in the profit and loss statement </w:t>
      </w:r>
      <w:r w:rsidR="00B24034" w:rsidRPr="00F36639">
        <w:rPr>
          <w:rFonts w:ascii="13" w:hAnsi="13"/>
          <w:sz w:val="26"/>
          <w:szCs w:val="26"/>
          <w:lang w:val="en-US" w:eastAsia="ru-RU"/>
        </w:rPr>
        <w:t>in table</w:t>
      </w:r>
      <w:r w:rsidR="00B34B0E" w:rsidRPr="00F36639">
        <w:rPr>
          <w:rFonts w:ascii="13" w:hAnsi="13"/>
          <w:sz w:val="26"/>
          <w:szCs w:val="26"/>
          <w:lang w:val="en-US" w:eastAsia="ru-RU"/>
        </w:rPr>
        <w:t xml:space="preserve"> 5.5.1.</w:t>
      </w:r>
    </w:p>
    <w:p w:rsidR="00585B1C" w:rsidRPr="00B24034" w:rsidRDefault="006C3788" w:rsidP="00DF723E">
      <w:pPr>
        <w:pStyle w:val="a4"/>
        <w:ind w:firstLine="709"/>
        <w:rPr>
          <w:rFonts w:ascii="13" w:hAnsi="13"/>
          <w:noProof/>
          <w:sz w:val="26"/>
          <w:szCs w:val="26"/>
          <w:lang w:val="en-US"/>
        </w:rPr>
      </w:pPr>
      <w:r w:rsidRPr="00B24034">
        <w:rPr>
          <w:rFonts w:ascii="13" w:hAnsi="13"/>
          <w:noProof/>
          <w:sz w:val="26"/>
          <w:szCs w:val="26"/>
          <w:lang w:val="en-US"/>
        </w:rPr>
        <w:t>In 2011 inventories as a deposit were not transferred (</w:t>
      </w:r>
      <w:r>
        <w:rPr>
          <w:rFonts w:ascii="13" w:hAnsi="13"/>
          <w:noProof/>
          <w:sz w:val="26"/>
          <w:szCs w:val="26"/>
          <w:lang w:val="en-US"/>
        </w:rPr>
        <w:t>table</w:t>
      </w:r>
      <w:r w:rsidRPr="00B24034">
        <w:rPr>
          <w:rFonts w:ascii="13" w:hAnsi="13"/>
          <w:noProof/>
          <w:sz w:val="26"/>
          <w:szCs w:val="26"/>
          <w:lang w:val="en-US"/>
        </w:rPr>
        <w:t xml:space="preserve"> 5.5.2), the reserve under decrease in value of </w:t>
      </w:r>
      <w:r>
        <w:rPr>
          <w:rFonts w:ascii="13" w:hAnsi="13"/>
          <w:noProof/>
          <w:sz w:val="26"/>
          <w:szCs w:val="26"/>
          <w:lang w:val="en-US"/>
        </w:rPr>
        <w:t>tangible</w:t>
      </w:r>
      <w:r w:rsidRPr="00B24034">
        <w:rPr>
          <w:rFonts w:ascii="13" w:hAnsi="13"/>
          <w:noProof/>
          <w:sz w:val="26"/>
          <w:szCs w:val="26"/>
          <w:lang w:val="en-US"/>
        </w:rPr>
        <w:t xml:space="preserve"> assets was not created</w:t>
      </w:r>
      <w:r w:rsidR="00527839" w:rsidRPr="00B24034">
        <w:rPr>
          <w:rFonts w:ascii="13" w:hAnsi="13"/>
          <w:noProof/>
          <w:sz w:val="26"/>
          <w:szCs w:val="26"/>
          <w:lang w:val="en-US"/>
        </w:rPr>
        <w:t>.</w:t>
      </w:r>
    </w:p>
    <w:p w:rsidR="000D0352" w:rsidRPr="00B24034" w:rsidRDefault="000D0352" w:rsidP="00DF723E">
      <w:pPr>
        <w:pStyle w:val="a4"/>
        <w:ind w:firstLine="709"/>
        <w:rPr>
          <w:rFonts w:ascii="13" w:hAnsi="13"/>
          <w:noProof/>
          <w:sz w:val="26"/>
          <w:szCs w:val="26"/>
          <w:lang w:val="en-US"/>
        </w:rPr>
      </w:pPr>
    </w:p>
    <w:p w:rsidR="002668DC" w:rsidRPr="00F36639" w:rsidRDefault="0052578F" w:rsidP="00DF723E">
      <w:pPr>
        <w:pStyle w:val="a4"/>
        <w:ind w:firstLine="709"/>
        <w:rPr>
          <w:rFonts w:ascii="13" w:hAnsi="13"/>
          <w:b/>
          <w:noProof/>
          <w:sz w:val="26"/>
          <w:szCs w:val="26"/>
          <w:lang w:val="en-US"/>
        </w:rPr>
      </w:pPr>
      <w:r w:rsidRPr="00F36639">
        <w:rPr>
          <w:rFonts w:ascii="13" w:hAnsi="13"/>
          <w:b/>
          <w:noProof/>
          <w:sz w:val="26"/>
          <w:szCs w:val="26"/>
          <w:lang w:val="en-US"/>
        </w:rPr>
        <w:t>6.</w:t>
      </w:r>
      <w:r w:rsidR="003B2867" w:rsidRPr="00F36639">
        <w:rPr>
          <w:rFonts w:ascii="13" w:hAnsi="13"/>
          <w:b/>
          <w:noProof/>
          <w:sz w:val="26"/>
          <w:szCs w:val="26"/>
          <w:lang w:val="en-US"/>
        </w:rPr>
        <w:tab/>
      </w:r>
      <w:r w:rsidR="00B24034" w:rsidRPr="00F36639">
        <w:rPr>
          <w:rFonts w:ascii="13" w:hAnsi="13"/>
          <w:b/>
          <w:noProof/>
          <w:sz w:val="26"/>
          <w:szCs w:val="26"/>
          <w:lang w:val="en-US"/>
        </w:rPr>
        <w:t>The information on fixed assets</w:t>
      </w:r>
    </w:p>
    <w:p w:rsidR="002668DC" w:rsidRPr="00F36639" w:rsidRDefault="002668DC" w:rsidP="00DF723E">
      <w:pPr>
        <w:pStyle w:val="a4"/>
        <w:ind w:firstLine="709"/>
        <w:rPr>
          <w:rFonts w:ascii="13" w:hAnsi="13"/>
          <w:b/>
          <w:noProof/>
          <w:sz w:val="26"/>
          <w:szCs w:val="26"/>
          <w:lang w:val="en-US"/>
        </w:rPr>
      </w:pPr>
    </w:p>
    <w:p w:rsidR="00B34B0E" w:rsidRPr="00B24034" w:rsidRDefault="00D3023D" w:rsidP="00DF723E">
      <w:pPr>
        <w:ind w:firstLine="709"/>
        <w:jc w:val="both"/>
        <w:rPr>
          <w:rFonts w:ascii="13" w:hAnsi="13"/>
          <w:sz w:val="26"/>
          <w:szCs w:val="26"/>
          <w:lang w:val="en-US" w:eastAsia="ru-RU"/>
        </w:rPr>
      </w:pPr>
      <w:r>
        <w:rPr>
          <w:rFonts w:ascii="13" w:hAnsi="13"/>
          <w:sz w:val="26"/>
          <w:szCs w:val="26"/>
          <w:lang w:val="en-US"/>
        </w:rPr>
        <w:t xml:space="preserve">Availability and flow of fixed assets for </w:t>
      </w:r>
      <w:r w:rsidR="00B34B0E" w:rsidRPr="00B24034">
        <w:rPr>
          <w:rFonts w:ascii="13" w:hAnsi="13"/>
          <w:sz w:val="26"/>
          <w:szCs w:val="26"/>
          <w:lang w:val="en-US"/>
        </w:rPr>
        <w:t>2010</w:t>
      </w:r>
      <w:r w:rsidR="002F742E" w:rsidRPr="00B24034">
        <w:rPr>
          <w:rFonts w:ascii="13" w:hAnsi="13"/>
          <w:sz w:val="26"/>
          <w:szCs w:val="26"/>
          <w:lang w:val="en-US"/>
        </w:rPr>
        <w:t>-</w:t>
      </w:r>
      <w:r w:rsidR="005572E7" w:rsidRPr="00B24034">
        <w:rPr>
          <w:rFonts w:ascii="13" w:hAnsi="13"/>
          <w:sz w:val="26"/>
          <w:szCs w:val="26"/>
          <w:lang w:val="en-US"/>
        </w:rPr>
        <w:t>201</w:t>
      </w:r>
      <w:r w:rsidR="00B34B0E" w:rsidRPr="00B24034">
        <w:rPr>
          <w:rFonts w:ascii="13" w:hAnsi="13"/>
          <w:sz w:val="26"/>
          <w:szCs w:val="26"/>
          <w:lang w:val="en-US"/>
        </w:rPr>
        <w:t xml:space="preserve">1 </w:t>
      </w:r>
      <w:r w:rsidR="00B24034" w:rsidRPr="00B24034">
        <w:rPr>
          <w:rFonts w:ascii="13" w:hAnsi="13"/>
          <w:sz w:val="26"/>
          <w:szCs w:val="26"/>
          <w:lang w:val="en-US"/>
        </w:rPr>
        <w:t xml:space="preserve">are </w:t>
      </w:r>
      <w:r w:rsidR="00FD305B">
        <w:rPr>
          <w:rFonts w:ascii="13" w:hAnsi="13"/>
          <w:sz w:val="26"/>
          <w:szCs w:val="26"/>
          <w:lang w:val="en-US"/>
        </w:rPr>
        <w:t>includ</w:t>
      </w:r>
      <w:r w:rsidR="00B24034" w:rsidRPr="00B24034">
        <w:rPr>
          <w:rFonts w:ascii="13" w:hAnsi="13"/>
          <w:sz w:val="26"/>
          <w:szCs w:val="26"/>
          <w:lang w:val="en-US"/>
        </w:rPr>
        <w:t>ed in the notes to the accounting balance-sheet and in the profit and loss statement</w:t>
      </w:r>
      <w:r w:rsidR="00B34B0E" w:rsidRPr="00B24034">
        <w:rPr>
          <w:rFonts w:ascii="13" w:hAnsi="13"/>
          <w:sz w:val="26"/>
          <w:szCs w:val="26"/>
          <w:lang w:val="en-US" w:eastAsia="ru-RU"/>
        </w:rPr>
        <w:t xml:space="preserve"> </w:t>
      </w:r>
      <w:r w:rsidR="00B24034" w:rsidRPr="00B24034">
        <w:rPr>
          <w:rFonts w:ascii="13" w:hAnsi="13"/>
          <w:sz w:val="26"/>
          <w:szCs w:val="26"/>
          <w:lang w:val="en-US" w:eastAsia="ru-RU"/>
        </w:rPr>
        <w:t>in table</w:t>
      </w:r>
      <w:r w:rsidR="00B34B0E" w:rsidRPr="00B24034">
        <w:rPr>
          <w:rFonts w:ascii="13" w:hAnsi="13"/>
          <w:sz w:val="26"/>
          <w:szCs w:val="26"/>
          <w:lang w:val="en-US" w:eastAsia="ru-RU"/>
        </w:rPr>
        <w:t xml:space="preserve"> 5.3.1.</w:t>
      </w:r>
    </w:p>
    <w:p w:rsidR="004B352A" w:rsidRPr="00D3023D" w:rsidRDefault="00D3023D" w:rsidP="007C130D">
      <w:pPr>
        <w:ind w:firstLine="709"/>
        <w:jc w:val="both"/>
        <w:rPr>
          <w:rFonts w:ascii="13" w:hAnsi="13"/>
          <w:sz w:val="26"/>
          <w:szCs w:val="26"/>
          <w:lang w:val="en-US"/>
        </w:rPr>
      </w:pPr>
      <w:r w:rsidRPr="00D3023D">
        <w:rPr>
          <w:rFonts w:ascii="13" w:hAnsi="13"/>
          <w:sz w:val="26"/>
          <w:szCs w:val="26"/>
          <w:lang w:val="en-US"/>
        </w:rPr>
        <w:t>Change</w:t>
      </w:r>
      <w:r>
        <w:rPr>
          <w:rFonts w:ascii="13" w:hAnsi="13"/>
          <w:sz w:val="26"/>
          <w:szCs w:val="26"/>
          <w:lang w:val="en-US"/>
        </w:rPr>
        <w:t>s of</w:t>
      </w:r>
      <w:r w:rsidRPr="00D3023D">
        <w:rPr>
          <w:rFonts w:ascii="13" w:hAnsi="13"/>
          <w:sz w:val="26"/>
          <w:szCs w:val="26"/>
          <w:lang w:val="en-US"/>
        </w:rPr>
        <w:t xml:space="preserve"> the value of fixed assets resulting from completion, retrofit, renovation and partial liquidation </w:t>
      </w:r>
      <w:r>
        <w:rPr>
          <w:rFonts w:ascii="13" w:hAnsi="13"/>
          <w:sz w:val="26"/>
          <w:szCs w:val="26"/>
          <w:lang w:val="en-US"/>
        </w:rPr>
        <w:t>are</w:t>
      </w:r>
      <w:r w:rsidRPr="00D3023D">
        <w:rPr>
          <w:rFonts w:ascii="13" w:hAnsi="13"/>
          <w:sz w:val="26"/>
          <w:szCs w:val="26"/>
          <w:lang w:val="en-US"/>
        </w:rPr>
        <w:t xml:space="preserve"> </w:t>
      </w:r>
      <w:r w:rsidR="00FD305B">
        <w:rPr>
          <w:rFonts w:ascii="13" w:hAnsi="13"/>
          <w:sz w:val="26"/>
          <w:szCs w:val="26"/>
          <w:lang w:val="en-US"/>
        </w:rPr>
        <w:t>includ</w:t>
      </w:r>
      <w:r w:rsidRPr="00D3023D">
        <w:rPr>
          <w:rFonts w:ascii="13" w:hAnsi="13"/>
          <w:sz w:val="26"/>
          <w:szCs w:val="26"/>
          <w:lang w:val="en-US"/>
        </w:rPr>
        <w:t xml:space="preserve">ed </w:t>
      </w:r>
      <w:r w:rsidR="00B24034" w:rsidRPr="00D3023D">
        <w:rPr>
          <w:rFonts w:ascii="13" w:hAnsi="13"/>
          <w:sz w:val="26"/>
          <w:szCs w:val="26"/>
          <w:lang w:val="en-US"/>
        </w:rPr>
        <w:t>in table</w:t>
      </w:r>
      <w:r w:rsidR="002F742E" w:rsidRPr="00D3023D">
        <w:rPr>
          <w:rFonts w:ascii="13" w:hAnsi="13"/>
          <w:sz w:val="26"/>
          <w:szCs w:val="26"/>
          <w:lang w:val="en-US"/>
        </w:rPr>
        <w:t xml:space="preserve"> 5.3.3 </w:t>
      </w:r>
      <w:r>
        <w:rPr>
          <w:rFonts w:ascii="13" w:hAnsi="13"/>
          <w:sz w:val="26"/>
          <w:szCs w:val="26"/>
          <w:lang w:val="en-US"/>
        </w:rPr>
        <w:t>for 2010-2011</w:t>
      </w:r>
      <w:r w:rsidR="002F742E" w:rsidRPr="00D3023D">
        <w:rPr>
          <w:rFonts w:ascii="13" w:hAnsi="13"/>
          <w:sz w:val="26"/>
          <w:szCs w:val="26"/>
          <w:lang w:val="en-US"/>
        </w:rPr>
        <w:t>.</w:t>
      </w:r>
      <w:r w:rsidR="005572E7" w:rsidRPr="00D3023D">
        <w:rPr>
          <w:rFonts w:ascii="13" w:hAnsi="13"/>
          <w:sz w:val="26"/>
          <w:szCs w:val="26"/>
          <w:lang w:val="en-US"/>
        </w:rPr>
        <w:tab/>
      </w:r>
    </w:p>
    <w:p w:rsidR="00E154B7" w:rsidRPr="00B24034" w:rsidRDefault="00F36639" w:rsidP="00DF723E">
      <w:pPr>
        <w:ind w:firstLine="709"/>
        <w:jc w:val="both"/>
        <w:rPr>
          <w:rFonts w:ascii="13" w:hAnsi="13"/>
          <w:noProof/>
          <w:sz w:val="26"/>
          <w:szCs w:val="26"/>
          <w:lang w:val="en-US"/>
        </w:rPr>
      </w:pPr>
      <w:r>
        <w:rPr>
          <w:rFonts w:ascii="13" w:hAnsi="13"/>
          <w:noProof/>
          <w:sz w:val="26"/>
          <w:szCs w:val="26"/>
          <w:lang w:val="en-US"/>
        </w:rPr>
        <w:t xml:space="preserve">  </w:t>
      </w:r>
      <w:r w:rsidR="007555F5" w:rsidRPr="007555F5">
        <w:rPr>
          <w:rFonts w:ascii="13" w:hAnsi="13"/>
          <w:noProof/>
          <w:sz w:val="26"/>
          <w:szCs w:val="26"/>
          <w:lang w:val="en-US"/>
        </w:rPr>
        <w:t xml:space="preserve">On the off-balance account of the Company as of </w:t>
      </w:r>
      <w:r w:rsidR="00E154B7" w:rsidRPr="00B24034">
        <w:rPr>
          <w:rFonts w:ascii="13" w:hAnsi="13"/>
          <w:noProof/>
          <w:sz w:val="26"/>
          <w:szCs w:val="26"/>
          <w:lang w:val="en-US"/>
        </w:rPr>
        <w:t>31.12.201</w:t>
      </w:r>
      <w:r w:rsidR="00C54FBE" w:rsidRPr="00B24034">
        <w:rPr>
          <w:rFonts w:ascii="13" w:hAnsi="13"/>
          <w:noProof/>
          <w:sz w:val="26"/>
          <w:szCs w:val="26"/>
          <w:lang w:val="en-US"/>
        </w:rPr>
        <w:t>1</w:t>
      </w:r>
      <w:r w:rsidR="00E154B7" w:rsidRPr="00B24034">
        <w:rPr>
          <w:rFonts w:ascii="13" w:hAnsi="13"/>
          <w:noProof/>
          <w:sz w:val="26"/>
          <w:szCs w:val="26"/>
          <w:lang w:val="en-US"/>
        </w:rPr>
        <w:t xml:space="preserve"> </w:t>
      </w:r>
      <w:r w:rsidR="004E3B8C" w:rsidRPr="004E3B8C">
        <w:rPr>
          <w:rFonts w:ascii="13" w:hAnsi="13"/>
          <w:noProof/>
          <w:sz w:val="26"/>
          <w:szCs w:val="26"/>
          <w:lang w:val="en-US"/>
        </w:rPr>
        <w:t xml:space="preserve">the leased fixed assets </w:t>
      </w:r>
      <w:r w:rsidR="004E3B8C">
        <w:rPr>
          <w:rFonts w:ascii="13" w:hAnsi="13"/>
          <w:noProof/>
          <w:sz w:val="26"/>
          <w:szCs w:val="26"/>
          <w:lang w:val="en-US"/>
        </w:rPr>
        <w:t>are registered</w:t>
      </w:r>
      <w:r w:rsidR="002F742E" w:rsidRPr="00B24034">
        <w:rPr>
          <w:rFonts w:ascii="13" w:hAnsi="13"/>
          <w:noProof/>
          <w:sz w:val="26"/>
          <w:szCs w:val="26"/>
          <w:lang w:val="en-US"/>
        </w:rPr>
        <w:t xml:space="preserve">, </w:t>
      </w:r>
      <w:r w:rsidR="007C2949">
        <w:rPr>
          <w:rFonts w:ascii="13" w:hAnsi="13"/>
          <w:noProof/>
          <w:sz w:val="26"/>
          <w:szCs w:val="26"/>
          <w:lang w:val="en-US"/>
        </w:rPr>
        <w:t>which</w:t>
      </w:r>
      <w:r w:rsidR="002F742E" w:rsidRPr="00B24034">
        <w:rPr>
          <w:rFonts w:ascii="13" w:hAnsi="13"/>
          <w:noProof/>
          <w:sz w:val="26"/>
          <w:szCs w:val="26"/>
          <w:lang w:val="en-US"/>
        </w:rPr>
        <w:t xml:space="preserve"> </w:t>
      </w:r>
      <w:r w:rsidR="00B24034" w:rsidRPr="00B24034">
        <w:rPr>
          <w:rFonts w:ascii="13" w:hAnsi="13"/>
          <w:noProof/>
          <w:sz w:val="26"/>
          <w:szCs w:val="26"/>
          <w:lang w:val="en-US"/>
        </w:rPr>
        <w:t xml:space="preserve">are </w:t>
      </w:r>
      <w:r w:rsidR="00FD305B">
        <w:rPr>
          <w:rFonts w:ascii="13" w:hAnsi="13"/>
          <w:noProof/>
          <w:sz w:val="26"/>
          <w:szCs w:val="26"/>
          <w:lang w:val="en-US"/>
        </w:rPr>
        <w:t>includ</w:t>
      </w:r>
      <w:r w:rsidR="00B24034" w:rsidRPr="00B24034">
        <w:rPr>
          <w:rFonts w:ascii="13" w:hAnsi="13"/>
          <w:noProof/>
          <w:sz w:val="26"/>
          <w:szCs w:val="26"/>
          <w:lang w:val="en-US"/>
        </w:rPr>
        <w:t>ed in the notes to the accounting balance-sheet and in the profit and loss statement</w:t>
      </w:r>
      <w:r w:rsidR="00C54FBE" w:rsidRPr="00B24034">
        <w:rPr>
          <w:rFonts w:ascii="13" w:hAnsi="13"/>
          <w:sz w:val="26"/>
          <w:szCs w:val="26"/>
          <w:lang w:val="en-US" w:eastAsia="ru-RU"/>
        </w:rPr>
        <w:t xml:space="preserve"> </w:t>
      </w:r>
      <w:r w:rsidR="00B24034" w:rsidRPr="00B24034">
        <w:rPr>
          <w:rFonts w:ascii="13" w:hAnsi="13"/>
          <w:sz w:val="26"/>
          <w:szCs w:val="26"/>
          <w:lang w:val="en-US" w:eastAsia="ru-RU"/>
        </w:rPr>
        <w:t>in table</w:t>
      </w:r>
      <w:r w:rsidR="00C54FBE" w:rsidRPr="00B24034">
        <w:rPr>
          <w:rFonts w:ascii="13" w:hAnsi="13"/>
          <w:sz w:val="26"/>
          <w:szCs w:val="26"/>
          <w:lang w:val="en-US" w:eastAsia="ru-RU"/>
        </w:rPr>
        <w:t xml:space="preserve"> 5.3.4 </w:t>
      </w:r>
      <w:r w:rsidR="00B24034">
        <w:rPr>
          <w:rFonts w:ascii="13" w:hAnsi="13"/>
          <w:sz w:val="26"/>
          <w:szCs w:val="26"/>
          <w:lang w:val="en-US" w:eastAsia="ru-RU"/>
        </w:rPr>
        <w:t>and</w:t>
      </w:r>
      <w:r w:rsidR="00C54FBE" w:rsidRPr="00B24034">
        <w:rPr>
          <w:rFonts w:ascii="13" w:hAnsi="13"/>
          <w:sz w:val="26"/>
          <w:szCs w:val="26"/>
          <w:lang w:val="en-US" w:eastAsia="ru-RU"/>
        </w:rPr>
        <w:t xml:space="preserve"> 5.12.</w:t>
      </w:r>
      <w:r>
        <w:rPr>
          <w:rFonts w:ascii="13" w:hAnsi="13"/>
          <w:sz w:val="26"/>
          <w:szCs w:val="26"/>
          <w:lang w:val="en-US" w:eastAsia="ru-RU"/>
        </w:rPr>
        <w:t xml:space="preserve"> </w:t>
      </w:r>
    </w:p>
    <w:p w:rsidR="00E154B7" w:rsidRPr="00B24034" w:rsidRDefault="00E154B7" w:rsidP="00DF723E">
      <w:pPr>
        <w:pStyle w:val="a4"/>
        <w:ind w:firstLine="709"/>
        <w:rPr>
          <w:rFonts w:ascii="13" w:hAnsi="13"/>
          <w:noProof/>
          <w:sz w:val="26"/>
          <w:szCs w:val="26"/>
          <w:lang w:val="en-US"/>
        </w:rPr>
      </w:pPr>
    </w:p>
    <w:p w:rsidR="00FF147D" w:rsidRPr="004E3B8C" w:rsidRDefault="0052578F" w:rsidP="00DF723E">
      <w:pPr>
        <w:pStyle w:val="a4"/>
        <w:ind w:firstLine="709"/>
        <w:rPr>
          <w:rFonts w:ascii="13" w:hAnsi="13"/>
          <w:b/>
          <w:noProof/>
          <w:sz w:val="26"/>
          <w:szCs w:val="26"/>
          <w:lang w:val="en-US"/>
        </w:rPr>
      </w:pPr>
      <w:r w:rsidRPr="004E3B8C">
        <w:rPr>
          <w:rFonts w:ascii="13" w:hAnsi="13"/>
          <w:b/>
          <w:noProof/>
          <w:sz w:val="26"/>
          <w:szCs w:val="26"/>
          <w:lang w:val="en-US"/>
        </w:rPr>
        <w:t>7.</w:t>
      </w:r>
      <w:r w:rsidR="00FC704E" w:rsidRPr="004E3B8C">
        <w:rPr>
          <w:rFonts w:ascii="13" w:hAnsi="13"/>
          <w:b/>
          <w:noProof/>
          <w:sz w:val="26"/>
          <w:szCs w:val="26"/>
          <w:lang w:val="en-US"/>
        </w:rPr>
        <w:tab/>
      </w:r>
      <w:r w:rsidR="004E3B8C" w:rsidRPr="004E3B8C">
        <w:rPr>
          <w:rFonts w:ascii="13" w:hAnsi="13"/>
          <w:b/>
          <w:noProof/>
          <w:sz w:val="26"/>
          <w:szCs w:val="26"/>
          <w:lang w:val="en-US"/>
        </w:rPr>
        <w:t>Events after the reporting date</w:t>
      </w:r>
    </w:p>
    <w:p w:rsidR="00585B1C" w:rsidRPr="004E3B8C" w:rsidRDefault="00585B1C" w:rsidP="00DF723E">
      <w:pPr>
        <w:pStyle w:val="a4"/>
        <w:ind w:firstLine="709"/>
        <w:rPr>
          <w:rFonts w:ascii="13" w:hAnsi="13"/>
          <w:b/>
          <w:noProof/>
          <w:sz w:val="26"/>
          <w:szCs w:val="26"/>
          <w:lang w:val="en-US"/>
        </w:rPr>
      </w:pPr>
    </w:p>
    <w:p w:rsidR="00206C60" w:rsidRPr="004E3B8C" w:rsidRDefault="004E3B8C" w:rsidP="00DF723E">
      <w:pPr>
        <w:pStyle w:val="a4"/>
        <w:ind w:firstLine="709"/>
        <w:rPr>
          <w:rFonts w:ascii="13" w:hAnsi="13"/>
          <w:noProof/>
          <w:sz w:val="26"/>
          <w:szCs w:val="26"/>
          <w:lang w:val="en-US"/>
        </w:rPr>
      </w:pPr>
      <w:r w:rsidRPr="004E3B8C">
        <w:rPr>
          <w:rFonts w:ascii="13" w:hAnsi="13"/>
          <w:noProof/>
          <w:sz w:val="26"/>
          <w:szCs w:val="26"/>
          <w:lang w:val="en-US"/>
        </w:rPr>
        <w:t>Dividends</w:t>
      </w:r>
      <w:r w:rsidR="00ED4397" w:rsidRPr="004E3B8C">
        <w:rPr>
          <w:rFonts w:ascii="13" w:hAnsi="13"/>
          <w:noProof/>
          <w:sz w:val="26"/>
          <w:szCs w:val="26"/>
          <w:lang w:val="en-US"/>
        </w:rPr>
        <w:t>.</w:t>
      </w:r>
    </w:p>
    <w:p w:rsidR="00585B1C" w:rsidRPr="004E3B8C" w:rsidRDefault="004E3B8C" w:rsidP="00DF723E">
      <w:pPr>
        <w:pStyle w:val="a4"/>
        <w:ind w:firstLine="709"/>
        <w:rPr>
          <w:rFonts w:ascii="13" w:hAnsi="13"/>
          <w:noProof/>
          <w:sz w:val="26"/>
          <w:szCs w:val="26"/>
          <w:lang w:val="en-US"/>
        </w:rPr>
      </w:pPr>
      <w:r w:rsidRPr="004E3B8C">
        <w:rPr>
          <w:rFonts w:ascii="13" w:hAnsi="13"/>
          <w:noProof/>
          <w:sz w:val="26"/>
          <w:szCs w:val="26"/>
          <w:lang w:val="en-US"/>
        </w:rPr>
        <w:t>The size of the annual dividends per one share, will be confirmed in 201</w:t>
      </w:r>
      <w:r>
        <w:rPr>
          <w:rFonts w:ascii="13" w:hAnsi="13"/>
          <w:noProof/>
          <w:sz w:val="26"/>
          <w:szCs w:val="26"/>
          <w:lang w:val="en-US"/>
        </w:rPr>
        <w:t>2</w:t>
      </w:r>
      <w:r w:rsidRPr="004E3B8C">
        <w:rPr>
          <w:rFonts w:ascii="13" w:hAnsi="13"/>
          <w:noProof/>
          <w:sz w:val="26"/>
          <w:szCs w:val="26"/>
          <w:lang w:val="en-US"/>
        </w:rPr>
        <w:t xml:space="preserve"> by general meeting of shareholders of the Company following the results of work for 201</w:t>
      </w:r>
      <w:r>
        <w:rPr>
          <w:rFonts w:ascii="13" w:hAnsi="13"/>
          <w:noProof/>
          <w:sz w:val="26"/>
          <w:szCs w:val="26"/>
          <w:lang w:val="en-US"/>
        </w:rPr>
        <w:t>1</w:t>
      </w:r>
      <w:r w:rsidR="0035078B" w:rsidRPr="004E3B8C">
        <w:rPr>
          <w:rFonts w:ascii="13" w:hAnsi="13"/>
          <w:noProof/>
          <w:sz w:val="26"/>
          <w:szCs w:val="26"/>
          <w:lang w:val="en-US"/>
        </w:rPr>
        <w:t xml:space="preserve">. </w:t>
      </w:r>
    </w:p>
    <w:p w:rsidR="00567FD6" w:rsidRPr="008B0B73" w:rsidRDefault="00F42FFA" w:rsidP="00DF723E">
      <w:pPr>
        <w:pStyle w:val="a4"/>
        <w:ind w:firstLine="709"/>
        <w:rPr>
          <w:rFonts w:ascii="13" w:hAnsi="13"/>
          <w:noProof/>
          <w:color w:val="FF0000"/>
          <w:sz w:val="26"/>
          <w:szCs w:val="26"/>
          <w:lang w:val="en-US"/>
        </w:rPr>
      </w:pPr>
      <w:r>
        <w:rPr>
          <w:rFonts w:ascii="13" w:hAnsi="13"/>
          <w:noProof/>
          <w:sz w:val="26"/>
          <w:szCs w:val="26"/>
          <w:lang w:val="en-US"/>
        </w:rPr>
        <w:t>L</w:t>
      </w:r>
      <w:r w:rsidRPr="008B0B73">
        <w:rPr>
          <w:rFonts w:ascii="13" w:hAnsi="13"/>
          <w:noProof/>
          <w:sz w:val="26"/>
          <w:szCs w:val="26"/>
          <w:lang w:val="en-US"/>
        </w:rPr>
        <w:t>egal proceedings</w:t>
      </w:r>
      <w:r w:rsidR="00567FD6" w:rsidRPr="008B0B73">
        <w:rPr>
          <w:rFonts w:ascii="13" w:hAnsi="13"/>
          <w:noProof/>
          <w:sz w:val="26"/>
          <w:szCs w:val="26"/>
          <w:lang w:val="en-US"/>
        </w:rPr>
        <w:t>.</w:t>
      </w:r>
    </w:p>
    <w:p w:rsidR="007B36F5" w:rsidRPr="008B0B73" w:rsidRDefault="008B0B73" w:rsidP="00DF723E">
      <w:pPr>
        <w:pStyle w:val="ac"/>
        <w:ind w:left="0" w:firstLine="709"/>
        <w:jc w:val="both"/>
        <w:rPr>
          <w:rFonts w:ascii="13" w:hAnsi="13"/>
          <w:bCs/>
          <w:sz w:val="26"/>
          <w:szCs w:val="26"/>
          <w:lang w:val="en-US"/>
        </w:rPr>
      </w:pPr>
      <w:r w:rsidRPr="008B0B73">
        <w:rPr>
          <w:rFonts w:ascii="13" w:hAnsi="13"/>
          <w:bCs/>
          <w:sz w:val="26"/>
          <w:szCs w:val="26"/>
          <w:lang w:val="en-US"/>
        </w:rPr>
        <w:t>Decisions on litigation, which entered into force prior to signing the financial statements of the Company in the amount of 13,189 rubles in the annual statements, are recognized as accounts payable, with their allocation to other costs in 2011</w:t>
      </w:r>
      <w:r w:rsidR="007B36F5" w:rsidRPr="008B0B73">
        <w:rPr>
          <w:rFonts w:ascii="13" w:hAnsi="13"/>
          <w:bCs/>
          <w:sz w:val="26"/>
          <w:szCs w:val="26"/>
          <w:lang w:val="en-US"/>
        </w:rPr>
        <w:t>.</w:t>
      </w:r>
    </w:p>
    <w:p w:rsidR="00585B1C" w:rsidRPr="008B0B73" w:rsidRDefault="00585B1C" w:rsidP="00DF723E">
      <w:pPr>
        <w:pStyle w:val="a4"/>
        <w:ind w:firstLine="709"/>
        <w:rPr>
          <w:rFonts w:ascii="13" w:hAnsi="13"/>
          <w:noProof/>
          <w:sz w:val="26"/>
          <w:szCs w:val="26"/>
          <w:lang w:val="en-US"/>
        </w:rPr>
      </w:pPr>
    </w:p>
    <w:p w:rsidR="00FF147D" w:rsidRPr="00165BB6" w:rsidRDefault="0052578F" w:rsidP="00DF723E">
      <w:pPr>
        <w:pStyle w:val="a4"/>
        <w:ind w:firstLine="709"/>
        <w:rPr>
          <w:rFonts w:ascii="13" w:hAnsi="13"/>
          <w:b/>
          <w:noProof/>
          <w:sz w:val="26"/>
          <w:szCs w:val="26"/>
          <w:lang w:val="en-US"/>
        </w:rPr>
      </w:pPr>
      <w:r w:rsidRPr="00165BB6">
        <w:rPr>
          <w:rFonts w:ascii="13" w:hAnsi="13"/>
          <w:b/>
          <w:noProof/>
          <w:sz w:val="26"/>
          <w:szCs w:val="26"/>
          <w:lang w:val="en-US"/>
        </w:rPr>
        <w:t>8.</w:t>
      </w:r>
      <w:r w:rsidR="00D41061" w:rsidRPr="00165BB6">
        <w:rPr>
          <w:rFonts w:ascii="13" w:hAnsi="13"/>
          <w:b/>
          <w:noProof/>
          <w:sz w:val="26"/>
          <w:szCs w:val="26"/>
          <w:lang w:val="en-US"/>
        </w:rPr>
        <w:t xml:space="preserve"> </w:t>
      </w:r>
      <w:r w:rsidR="00165BB6" w:rsidRPr="00165BB6">
        <w:rPr>
          <w:rFonts w:ascii="13" w:hAnsi="13"/>
          <w:b/>
          <w:noProof/>
          <w:sz w:val="26"/>
          <w:szCs w:val="26"/>
          <w:lang w:val="en-US"/>
        </w:rPr>
        <w:t>The information on the contingencies of economic activities</w:t>
      </w:r>
    </w:p>
    <w:p w:rsidR="00585B1C" w:rsidRPr="00165BB6" w:rsidRDefault="00585B1C" w:rsidP="00DF723E">
      <w:pPr>
        <w:pStyle w:val="a4"/>
        <w:ind w:firstLine="709"/>
        <w:rPr>
          <w:rFonts w:ascii="13" w:hAnsi="13"/>
          <w:b/>
          <w:noProof/>
          <w:sz w:val="26"/>
          <w:szCs w:val="26"/>
          <w:lang w:val="en-US"/>
        </w:rPr>
      </w:pPr>
    </w:p>
    <w:p w:rsidR="00912D0D" w:rsidRPr="00B24034" w:rsidRDefault="00EE4F1D" w:rsidP="00DF723E">
      <w:pPr>
        <w:ind w:firstLine="709"/>
        <w:jc w:val="both"/>
        <w:rPr>
          <w:rFonts w:ascii="13" w:hAnsi="13"/>
          <w:sz w:val="26"/>
          <w:szCs w:val="26"/>
          <w:lang w:val="en-US" w:eastAsia="ru-RU"/>
        </w:rPr>
      </w:pPr>
      <w:r w:rsidRPr="00B24034">
        <w:rPr>
          <w:rFonts w:ascii="13" w:hAnsi="13"/>
          <w:noProof/>
          <w:sz w:val="26"/>
          <w:szCs w:val="26"/>
          <w:lang w:val="en-US"/>
        </w:rPr>
        <w:t xml:space="preserve">8.1. </w:t>
      </w:r>
      <w:r w:rsidR="006953E3" w:rsidRPr="006953E3">
        <w:rPr>
          <w:rFonts w:ascii="13" w:hAnsi="13"/>
          <w:noProof/>
          <w:sz w:val="26"/>
          <w:szCs w:val="26"/>
          <w:lang w:val="en-US"/>
        </w:rPr>
        <w:t xml:space="preserve">In 2011, the accrual of estimated liabilities for the unfinished trials </w:t>
      </w:r>
      <w:r w:rsidR="006953E3">
        <w:rPr>
          <w:rFonts w:ascii="13" w:hAnsi="13"/>
          <w:sz w:val="26"/>
          <w:szCs w:val="26"/>
          <w:lang w:val="en-US"/>
        </w:rPr>
        <w:t>is</w:t>
      </w:r>
      <w:r w:rsidR="00B24034" w:rsidRPr="00B24034">
        <w:rPr>
          <w:rFonts w:ascii="13" w:hAnsi="13"/>
          <w:sz w:val="26"/>
          <w:szCs w:val="26"/>
          <w:lang w:val="en-US"/>
        </w:rPr>
        <w:t xml:space="preserve"> </w:t>
      </w:r>
      <w:r w:rsidR="00FD305B">
        <w:rPr>
          <w:rFonts w:ascii="13" w:hAnsi="13"/>
          <w:sz w:val="26"/>
          <w:szCs w:val="26"/>
          <w:lang w:val="en-US"/>
        </w:rPr>
        <w:t>includ</w:t>
      </w:r>
      <w:r w:rsidR="00B24034" w:rsidRPr="00B24034">
        <w:rPr>
          <w:rFonts w:ascii="13" w:hAnsi="13"/>
          <w:sz w:val="26"/>
          <w:szCs w:val="26"/>
          <w:lang w:val="en-US"/>
        </w:rPr>
        <w:t>ed in the notes to the accounting balance-sheet and in the profit and loss statement</w:t>
      </w:r>
      <w:r w:rsidR="00912D0D" w:rsidRPr="00B24034">
        <w:rPr>
          <w:rFonts w:ascii="13" w:hAnsi="13"/>
          <w:sz w:val="26"/>
          <w:szCs w:val="26"/>
          <w:lang w:val="en-US" w:eastAsia="ru-RU"/>
        </w:rPr>
        <w:t xml:space="preserve"> </w:t>
      </w:r>
      <w:r w:rsidR="00B24034" w:rsidRPr="00B24034">
        <w:rPr>
          <w:rFonts w:ascii="13" w:hAnsi="13"/>
          <w:sz w:val="26"/>
          <w:szCs w:val="26"/>
          <w:lang w:val="en-US" w:eastAsia="ru-RU"/>
        </w:rPr>
        <w:t>in table</w:t>
      </w:r>
      <w:r w:rsidR="00912D0D" w:rsidRPr="00B24034">
        <w:rPr>
          <w:rFonts w:ascii="13" w:hAnsi="13"/>
          <w:sz w:val="26"/>
          <w:szCs w:val="26"/>
          <w:lang w:val="en-US" w:eastAsia="ru-RU"/>
        </w:rPr>
        <w:t xml:space="preserve"> 5.7.1.</w:t>
      </w:r>
    </w:p>
    <w:p w:rsidR="00585B1C" w:rsidRPr="006953E3" w:rsidRDefault="00003695" w:rsidP="00DF723E">
      <w:pPr>
        <w:pStyle w:val="a4"/>
        <w:ind w:firstLine="709"/>
        <w:rPr>
          <w:rFonts w:ascii="13" w:hAnsi="13"/>
          <w:sz w:val="26"/>
          <w:szCs w:val="26"/>
          <w:lang w:val="en-US"/>
        </w:rPr>
      </w:pPr>
      <w:r>
        <w:rPr>
          <w:rFonts w:ascii="13" w:hAnsi="13"/>
          <w:sz w:val="26"/>
          <w:szCs w:val="26"/>
          <w:lang w:val="en-US"/>
        </w:rPr>
        <w:t>The</w:t>
      </w:r>
      <w:r w:rsidRPr="006953E3">
        <w:rPr>
          <w:rFonts w:ascii="13" w:hAnsi="13"/>
          <w:sz w:val="26"/>
          <w:szCs w:val="26"/>
          <w:lang w:val="en-US"/>
        </w:rPr>
        <w:t xml:space="preserve"> abortive trial</w:t>
      </w:r>
      <w:r>
        <w:rPr>
          <w:rFonts w:ascii="13" w:hAnsi="13"/>
          <w:sz w:val="26"/>
          <w:szCs w:val="26"/>
          <w:lang w:val="en-US"/>
        </w:rPr>
        <w:t>s</w:t>
      </w:r>
      <w:r w:rsidRPr="006953E3">
        <w:rPr>
          <w:rFonts w:ascii="13" w:hAnsi="13"/>
          <w:sz w:val="26"/>
          <w:szCs w:val="26"/>
          <w:lang w:val="en-US"/>
        </w:rPr>
        <w:t xml:space="preserve"> </w:t>
      </w:r>
      <w:r>
        <w:rPr>
          <w:rFonts w:ascii="13" w:hAnsi="13"/>
          <w:sz w:val="26"/>
          <w:szCs w:val="26"/>
          <w:lang w:val="en-US"/>
        </w:rPr>
        <w:t>as</w:t>
      </w:r>
      <w:r w:rsidRPr="006953E3">
        <w:rPr>
          <w:rFonts w:ascii="13" w:hAnsi="13"/>
          <w:sz w:val="26"/>
          <w:szCs w:val="26"/>
          <w:lang w:val="en-US"/>
        </w:rPr>
        <w:t xml:space="preserve"> </w:t>
      </w:r>
      <w:r>
        <w:rPr>
          <w:rFonts w:ascii="13" w:hAnsi="13"/>
          <w:sz w:val="26"/>
          <w:szCs w:val="26"/>
          <w:lang w:val="en-US"/>
        </w:rPr>
        <w:t>of</w:t>
      </w:r>
      <w:r w:rsidRPr="006953E3">
        <w:rPr>
          <w:rFonts w:ascii="13" w:hAnsi="13"/>
          <w:sz w:val="26"/>
          <w:szCs w:val="26"/>
          <w:lang w:val="en-US"/>
        </w:rPr>
        <w:t xml:space="preserve"> </w:t>
      </w:r>
      <w:r w:rsidR="00B46847" w:rsidRPr="006953E3">
        <w:rPr>
          <w:rFonts w:ascii="13" w:hAnsi="13"/>
          <w:sz w:val="26"/>
          <w:szCs w:val="26"/>
          <w:lang w:val="en-US"/>
        </w:rPr>
        <w:t>31.12.201</w:t>
      </w:r>
      <w:r w:rsidR="00912D0D" w:rsidRPr="006953E3">
        <w:rPr>
          <w:rFonts w:ascii="13" w:hAnsi="13"/>
          <w:sz w:val="26"/>
          <w:szCs w:val="26"/>
          <w:lang w:val="en-US"/>
        </w:rPr>
        <w:t>1</w:t>
      </w:r>
      <w:r w:rsidR="00B46847" w:rsidRPr="006953E3">
        <w:rPr>
          <w:rFonts w:ascii="13" w:hAnsi="13"/>
          <w:sz w:val="26"/>
          <w:szCs w:val="26"/>
          <w:lang w:val="en-US"/>
        </w:rPr>
        <w:t xml:space="preserve">, </w:t>
      </w:r>
      <w:r w:rsidR="006953E3">
        <w:rPr>
          <w:rFonts w:ascii="13" w:hAnsi="13"/>
          <w:sz w:val="26"/>
          <w:szCs w:val="26"/>
          <w:lang w:val="en-US"/>
        </w:rPr>
        <w:t>in</w:t>
      </w:r>
      <w:r w:rsidR="006953E3" w:rsidRPr="006953E3">
        <w:rPr>
          <w:rFonts w:ascii="13" w:hAnsi="13"/>
          <w:sz w:val="26"/>
          <w:szCs w:val="26"/>
          <w:lang w:val="en-US"/>
        </w:rPr>
        <w:t xml:space="preserve"> </w:t>
      </w:r>
      <w:r w:rsidR="006953E3">
        <w:rPr>
          <w:rFonts w:ascii="13" w:hAnsi="13"/>
          <w:sz w:val="26"/>
          <w:szCs w:val="26"/>
          <w:lang w:val="en-US"/>
        </w:rPr>
        <w:t>which</w:t>
      </w:r>
      <w:r w:rsidR="006953E3" w:rsidRPr="006953E3">
        <w:rPr>
          <w:rFonts w:ascii="13" w:hAnsi="13"/>
          <w:sz w:val="26"/>
          <w:szCs w:val="26"/>
          <w:lang w:val="en-US"/>
        </w:rPr>
        <w:t xml:space="preserve"> IDGC of Centre </w:t>
      </w:r>
      <w:r w:rsidR="006953E3">
        <w:rPr>
          <w:rFonts w:ascii="13" w:hAnsi="13"/>
          <w:sz w:val="26"/>
          <w:szCs w:val="26"/>
          <w:lang w:val="en-US"/>
        </w:rPr>
        <w:t xml:space="preserve">participates as a </w:t>
      </w:r>
      <w:r w:rsidR="006953E3" w:rsidRPr="006953E3">
        <w:rPr>
          <w:rFonts w:ascii="13" w:hAnsi="13"/>
          <w:sz w:val="26"/>
          <w:szCs w:val="26"/>
          <w:lang w:val="en-US"/>
        </w:rPr>
        <w:t>defendant</w:t>
      </w:r>
      <w:r w:rsidR="004944C0" w:rsidRPr="006953E3">
        <w:rPr>
          <w:rFonts w:ascii="13" w:hAnsi="13"/>
          <w:sz w:val="26"/>
          <w:szCs w:val="26"/>
          <w:lang w:val="en-US"/>
        </w:rPr>
        <w:t>,</w:t>
      </w:r>
      <w:r w:rsidR="00B46847" w:rsidRPr="006953E3">
        <w:rPr>
          <w:rFonts w:ascii="13" w:hAnsi="13"/>
          <w:sz w:val="26"/>
          <w:szCs w:val="26"/>
          <w:lang w:val="en-US"/>
        </w:rPr>
        <w:t xml:space="preserve"> </w:t>
      </w:r>
      <w:r w:rsidR="006953E3">
        <w:rPr>
          <w:rFonts w:ascii="13" w:hAnsi="13"/>
          <w:sz w:val="26"/>
          <w:szCs w:val="26"/>
          <w:lang w:val="en-US"/>
        </w:rPr>
        <w:t xml:space="preserve">are specified in Appendix </w:t>
      </w:r>
      <w:r w:rsidR="006953E3" w:rsidRPr="006953E3">
        <w:rPr>
          <w:rFonts w:ascii="13" w:hAnsi="13"/>
          <w:sz w:val="26"/>
          <w:szCs w:val="26"/>
          <w:lang w:val="en-US"/>
        </w:rPr>
        <w:t>#</w:t>
      </w:r>
      <w:r w:rsidR="004944C0" w:rsidRPr="006953E3">
        <w:rPr>
          <w:rFonts w:ascii="13" w:hAnsi="13"/>
          <w:sz w:val="26"/>
          <w:szCs w:val="26"/>
          <w:lang w:val="en-US"/>
        </w:rPr>
        <w:t xml:space="preserve"> </w:t>
      </w:r>
      <w:r w:rsidR="00B46847" w:rsidRPr="006953E3">
        <w:rPr>
          <w:rFonts w:ascii="13" w:hAnsi="13"/>
          <w:sz w:val="26"/>
          <w:szCs w:val="26"/>
          <w:lang w:val="en-US"/>
        </w:rPr>
        <w:t>1.</w:t>
      </w:r>
    </w:p>
    <w:p w:rsidR="004B43DD" w:rsidRPr="006953E3" w:rsidRDefault="004B43DD" w:rsidP="00DF723E">
      <w:pPr>
        <w:pStyle w:val="a4"/>
        <w:ind w:firstLine="709"/>
        <w:rPr>
          <w:rFonts w:ascii="13" w:hAnsi="13"/>
          <w:noProof/>
          <w:sz w:val="26"/>
          <w:szCs w:val="26"/>
          <w:lang w:val="en-US"/>
        </w:rPr>
      </w:pPr>
    </w:p>
    <w:p w:rsidR="00164082" w:rsidRPr="00AD4198" w:rsidRDefault="00EE4F1D" w:rsidP="00DF723E">
      <w:pPr>
        <w:tabs>
          <w:tab w:val="left" w:pos="426"/>
        </w:tabs>
        <w:ind w:firstLine="709"/>
        <w:jc w:val="both"/>
        <w:rPr>
          <w:rFonts w:ascii="13" w:hAnsi="13"/>
          <w:sz w:val="26"/>
          <w:szCs w:val="26"/>
          <w:lang w:val="en-US"/>
        </w:rPr>
      </w:pPr>
      <w:r w:rsidRPr="00D7005D">
        <w:rPr>
          <w:rFonts w:ascii="13" w:hAnsi="13"/>
          <w:sz w:val="26"/>
          <w:szCs w:val="26"/>
          <w:lang w:val="en-US"/>
        </w:rPr>
        <w:lastRenderedPageBreak/>
        <w:t>8.2.</w:t>
      </w:r>
      <w:r w:rsidR="00FF147D" w:rsidRPr="00D7005D">
        <w:rPr>
          <w:rFonts w:ascii="13" w:hAnsi="13"/>
          <w:b/>
          <w:lang w:val="en-US"/>
        </w:rPr>
        <w:t xml:space="preserve"> </w:t>
      </w:r>
      <w:r w:rsidR="00D7005D" w:rsidRPr="00D7005D">
        <w:rPr>
          <w:rFonts w:ascii="13" w:hAnsi="13"/>
          <w:sz w:val="26"/>
          <w:szCs w:val="26"/>
          <w:lang w:val="en-US"/>
        </w:rPr>
        <w:t xml:space="preserve">The sum of cumulative obligations of </w:t>
      </w:r>
      <w:r w:rsidR="001F7B12" w:rsidRPr="00D7005D">
        <w:rPr>
          <w:rFonts w:ascii="13" w:hAnsi="13"/>
          <w:sz w:val="26"/>
          <w:szCs w:val="26"/>
          <w:lang w:val="en-US"/>
        </w:rPr>
        <w:t>IDGC of Centre</w:t>
      </w:r>
      <w:r w:rsidR="00FF147D" w:rsidRPr="00D7005D">
        <w:rPr>
          <w:rFonts w:ascii="13" w:hAnsi="13"/>
          <w:sz w:val="26"/>
          <w:szCs w:val="26"/>
          <w:lang w:val="en-US"/>
        </w:rPr>
        <w:t xml:space="preserve"> </w:t>
      </w:r>
      <w:r w:rsidR="00D7005D" w:rsidRPr="00D7005D">
        <w:rPr>
          <w:rFonts w:ascii="13" w:hAnsi="13"/>
          <w:sz w:val="26"/>
          <w:szCs w:val="26"/>
          <w:lang w:val="en-US"/>
        </w:rPr>
        <w:t xml:space="preserve">from the provision given to the third parties, at the end date of </w:t>
      </w:r>
      <w:r w:rsidR="00912D0D" w:rsidRPr="00AD4198">
        <w:rPr>
          <w:rFonts w:ascii="13" w:hAnsi="13"/>
          <w:sz w:val="26"/>
          <w:szCs w:val="26"/>
          <w:lang w:val="en-US"/>
        </w:rPr>
        <w:t>2009-</w:t>
      </w:r>
      <w:r w:rsidR="00FF147D" w:rsidRPr="00AD4198">
        <w:rPr>
          <w:rFonts w:ascii="13" w:hAnsi="13"/>
          <w:sz w:val="26"/>
          <w:szCs w:val="26"/>
          <w:lang w:val="en-US"/>
        </w:rPr>
        <w:t>201</w:t>
      </w:r>
      <w:r w:rsidR="00912D0D" w:rsidRPr="00AD4198">
        <w:rPr>
          <w:rFonts w:ascii="13" w:hAnsi="13"/>
          <w:sz w:val="26"/>
          <w:szCs w:val="26"/>
          <w:lang w:val="en-US"/>
        </w:rPr>
        <w:t>1</w:t>
      </w:r>
      <w:r w:rsidR="00FF147D" w:rsidRPr="00AD4198">
        <w:rPr>
          <w:rFonts w:ascii="13" w:hAnsi="13"/>
          <w:sz w:val="26"/>
          <w:szCs w:val="26"/>
          <w:lang w:val="en-US"/>
        </w:rPr>
        <w:t xml:space="preserve"> </w:t>
      </w:r>
      <w:r w:rsidR="00AD4198" w:rsidRPr="00AD4198">
        <w:rPr>
          <w:rFonts w:ascii="13" w:hAnsi="13"/>
          <w:sz w:val="26"/>
          <w:szCs w:val="26"/>
          <w:lang w:val="en-US"/>
        </w:rPr>
        <w:t xml:space="preserve">is </w:t>
      </w:r>
      <w:r w:rsidR="00FD305B">
        <w:rPr>
          <w:rFonts w:ascii="13" w:hAnsi="13"/>
          <w:sz w:val="26"/>
          <w:szCs w:val="26"/>
          <w:lang w:val="en-US"/>
        </w:rPr>
        <w:t>includ</w:t>
      </w:r>
      <w:r w:rsidR="00AD4198" w:rsidRPr="00AD4198">
        <w:rPr>
          <w:rFonts w:ascii="13" w:hAnsi="13"/>
          <w:sz w:val="26"/>
          <w:szCs w:val="26"/>
          <w:lang w:val="en-US"/>
        </w:rPr>
        <w:t>ed in the notes to the accounting balance-sheet and in the profit and loss statement</w:t>
      </w:r>
      <w:r w:rsidR="00912D0D" w:rsidRPr="00AD4198">
        <w:rPr>
          <w:rFonts w:ascii="13" w:hAnsi="13"/>
          <w:sz w:val="26"/>
          <w:szCs w:val="26"/>
          <w:lang w:val="en-US" w:eastAsia="ru-RU"/>
        </w:rPr>
        <w:t xml:space="preserve"> </w:t>
      </w:r>
      <w:r w:rsidR="00B24034" w:rsidRPr="00AD4198">
        <w:rPr>
          <w:rFonts w:ascii="13" w:hAnsi="13"/>
          <w:sz w:val="26"/>
          <w:szCs w:val="26"/>
          <w:lang w:val="en-US" w:eastAsia="ru-RU"/>
        </w:rPr>
        <w:t>in table</w:t>
      </w:r>
      <w:r w:rsidR="00912D0D" w:rsidRPr="00AD4198">
        <w:rPr>
          <w:rFonts w:ascii="13" w:hAnsi="13"/>
          <w:sz w:val="26"/>
          <w:szCs w:val="26"/>
          <w:lang w:val="en-US" w:eastAsia="ru-RU"/>
        </w:rPr>
        <w:t xml:space="preserve"> 5.8.</w:t>
      </w:r>
      <w:r w:rsidR="00164082" w:rsidRPr="00AD4198">
        <w:rPr>
          <w:rFonts w:ascii="13" w:hAnsi="13"/>
          <w:sz w:val="26"/>
          <w:szCs w:val="26"/>
          <w:lang w:val="en-US"/>
        </w:rPr>
        <w:t xml:space="preserve"> </w:t>
      </w:r>
    </w:p>
    <w:p w:rsidR="00164082" w:rsidRPr="00C85234" w:rsidRDefault="00B55883" w:rsidP="00DF723E">
      <w:pPr>
        <w:ind w:firstLine="709"/>
        <w:jc w:val="both"/>
        <w:rPr>
          <w:rFonts w:ascii="13" w:hAnsi="13"/>
          <w:sz w:val="26"/>
          <w:szCs w:val="26"/>
          <w:lang w:val="en-US"/>
        </w:rPr>
      </w:pPr>
      <w:r>
        <w:rPr>
          <w:rFonts w:ascii="13" w:hAnsi="13"/>
          <w:sz w:val="26"/>
          <w:szCs w:val="26"/>
          <w:lang w:val="en-US"/>
        </w:rPr>
        <w:t>As</w:t>
      </w:r>
      <w:r w:rsidRPr="00C85234">
        <w:rPr>
          <w:rFonts w:ascii="13" w:hAnsi="13"/>
          <w:sz w:val="26"/>
          <w:szCs w:val="26"/>
          <w:lang w:val="en-US"/>
        </w:rPr>
        <w:t xml:space="preserve"> </w:t>
      </w:r>
      <w:r>
        <w:rPr>
          <w:rFonts w:ascii="13" w:hAnsi="13"/>
          <w:sz w:val="26"/>
          <w:szCs w:val="26"/>
          <w:lang w:val="en-US"/>
        </w:rPr>
        <w:t>of</w:t>
      </w:r>
      <w:r w:rsidR="00164082" w:rsidRPr="00C85234">
        <w:rPr>
          <w:rFonts w:ascii="13" w:hAnsi="13"/>
          <w:sz w:val="26"/>
          <w:szCs w:val="26"/>
          <w:lang w:val="en-US"/>
        </w:rPr>
        <w:t xml:space="preserve"> 31.12.2011</w:t>
      </w:r>
      <w:r w:rsidR="00305B9D" w:rsidRPr="00C85234">
        <w:rPr>
          <w:rFonts w:ascii="13" w:hAnsi="13"/>
          <w:sz w:val="26"/>
          <w:szCs w:val="26"/>
          <w:lang w:val="en-US"/>
        </w:rPr>
        <w:t xml:space="preserve"> </w:t>
      </w:r>
      <w:r w:rsidR="00C85234">
        <w:rPr>
          <w:rFonts w:ascii="13" w:hAnsi="13"/>
          <w:sz w:val="26"/>
          <w:szCs w:val="26"/>
          <w:lang w:val="en-US"/>
        </w:rPr>
        <w:t>t</w:t>
      </w:r>
      <w:r w:rsidR="00C85234" w:rsidRPr="00C85234">
        <w:rPr>
          <w:rFonts w:ascii="13" w:hAnsi="13"/>
          <w:sz w:val="26"/>
          <w:szCs w:val="26"/>
          <w:lang w:val="en-US"/>
        </w:rPr>
        <w:t>he Company issued guarantees to third parties totaling 755,334 thousand rubles (seven hundred fifty-five million three hundred and thirty-four thousand rubles</w:t>
      </w:r>
      <w:r w:rsidR="00164082" w:rsidRPr="00C85234">
        <w:rPr>
          <w:rFonts w:ascii="13" w:hAnsi="13"/>
          <w:sz w:val="26"/>
          <w:szCs w:val="26"/>
          <w:lang w:val="en-US"/>
        </w:rPr>
        <w:t>):</w:t>
      </w:r>
    </w:p>
    <w:p w:rsidR="00912D0D" w:rsidRPr="00C85234" w:rsidRDefault="00912D0D" w:rsidP="00DF723E">
      <w:pPr>
        <w:ind w:firstLine="709"/>
        <w:jc w:val="both"/>
        <w:rPr>
          <w:rFonts w:ascii="13" w:hAnsi="13"/>
          <w:sz w:val="26"/>
          <w:szCs w:val="26"/>
          <w:lang w:val="en-US" w:eastAsia="ru-RU"/>
        </w:rPr>
      </w:pPr>
    </w:p>
    <w:p w:rsidR="00FF147D" w:rsidRPr="00836F22" w:rsidRDefault="00836F22" w:rsidP="00DF723E">
      <w:pPr>
        <w:ind w:firstLine="709"/>
        <w:jc w:val="both"/>
        <w:rPr>
          <w:rFonts w:ascii="13" w:hAnsi="13"/>
          <w:sz w:val="26"/>
          <w:szCs w:val="26"/>
          <w:lang w:val="en-US"/>
        </w:rPr>
      </w:pPr>
      <w:r w:rsidRPr="00836F22">
        <w:rPr>
          <w:rFonts w:ascii="13" w:hAnsi="13"/>
          <w:sz w:val="26"/>
          <w:szCs w:val="26"/>
          <w:lang w:val="en-US"/>
        </w:rPr>
        <w:t xml:space="preserve">Breakdown of provisions and obligations, which have been given out </w:t>
      </w:r>
      <w:r>
        <w:rPr>
          <w:rFonts w:ascii="13" w:hAnsi="13"/>
          <w:sz w:val="26"/>
          <w:szCs w:val="26"/>
          <w:lang w:val="en-US"/>
        </w:rPr>
        <w:t xml:space="preserve">to </w:t>
      </w:r>
      <w:r w:rsidRPr="00836F22">
        <w:rPr>
          <w:rFonts w:ascii="13" w:hAnsi="13"/>
          <w:sz w:val="26"/>
          <w:szCs w:val="26"/>
          <w:lang w:val="en-US"/>
        </w:rPr>
        <w:t xml:space="preserve">IDGC of Centre </w:t>
      </w:r>
      <w:r>
        <w:rPr>
          <w:rFonts w:ascii="13" w:hAnsi="13"/>
          <w:sz w:val="26"/>
          <w:szCs w:val="26"/>
          <w:lang w:val="en-US"/>
        </w:rPr>
        <w:t>as of</w:t>
      </w:r>
      <w:r w:rsidR="00FF147D" w:rsidRPr="00836F22">
        <w:rPr>
          <w:rFonts w:ascii="13" w:hAnsi="13"/>
          <w:sz w:val="26"/>
          <w:szCs w:val="26"/>
          <w:lang w:val="en-US"/>
        </w:rPr>
        <w:t xml:space="preserve"> 31.12.201</w:t>
      </w:r>
      <w:r w:rsidR="00912D0D" w:rsidRPr="00836F22">
        <w:rPr>
          <w:rFonts w:ascii="13" w:hAnsi="13"/>
          <w:sz w:val="26"/>
          <w:szCs w:val="26"/>
          <w:lang w:val="en-US"/>
        </w:rPr>
        <w:t>1</w:t>
      </w:r>
      <w:r w:rsidR="00FF147D" w:rsidRPr="00836F22">
        <w:rPr>
          <w:rFonts w:ascii="13" w:hAnsi="13"/>
          <w:sz w:val="26"/>
          <w:szCs w:val="26"/>
          <w:lang w:val="en-US"/>
        </w:rPr>
        <w:t>:</w:t>
      </w:r>
    </w:p>
    <w:p w:rsidR="00ED4397" w:rsidRPr="00836F22" w:rsidRDefault="00ED4397" w:rsidP="00851C3D">
      <w:pPr>
        <w:jc w:val="both"/>
        <w:rPr>
          <w:rFonts w:ascii="13" w:hAnsi="13"/>
          <w:sz w:val="26"/>
          <w:szCs w:val="26"/>
          <w:lang w:val="en-US"/>
        </w:rPr>
      </w:pPr>
    </w:p>
    <w:tbl>
      <w:tblPr>
        <w:tblW w:w="5629" w:type="pct"/>
        <w:tblInd w:w="-743" w:type="dxa"/>
        <w:tblLayout w:type="fixed"/>
        <w:tblLook w:val="04A0"/>
      </w:tblPr>
      <w:tblGrid>
        <w:gridCol w:w="425"/>
        <w:gridCol w:w="994"/>
        <w:gridCol w:w="1476"/>
        <w:gridCol w:w="1452"/>
        <w:gridCol w:w="1129"/>
        <w:gridCol w:w="1129"/>
        <w:gridCol w:w="1129"/>
        <w:gridCol w:w="1340"/>
        <w:gridCol w:w="1700"/>
      </w:tblGrid>
      <w:tr w:rsidR="00CD57C3" w:rsidRPr="00851C3D" w:rsidTr="00CD57C3">
        <w:trPr>
          <w:trHeight w:val="1140"/>
        </w:trPr>
        <w:tc>
          <w:tcPr>
            <w:tcW w:w="197"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CD57C3" w:rsidRPr="00CD57C3" w:rsidRDefault="00CD57C3" w:rsidP="007D2A58">
            <w:pPr>
              <w:jc w:val="both"/>
              <w:rPr>
                <w:rFonts w:ascii="13" w:hAnsi="13"/>
                <w:lang w:val="ru-RU"/>
              </w:rPr>
            </w:pPr>
            <w:r w:rsidRPr="00CD57C3">
              <w:rPr>
                <w:rFonts w:ascii="13" w:hAnsi="13"/>
                <w:lang w:val="ru-RU"/>
              </w:rPr>
              <w:t xml:space="preserve">Item# </w:t>
            </w:r>
          </w:p>
        </w:tc>
        <w:tc>
          <w:tcPr>
            <w:tcW w:w="461" w:type="pct"/>
            <w:tcBorders>
              <w:top w:val="single" w:sz="8" w:space="0" w:color="auto"/>
              <w:left w:val="nil"/>
              <w:bottom w:val="single" w:sz="8" w:space="0" w:color="auto"/>
              <w:right w:val="single" w:sz="4" w:space="0" w:color="auto"/>
            </w:tcBorders>
            <w:shd w:val="clear" w:color="auto" w:fill="auto"/>
            <w:vAlign w:val="center"/>
            <w:hideMark/>
          </w:tcPr>
          <w:p w:rsidR="00CD57C3" w:rsidRPr="00CD57C3" w:rsidRDefault="00CD57C3" w:rsidP="007D2A58">
            <w:pPr>
              <w:jc w:val="both"/>
              <w:rPr>
                <w:rFonts w:ascii="13" w:hAnsi="13"/>
                <w:lang w:val="ru-RU"/>
              </w:rPr>
            </w:pPr>
            <w:r w:rsidRPr="00CD57C3">
              <w:rPr>
                <w:rFonts w:ascii="13" w:hAnsi="13"/>
                <w:lang w:val="ru-RU"/>
              </w:rPr>
              <w:t>The Division name</w:t>
            </w:r>
          </w:p>
        </w:tc>
        <w:tc>
          <w:tcPr>
            <w:tcW w:w="685" w:type="pct"/>
            <w:tcBorders>
              <w:top w:val="single" w:sz="8" w:space="0" w:color="auto"/>
              <w:left w:val="nil"/>
              <w:bottom w:val="single" w:sz="8" w:space="0" w:color="auto"/>
              <w:right w:val="single" w:sz="4" w:space="0" w:color="auto"/>
            </w:tcBorders>
            <w:shd w:val="clear" w:color="auto" w:fill="auto"/>
            <w:vAlign w:val="center"/>
            <w:hideMark/>
          </w:tcPr>
          <w:p w:rsidR="00CD57C3" w:rsidRPr="00CD57C3" w:rsidRDefault="00CD57C3" w:rsidP="007D2A58">
            <w:pPr>
              <w:jc w:val="both"/>
              <w:rPr>
                <w:rFonts w:ascii="13" w:hAnsi="13"/>
                <w:lang w:val="ru-RU"/>
              </w:rPr>
            </w:pPr>
            <w:r w:rsidRPr="00CD57C3">
              <w:rPr>
                <w:rFonts w:ascii="13" w:hAnsi="13"/>
                <w:lang w:val="ru-RU"/>
              </w:rPr>
              <w:t>Type of</w:t>
            </w:r>
            <w:r w:rsidRPr="00CD57C3">
              <w:rPr>
                <w:rFonts w:ascii="13" w:hAnsi="13"/>
                <w:lang w:val="ru-RU"/>
              </w:rPr>
              <w:br/>
              <w:t>obligation</w:t>
            </w:r>
          </w:p>
        </w:tc>
        <w:tc>
          <w:tcPr>
            <w:tcW w:w="674" w:type="pct"/>
            <w:tcBorders>
              <w:top w:val="single" w:sz="8" w:space="0" w:color="auto"/>
              <w:left w:val="nil"/>
              <w:bottom w:val="single" w:sz="8" w:space="0" w:color="auto"/>
              <w:right w:val="single" w:sz="4" w:space="0" w:color="auto"/>
            </w:tcBorders>
            <w:shd w:val="clear" w:color="auto" w:fill="auto"/>
            <w:noWrap/>
            <w:vAlign w:val="center"/>
            <w:hideMark/>
          </w:tcPr>
          <w:p w:rsidR="00CD57C3" w:rsidRPr="00CD57C3" w:rsidRDefault="00CD57C3" w:rsidP="007D2A58">
            <w:pPr>
              <w:jc w:val="both"/>
              <w:rPr>
                <w:rFonts w:ascii="13" w:hAnsi="13"/>
                <w:lang w:val="ru-RU"/>
              </w:rPr>
            </w:pPr>
            <w:r w:rsidRPr="00CD57C3">
              <w:rPr>
                <w:rFonts w:ascii="13" w:hAnsi="13"/>
                <w:lang w:val="ru-RU"/>
              </w:rPr>
              <w:t>The beneficiary</w:t>
            </w:r>
          </w:p>
        </w:tc>
        <w:tc>
          <w:tcPr>
            <w:tcW w:w="524" w:type="pct"/>
            <w:tcBorders>
              <w:top w:val="single" w:sz="8" w:space="0" w:color="auto"/>
              <w:left w:val="nil"/>
              <w:bottom w:val="single" w:sz="8" w:space="0" w:color="auto"/>
              <w:right w:val="single" w:sz="4" w:space="0" w:color="auto"/>
            </w:tcBorders>
            <w:shd w:val="clear" w:color="auto" w:fill="auto"/>
            <w:vAlign w:val="center"/>
            <w:hideMark/>
          </w:tcPr>
          <w:p w:rsidR="00CD57C3" w:rsidRPr="00CD57C3" w:rsidRDefault="00CD57C3" w:rsidP="007D2A58">
            <w:pPr>
              <w:jc w:val="both"/>
              <w:rPr>
                <w:rFonts w:ascii="13" w:hAnsi="13"/>
                <w:lang w:val="ru-RU"/>
              </w:rPr>
            </w:pPr>
            <w:r w:rsidRPr="00CD57C3">
              <w:rPr>
                <w:rFonts w:ascii="13" w:hAnsi="13"/>
                <w:lang w:val="ru-RU"/>
              </w:rPr>
              <w:t>The sum, thousand rbl.</w:t>
            </w:r>
          </w:p>
        </w:tc>
        <w:tc>
          <w:tcPr>
            <w:tcW w:w="524" w:type="pct"/>
            <w:tcBorders>
              <w:top w:val="single" w:sz="8" w:space="0" w:color="auto"/>
              <w:left w:val="nil"/>
              <w:bottom w:val="single" w:sz="8" w:space="0" w:color="auto"/>
              <w:right w:val="single" w:sz="4" w:space="0" w:color="auto"/>
            </w:tcBorders>
            <w:shd w:val="clear" w:color="auto" w:fill="auto"/>
            <w:noWrap/>
            <w:vAlign w:val="center"/>
            <w:hideMark/>
          </w:tcPr>
          <w:p w:rsidR="00CD57C3" w:rsidRPr="00CD57C3" w:rsidRDefault="00CD57C3" w:rsidP="007D2A58">
            <w:pPr>
              <w:jc w:val="both"/>
              <w:rPr>
                <w:rFonts w:ascii="13" w:hAnsi="13"/>
                <w:lang w:val="ru-RU"/>
              </w:rPr>
            </w:pPr>
            <w:r w:rsidRPr="00CD57C3">
              <w:rPr>
                <w:rFonts w:ascii="13" w:hAnsi="13"/>
                <w:lang w:val="ru-RU"/>
              </w:rPr>
              <w:t>Issue date</w:t>
            </w:r>
          </w:p>
        </w:tc>
        <w:tc>
          <w:tcPr>
            <w:tcW w:w="524" w:type="pct"/>
            <w:tcBorders>
              <w:top w:val="single" w:sz="8" w:space="0" w:color="auto"/>
              <w:left w:val="nil"/>
              <w:bottom w:val="single" w:sz="8" w:space="0" w:color="auto"/>
              <w:right w:val="single" w:sz="4" w:space="0" w:color="auto"/>
            </w:tcBorders>
            <w:shd w:val="clear" w:color="auto" w:fill="auto"/>
            <w:noWrap/>
            <w:vAlign w:val="center"/>
            <w:hideMark/>
          </w:tcPr>
          <w:p w:rsidR="00CD57C3" w:rsidRPr="00CD57C3" w:rsidRDefault="00CD57C3" w:rsidP="007D2A58">
            <w:pPr>
              <w:jc w:val="both"/>
              <w:rPr>
                <w:rFonts w:ascii="13" w:hAnsi="13"/>
                <w:lang w:val="ru-RU"/>
              </w:rPr>
            </w:pPr>
            <w:r w:rsidRPr="00CD57C3">
              <w:rPr>
                <w:rFonts w:ascii="13" w:hAnsi="13"/>
                <w:lang w:val="ru-RU"/>
              </w:rPr>
              <w:t>Issue term</w:t>
            </w:r>
          </w:p>
        </w:tc>
        <w:tc>
          <w:tcPr>
            <w:tcW w:w="622" w:type="pct"/>
            <w:tcBorders>
              <w:top w:val="single" w:sz="8" w:space="0" w:color="auto"/>
              <w:left w:val="nil"/>
              <w:bottom w:val="single" w:sz="8" w:space="0" w:color="auto"/>
              <w:right w:val="single" w:sz="4" w:space="0" w:color="auto"/>
            </w:tcBorders>
            <w:shd w:val="clear" w:color="auto" w:fill="auto"/>
            <w:vAlign w:val="center"/>
            <w:hideMark/>
          </w:tcPr>
          <w:p w:rsidR="00CD57C3" w:rsidRPr="00F36639" w:rsidRDefault="00CD57C3" w:rsidP="007D2A58">
            <w:pPr>
              <w:jc w:val="both"/>
              <w:rPr>
                <w:rFonts w:ascii="13" w:hAnsi="13"/>
                <w:lang w:val="en-US"/>
              </w:rPr>
            </w:pPr>
            <w:r w:rsidRPr="00F36639">
              <w:rPr>
                <w:rFonts w:ascii="13" w:hAnsi="13"/>
                <w:lang w:val="en-US"/>
              </w:rPr>
              <w:t>Risk of execution of</w:t>
            </w:r>
            <w:r w:rsidRPr="00F36639">
              <w:rPr>
                <w:rFonts w:ascii="13" w:hAnsi="13"/>
                <w:lang w:val="en-US"/>
              </w:rPr>
              <w:br/>
              <w:t>obligation</w:t>
            </w:r>
          </w:p>
        </w:tc>
        <w:tc>
          <w:tcPr>
            <w:tcW w:w="789" w:type="pct"/>
            <w:tcBorders>
              <w:top w:val="single" w:sz="8" w:space="0" w:color="auto"/>
              <w:left w:val="nil"/>
              <w:bottom w:val="single" w:sz="8" w:space="0" w:color="auto"/>
              <w:right w:val="single" w:sz="8" w:space="0" w:color="auto"/>
            </w:tcBorders>
            <w:shd w:val="clear" w:color="auto" w:fill="auto"/>
            <w:vAlign w:val="center"/>
            <w:hideMark/>
          </w:tcPr>
          <w:p w:rsidR="00CD57C3" w:rsidRPr="00CD57C3" w:rsidRDefault="00CD57C3" w:rsidP="007D2A58">
            <w:pPr>
              <w:jc w:val="both"/>
              <w:rPr>
                <w:rFonts w:ascii="13" w:hAnsi="13"/>
                <w:lang w:val="ru-RU"/>
              </w:rPr>
            </w:pPr>
            <w:r w:rsidRPr="00CD57C3">
              <w:rPr>
                <w:rFonts w:ascii="13" w:hAnsi="13"/>
                <w:lang w:val="ru-RU"/>
              </w:rPr>
              <w:t>The principal</w:t>
            </w:r>
          </w:p>
        </w:tc>
      </w:tr>
      <w:tr w:rsidR="00414FA5" w:rsidRPr="00851C3D" w:rsidTr="00CD57C3">
        <w:trPr>
          <w:trHeight w:val="300"/>
        </w:trPr>
        <w:tc>
          <w:tcPr>
            <w:tcW w:w="197" w:type="pct"/>
            <w:tcBorders>
              <w:top w:val="nil"/>
              <w:left w:val="single" w:sz="8" w:space="0" w:color="auto"/>
              <w:bottom w:val="single" w:sz="8" w:space="0" w:color="auto"/>
              <w:right w:val="single" w:sz="4" w:space="0" w:color="auto"/>
            </w:tcBorders>
            <w:shd w:val="clear" w:color="auto" w:fill="auto"/>
            <w:noWrap/>
            <w:vAlign w:val="center"/>
            <w:hideMark/>
          </w:tcPr>
          <w:p w:rsidR="004F1B7B" w:rsidRPr="00851C3D" w:rsidRDefault="00FF147D" w:rsidP="00414FA5">
            <w:pPr>
              <w:jc w:val="center"/>
              <w:rPr>
                <w:rFonts w:ascii="13" w:hAnsi="13"/>
                <w:lang w:val="ru-RU"/>
              </w:rPr>
            </w:pPr>
            <w:r w:rsidRPr="00851C3D">
              <w:rPr>
                <w:rFonts w:ascii="13" w:hAnsi="13"/>
                <w:lang w:val="ru-RU"/>
              </w:rPr>
              <w:t>1</w:t>
            </w:r>
          </w:p>
        </w:tc>
        <w:tc>
          <w:tcPr>
            <w:tcW w:w="461" w:type="pct"/>
            <w:tcBorders>
              <w:top w:val="nil"/>
              <w:left w:val="nil"/>
              <w:bottom w:val="single" w:sz="8" w:space="0" w:color="auto"/>
              <w:right w:val="single" w:sz="4" w:space="0" w:color="auto"/>
            </w:tcBorders>
            <w:shd w:val="clear" w:color="auto" w:fill="auto"/>
            <w:noWrap/>
            <w:vAlign w:val="center"/>
            <w:hideMark/>
          </w:tcPr>
          <w:p w:rsidR="004F1B7B" w:rsidRPr="00851C3D" w:rsidRDefault="00FF147D" w:rsidP="00414FA5">
            <w:pPr>
              <w:jc w:val="center"/>
              <w:rPr>
                <w:rFonts w:ascii="13" w:hAnsi="13"/>
                <w:lang w:val="ru-RU"/>
              </w:rPr>
            </w:pPr>
            <w:r w:rsidRPr="00851C3D">
              <w:rPr>
                <w:rFonts w:ascii="13" w:hAnsi="13"/>
                <w:lang w:val="ru-RU"/>
              </w:rPr>
              <w:t>2</w:t>
            </w:r>
          </w:p>
        </w:tc>
        <w:tc>
          <w:tcPr>
            <w:tcW w:w="685" w:type="pct"/>
            <w:tcBorders>
              <w:top w:val="nil"/>
              <w:left w:val="nil"/>
              <w:bottom w:val="single" w:sz="8" w:space="0" w:color="auto"/>
              <w:right w:val="single" w:sz="4" w:space="0" w:color="auto"/>
            </w:tcBorders>
            <w:shd w:val="clear" w:color="auto" w:fill="auto"/>
            <w:noWrap/>
            <w:vAlign w:val="center"/>
            <w:hideMark/>
          </w:tcPr>
          <w:p w:rsidR="004F1B7B" w:rsidRPr="00851C3D" w:rsidRDefault="00FF147D" w:rsidP="00414FA5">
            <w:pPr>
              <w:jc w:val="center"/>
              <w:rPr>
                <w:rFonts w:ascii="13" w:hAnsi="13"/>
                <w:lang w:val="ru-RU"/>
              </w:rPr>
            </w:pPr>
            <w:r w:rsidRPr="00851C3D">
              <w:rPr>
                <w:rFonts w:ascii="13" w:hAnsi="13"/>
                <w:lang w:val="ru-RU"/>
              </w:rPr>
              <w:t>3</w:t>
            </w:r>
          </w:p>
        </w:tc>
        <w:tc>
          <w:tcPr>
            <w:tcW w:w="674" w:type="pct"/>
            <w:tcBorders>
              <w:top w:val="nil"/>
              <w:left w:val="nil"/>
              <w:bottom w:val="single" w:sz="8" w:space="0" w:color="auto"/>
              <w:right w:val="single" w:sz="4" w:space="0" w:color="auto"/>
            </w:tcBorders>
            <w:shd w:val="clear" w:color="auto" w:fill="auto"/>
            <w:noWrap/>
            <w:vAlign w:val="center"/>
            <w:hideMark/>
          </w:tcPr>
          <w:p w:rsidR="004F1B7B" w:rsidRPr="00851C3D" w:rsidRDefault="00FF147D" w:rsidP="00414FA5">
            <w:pPr>
              <w:jc w:val="center"/>
              <w:rPr>
                <w:rFonts w:ascii="13" w:hAnsi="13"/>
                <w:lang w:val="ru-RU"/>
              </w:rPr>
            </w:pPr>
            <w:r w:rsidRPr="00851C3D">
              <w:rPr>
                <w:rFonts w:ascii="13" w:hAnsi="13"/>
                <w:lang w:val="ru-RU"/>
              </w:rPr>
              <w:t>4</w:t>
            </w:r>
          </w:p>
        </w:tc>
        <w:tc>
          <w:tcPr>
            <w:tcW w:w="524" w:type="pct"/>
            <w:tcBorders>
              <w:top w:val="nil"/>
              <w:left w:val="nil"/>
              <w:bottom w:val="single" w:sz="8" w:space="0" w:color="auto"/>
              <w:right w:val="single" w:sz="4" w:space="0" w:color="auto"/>
            </w:tcBorders>
            <w:shd w:val="clear" w:color="auto" w:fill="auto"/>
            <w:noWrap/>
            <w:vAlign w:val="center"/>
            <w:hideMark/>
          </w:tcPr>
          <w:p w:rsidR="004F1B7B" w:rsidRPr="00851C3D" w:rsidRDefault="00FF147D" w:rsidP="00414FA5">
            <w:pPr>
              <w:jc w:val="center"/>
              <w:rPr>
                <w:rFonts w:ascii="13" w:hAnsi="13"/>
                <w:lang w:val="ru-RU"/>
              </w:rPr>
            </w:pPr>
            <w:r w:rsidRPr="00851C3D">
              <w:rPr>
                <w:rFonts w:ascii="13" w:hAnsi="13"/>
                <w:lang w:val="ru-RU"/>
              </w:rPr>
              <w:t>5</w:t>
            </w:r>
          </w:p>
        </w:tc>
        <w:tc>
          <w:tcPr>
            <w:tcW w:w="524" w:type="pct"/>
            <w:tcBorders>
              <w:top w:val="nil"/>
              <w:left w:val="nil"/>
              <w:bottom w:val="single" w:sz="8" w:space="0" w:color="auto"/>
              <w:right w:val="single" w:sz="4" w:space="0" w:color="auto"/>
            </w:tcBorders>
            <w:shd w:val="clear" w:color="auto" w:fill="auto"/>
            <w:noWrap/>
            <w:vAlign w:val="center"/>
            <w:hideMark/>
          </w:tcPr>
          <w:p w:rsidR="004F1B7B" w:rsidRPr="00851C3D" w:rsidRDefault="00FF147D" w:rsidP="00414FA5">
            <w:pPr>
              <w:jc w:val="center"/>
              <w:rPr>
                <w:rFonts w:ascii="13" w:hAnsi="13"/>
                <w:lang w:val="ru-RU"/>
              </w:rPr>
            </w:pPr>
            <w:r w:rsidRPr="00851C3D">
              <w:rPr>
                <w:rFonts w:ascii="13" w:hAnsi="13"/>
                <w:lang w:val="ru-RU"/>
              </w:rPr>
              <w:t>6</w:t>
            </w:r>
          </w:p>
        </w:tc>
        <w:tc>
          <w:tcPr>
            <w:tcW w:w="524" w:type="pct"/>
            <w:tcBorders>
              <w:top w:val="nil"/>
              <w:left w:val="nil"/>
              <w:bottom w:val="single" w:sz="8" w:space="0" w:color="auto"/>
              <w:right w:val="single" w:sz="4" w:space="0" w:color="auto"/>
            </w:tcBorders>
            <w:shd w:val="clear" w:color="auto" w:fill="auto"/>
            <w:noWrap/>
            <w:vAlign w:val="center"/>
            <w:hideMark/>
          </w:tcPr>
          <w:p w:rsidR="004F1B7B" w:rsidRPr="00851C3D" w:rsidRDefault="00FF147D" w:rsidP="00414FA5">
            <w:pPr>
              <w:jc w:val="center"/>
              <w:rPr>
                <w:rFonts w:ascii="13" w:hAnsi="13"/>
                <w:lang w:val="ru-RU"/>
              </w:rPr>
            </w:pPr>
            <w:r w:rsidRPr="00851C3D">
              <w:rPr>
                <w:rFonts w:ascii="13" w:hAnsi="13"/>
                <w:lang w:val="ru-RU"/>
              </w:rPr>
              <w:t>7</w:t>
            </w:r>
          </w:p>
        </w:tc>
        <w:tc>
          <w:tcPr>
            <w:tcW w:w="622" w:type="pct"/>
            <w:tcBorders>
              <w:top w:val="nil"/>
              <w:left w:val="nil"/>
              <w:bottom w:val="single" w:sz="8" w:space="0" w:color="auto"/>
              <w:right w:val="single" w:sz="4" w:space="0" w:color="auto"/>
            </w:tcBorders>
            <w:shd w:val="clear" w:color="auto" w:fill="auto"/>
            <w:noWrap/>
            <w:vAlign w:val="center"/>
            <w:hideMark/>
          </w:tcPr>
          <w:p w:rsidR="004F1B7B" w:rsidRPr="00851C3D" w:rsidRDefault="00FF147D" w:rsidP="00414FA5">
            <w:pPr>
              <w:jc w:val="center"/>
              <w:rPr>
                <w:rFonts w:ascii="13" w:hAnsi="13"/>
                <w:lang w:val="ru-RU"/>
              </w:rPr>
            </w:pPr>
            <w:r w:rsidRPr="00851C3D">
              <w:rPr>
                <w:rFonts w:ascii="13" w:hAnsi="13"/>
                <w:lang w:val="ru-RU"/>
              </w:rPr>
              <w:t>8</w:t>
            </w:r>
          </w:p>
        </w:tc>
        <w:tc>
          <w:tcPr>
            <w:tcW w:w="789" w:type="pct"/>
            <w:tcBorders>
              <w:top w:val="nil"/>
              <w:left w:val="nil"/>
              <w:bottom w:val="single" w:sz="8" w:space="0" w:color="auto"/>
              <w:right w:val="single" w:sz="8" w:space="0" w:color="auto"/>
            </w:tcBorders>
            <w:shd w:val="clear" w:color="auto" w:fill="auto"/>
            <w:noWrap/>
            <w:vAlign w:val="center"/>
            <w:hideMark/>
          </w:tcPr>
          <w:p w:rsidR="004F1B7B" w:rsidRPr="00851C3D" w:rsidRDefault="00FF147D" w:rsidP="00414FA5">
            <w:pPr>
              <w:jc w:val="center"/>
              <w:rPr>
                <w:rFonts w:ascii="13" w:hAnsi="13"/>
                <w:lang w:val="ru-RU"/>
              </w:rPr>
            </w:pPr>
            <w:r w:rsidRPr="00851C3D">
              <w:rPr>
                <w:rFonts w:ascii="13" w:hAnsi="13"/>
                <w:lang w:val="ru-RU"/>
              </w:rPr>
              <w:t>9</w:t>
            </w:r>
          </w:p>
        </w:tc>
      </w:tr>
      <w:tr w:rsidR="004D6707" w:rsidRPr="00851C3D" w:rsidTr="007D2A58">
        <w:trPr>
          <w:trHeight w:val="300"/>
        </w:trPr>
        <w:tc>
          <w:tcPr>
            <w:tcW w:w="197"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4D6707" w:rsidRPr="00851C3D" w:rsidRDefault="004D6707" w:rsidP="00851C3D">
            <w:pPr>
              <w:jc w:val="both"/>
              <w:rPr>
                <w:rFonts w:ascii="13" w:hAnsi="13"/>
                <w:lang w:val="ru-RU"/>
              </w:rPr>
            </w:pPr>
            <w:r w:rsidRPr="00851C3D">
              <w:rPr>
                <w:rFonts w:ascii="13" w:hAnsi="13"/>
                <w:lang w:val="ru-RU"/>
              </w:rPr>
              <w:t>1</w:t>
            </w:r>
          </w:p>
        </w:tc>
        <w:tc>
          <w:tcPr>
            <w:tcW w:w="461"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4D6707" w:rsidRPr="004944C0" w:rsidRDefault="004D6707" w:rsidP="00851C3D">
            <w:pPr>
              <w:jc w:val="both"/>
              <w:rPr>
                <w:rFonts w:ascii="13" w:hAnsi="13"/>
                <w:lang w:val="ru-RU"/>
              </w:rPr>
            </w:pPr>
            <w:r w:rsidRPr="004D6707">
              <w:rPr>
                <w:rFonts w:ascii="13" w:hAnsi="13"/>
                <w:lang w:val="ru-RU"/>
              </w:rPr>
              <w:t>Belgorodenergo</w:t>
            </w:r>
          </w:p>
        </w:tc>
        <w:tc>
          <w:tcPr>
            <w:tcW w:w="685" w:type="pct"/>
            <w:tcBorders>
              <w:top w:val="single" w:sz="4" w:space="0" w:color="auto"/>
              <w:left w:val="nil"/>
              <w:bottom w:val="single" w:sz="4" w:space="0" w:color="auto"/>
              <w:right w:val="single" w:sz="4" w:space="0" w:color="auto"/>
            </w:tcBorders>
            <w:shd w:val="clear" w:color="auto" w:fill="auto"/>
            <w:noWrap/>
            <w:hideMark/>
          </w:tcPr>
          <w:p w:rsidR="004D6707" w:rsidRPr="004D6707" w:rsidRDefault="004D6707">
            <w:pPr>
              <w:rPr>
                <w:rFonts w:ascii="13" w:hAnsi="13"/>
                <w:lang w:val="ru-RU"/>
              </w:rPr>
            </w:pPr>
            <w:r w:rsidRPr="004D6707">
              <w:rPr>
                <w:rFonts w:ascii="13" w:hAnsi="13"/>
                <w:lang w:val="ru-RU"/>
              </w:rPr>
              <w:t>The guarantee</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4D6707" w:rsidRPr="00851C3D" w:rsidRDefault="004D6707" w:rsidP="00414FA5">
            <w:pPr>
              <w:jc w:val="center"/>
              <w:rPr>
                <w:rFonts w:ascii="13" w:hAnsi="13"/>
                <w:lang w:val="ru-RU"/>
              </w:rPr>
            </w:pPr>
            <w:r>
              <w:rPr>
                <w:rFonts w:ascii="13" w:hAnsi="13"/>
                <w:lang w:val="ru-RU"/>
              </w:rPr>
              <w:t>Belgorod Sberbank branch</w:t>
            </w:r>
            <w:r w:rsidRPr="00851C3D">
              <w:rPr>
                <w:rFonts w:ascii="13" w:hAnsi="13"/>
                <w:lang w:val="ru-RU"/>
              </w:rPr>
              <w:t xml:space="preserve"> 8592</w:t>
            </w:r>
          </w:p>
        </w:tc>
        <w:tc>
          <w:tcPr>
            <w:tcW w:w="524" w:type="pct"/>
            <w:tcBorders>
              <w:top w:val="single" w:sz="4" w:space="0" w:color="auto"/>
              <w:left w:val="nil"/>
              <w:bottom w:val="single" w:sz="4" w:space="0" w:color="auto"/>
              <w:right w:val="single" w:sz="4" w:space="0" w:color="auto"/>
            </w:tcBorders>
            <w:shd w:val="clear" w:color="000000" w:fill="FFFFFF"/>
            <w:noWrap/>
            <w:vAlign w:val="center"/>
            <w:hideMark/>
          </w:tcPr>
          <w:p w:rsidR="004D6707" w:rsidRPr="00851C3D" w:rsidRDefault="004D6707" w:rsidP="00A8653C">
            <w:pPr>
              <w:jc w:val="center"/>
              <w:rPr>
                <w:rFonts w:ascii="13" w:hAnsi="13"/>
                <w:lang w:val="ru-RU"/>
              </w:rPr>
            </w:pPr>
            <w:r w:rsidRPr="00851C3D">
              <w:rPr>
                <w:rFonts w:ascii="13" w:hAnsi="13"/>
                <w:lang w:val="ru-RU"/>
              </w:rPr>
              <w:t>18 59</w:t>
            </w:r>
            <w:r>
              <w:rPr>
                <w:rFonts w:ascii="13" w:hAnsi="13"/>
                <w:lang w:val="ru-RU"/>
              </w:rPr>
              <w:t>1</w:t>
            </w:r>
          </w:p>
        </w:tc>
        <w:tc>
          <w:tcPr>
            <w:tcW w:w="524" w:type="pct"/>
            <w:tcBorders>
              <w:top w:val="single" w:sz="4" w:space="0" w:color="auto"/>
              <w:left w:val="nil"/>
              <w:bottom w:val="single" w:sz="4" w:space="0" w:color="auto"/>
              <w:right w:val="single" w:sz="4" w:space="0" w:color="auto"/>
            </w:tcBorders>
            <w:shd w:val="clear" w:color="auto" w:fill="auto"/>
            <w:noWrap/>
            <w:vAlign w:val="center"/>
            <w:hideMark/>
          </w:tcPr>
          <w:p w:rsidR="004D6707" w:rsidRPr="00851C3D" w:rsidRDefault="004D6707" w:rsidP="00414FA5">
            <w:pPr>
              <w:jc w:val="center"/>
              <w:rPr>
                <w:rFonts w:ascii="13" w:hAnsi="13"/>
                <w:lang w:val="ru-RU"/>
              </w:rPr>
            </w:pPr>
            <w:r w:rsidRPr="00851C3D">
              <w:rPr>
                <w:rFonts w:ascii="13" w:hAnsi="13"/>
                <w:lang w:val="ru-RU"/>
              </w:rPr>
              <w:t>15.02.2008</w:t>
            </w:r>
          </w:p>
        </w:tc>
        <w:tc>
          <w:tcPr>
            <w:tcW w:w="524" w:type="pct"/>
            <w:tcBorders>
              <w:top w:val="single" w:sz="4" w:space="0" w:color="auto"/>
              <w:left w:val="nil"/>
              <w:bottom w:val="single" w:sz="4" w:space="0" w:color="auto"/>
              <w:right w:val="single" w:sz="4" w:space="0" w:color="auto"/>
            </w:tcBorders>
            <w:shd w:val="clear" w:color="auto" w:fill="auto"/>
            <w:noWrap/>
            <w:vAlign w:val="center"/>
            <w:hideMark/>
          </w:tcPr>
          <w:p w:rsidR="004D6707" w:rsidRPr="00851C3D" w:rsidRDefault="004D6707" w:rsidP="00414FA5">
            <w:pPr>
              <w:jc w:val="center"/>
              <w:rPr>
                <w:rFonts w:ascii="13" w:hAnsi="13"/>
                <w:lang w:val="ru-RU"/>
              </w:rPr>
            </w:pPr>
            <w:r w:rsidRPr="00851C3D">
              <w:rPr>
                <w:rFonts w:ascii="13" w:hAnsi="13"/>
                <w:lang w:val="ru-RU"/>
              </w:rPr>
              <w:t>18.02.2013</w:t>
            </w:r>
          </w:p>
        </w:tc>
        <w:tc>
          <w:tcPr>
            <w:tcW w:w="622" w:type="pct"/>
            <w:tcBorders>
              <w:top w:val="single" w:sz="4" w:space="0" w:color="auto"/>
              <w:left w:val="nil"/>
              <w:bottom w:val="single" w:sz="4" w:space="0" w:color="auto"/>
              <w:right w:val="nil"/>
            </w:tcBorders>
            <w:shd w:val="clear" w:color="auto" w:fill="auto"/>
            <w:noWrap/>
            <w:vAlign w:val="center"/>
            <w:hideMark/>
          </w:tcPr>
          <w:p w:rsidR="004D6707" w:rsidRPr="00851C3D" w:rsidRDefault="004D6707" w:rsidP="00414FA5">
            <w:pPr>
              <w:jc w:val="center"/>
              <w:rPr>
                <w:rFonts w:ascii="13" w:hAnsi="13"/>
                <w:lang w:val="ru-RU"/>
              </w:rPr>
            </w:pPr>
            <w:r>
              <w:rPr>
                <w:rFonts w:ascii="13" w:hAnsi="13"/>
                <w:lang w:val="ru-RU"/>
              </w:rPr>
              <w:t>Low</w:t>
            </w:r>
          </w:p>
        </w:tc>
        <w:tc>
          <w:tcPr>
            <w:tcW w:w="789"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4D6707" w:rsidRPr="004D6707" w:rsidRDefault="004D6707" w:rsidP="004D6707">
            <w:pPr>
              <w:jc w:val="center"/>
              <w:rPr>
                <w:rFonts w:ascii="13" w:hAnsi="13"/>
                <w:sz w:val="18"/>
                <w:szCs w:val="18"/>
                <w:lang w:val="ru-RU"/>
              </w:rPr>
            </w:pPr>
            <w:r w:rsidRPr="004D6707">
              <w:rPr>
                <w:rFonts w:ascii="13" w:hAnsi="13"/>
                <w:sz w:val="18"/>
                <w:szCs w:val="18"/>
                <w:lang w:val="ru-RU"/>
              </w:rPr>
              <w:t>"</w:t>
            </w:r>
            <w:r w:rsidR="00D6765E">
              <w:rPr>
                <w:rFonts w:ascii="13" w:hAnsi="13"/>
                <w:sz w:val="18"/>
                <w:szCs w:val="18"/>
                <w:lang w:val="en-US"/>
              </w:rPr>
              <w:t>Energy Leasing</w:t>
            </w:r>
            <w:r w:rsidRPr="004D6707">
              <w:rPr>
                <w:rFonts w:ascii="13" w:hAnsi="13"/>
                <w:sz w:val="18"/>
                <w:szCs w:val="18"/>
                <w:lang w:val="ru-RU"/>
              </w:rPr>
              <w:t>"</w:t>
            </w:r>
          </w:p>
          <w:p w:rsidR="004D6707" w:rsidRPr="00B15D42" w:rsidRDefault="004D6707" w:rsidP="004D6707">
            <w:pPr>
              <w:jc w:val="center"/>
              <w:rPr>
                <w:rFonts w:ascii="13" w:hAnsi="13"/>
                <w:sz w:val="18"/>
                <w:szCs w:val="18"/>
                <w:lang w:val="ru-RU"/>
              </w:rPr>
            </w:pPr>
            <w:r w:rsidRPr="004D6707">
              <w:rPr>
                <w:rFonts w:ascii="13" w:hAnsi="13"/>
                <w:sz w:val="18"/>
                <w:szCs w:val="18"/>
                <w:lang w:val="ru-RU"/>
              </w:rPr>
              <w:t xml:space="preserve"> </w:t>
            </w:r>
            <w:r>
              <w:rPr>
                <w:rFonts w:ascii="13" w:hAnsi="13"/>
                <w:sz w:val="18"/>
                <w:szCs w:val="18"/>
                <w:lang w:val="en-US"/>
              </w:rPr>
              <w:t>C</w:t>
            </w:r>
            <w:r w:rsidRPr="004D6707">
              <w:rPr>
                <w:rFonts w:ascii="13" w:hAnsi="13"/>
                <w:sz w:val="18"/>
                <w:szCs w:val="18"/>
                <w:lang w:val="ru-RU"/>
              </w:rPr>
              <w:t>JSC</w:t>
            </w:r>
          </w:p>
        </w:tc>
      </w:tr>
      <w:tr w:rsidR="004D6707" w:rsidRPr="00851C3D" w:rsidTr="007D2A58">
        <w:trPr>
          <w:trHeight w:val="300"/>
        </w:trPr>
        <w:tc>
          <w:tcPr>
            <w:tcW w:w="197" w:type="pct"/>
            <w:vMerge/>
            <w:tcBorders>
              <w:top w:val="nil"/>
              <w:left w:val="single" w:sz="8" w:space="0" w:color="auto"/>
              <w:bottom w:val="single" w:sz="8" w:space="0" w:color="000000"/>
              <w:right w:val="single" w:sz="4" w:space="0" w:color="auto"/>
            </w:tcBorders>
            <w:vAlign w:val="center"/>
            <w:hideMark/>
          </w:tcPr>
          <w:p w:rsidR="004D6707" w:rsidRPr="00851C3D" w:rsidRDefault="004D6707" w:rsidP="00851C3D">
            <w:pPr>
              <w:jc w:val="both"/>
              <w:rPr>
                <w:rFonts w:ascii="13" w:hAnsi="13"/>
                <w:lang w:val="ru-RU"/>
              </w:rPr>
            </w:pPr>
          </w:p>
        </w:tc>
        <w:tc>
          <w:tcPr>
            <w:tcW w:w="461" w:type="pct"/>
            <w:vMerge/>
            <w:tcBorders>
              <w:top w:val="nil"/>
              <w:left w:val="single" w:sz="4" w:space="0" w:color="auto"/>
              <w:bottom w:val="single" w:sz="8" w:space="0" w:color="000000"/>
              <w:right w:val="single" w:sz="4" w:space="0" w:color="auto"/>
            </w:tcBorders>
            <w:vAlign w:val="center"/>
            <w:hideMark/>
          </w:tcPr>
          <w:p w:rsidR="004D6707" w:rsidRPr="004944C0" w:rsidRDefault="004D6707" w:rsidP="00851C3D">
            <w:pPr>
              <w:jc w:val="both"/>
              <w:rPr>
                <w:rFonts w:ascii="13" w:hAnsi="13"/>
                <w:lang w:val="ru-RU"/>
              </w:rPr>
            </w:pPr>
          </w:p>
        </w:tc>
        <w:tc>
          <w:tcPr>
            <w:tcW w:w="685" w:type="pct"/>
            <w:tcBorders>
              <w:top w:val="nil"/>
              <w:left w:val="nil"/>
              <w:bottom w:val="single" w:sz="4" w:space="0" w:color="auto"/>
              <w:right w:val="single" w:sz="4" w:space="0" w:color="auto"/>
            </w:tcBorders>
            <w:shd w:val="clear" w:color="auto" w:fill="auto"/>
            <w:noWrap/>
            <w:hideMark/>
          </w:tcPr>
          <w:p w:rsidR="004D6707" w:rsidRPr="004D6707" w:rsidRDefault="004D6707">
            <w:pPr>
              <w:rPr>
                <w:rFonts w:ascii="13" w:hAnsi="13"/>
                <w:lang w:val="ru-RU"/>
              </w:rPr>
            </w:pPr>
            <w:r w:rsidRPr="004D6707">
              <w:rPr>
                <w:rFonts w:ascii="13" w:hAnsi="13"/>
                <w:lang w:val="ru-RU"/>
              </w:rPr>
              <w:t>The guarantee</w:t>
            </w:r>
          </w:p>
        </w:tc>
        <w:tc>
          <w:tcPr>
            <w:tcW w:w="674" w:type="pct"/>
            <w:tcBorders>
              <w:top w:val="nil"/>
              <w:left w:val="nil"/>
              <w:bottom w:val="single" w:sz="4" w:space="0" w:color="auto"/>
              <w:right w:val="single" w:sz="4" w:space="0" w:color="auto"/>
            </w:tcBorders>
            <w:shd w:val="clear" w:color="auto" w:fill="auto"/>
            <w:vAlign w:val="center"/>
            <w:hideMark/>
          </w:tcPr>
          <w:p w:rsidR="004D6707" w:rsidRPr="00851C3D" w:rsidRDefault="004D6707" w:rsidP="00414FA5">
            <w:pPr>
              <w:jc w:val="center"/>
              <w:rPr>
                <w:rFonts w:ascii="13" w:hAnsi="13"/>
                <w:lang w:val="ru-RU"/>
              </w:rPr>
            </w:pPr>
            <w:r>
              <w:rPr>
                <w:rFonts w:ascii="13" w:hAnsi="13"/>
                <w:lang w:val="ru-RU"/>
              </w:rPr>
              <w:t>Belgorod Sberbank branch</w:t>
            </w:r>
            <w:r w:rsidRPr="00851C3D">
              <w:rPr>
                <w:rFonts w:ascii="13" w:hAnsi="13"/>
                <w:lang w:val="ru-RU"/>
              </w:rPr>
              <w:t xml:space="preserve"> 8592</w:t>
            </w:r>
          </w:p>
        </w:tc>
        <w:tc>
          <w:tcPr>
            <w:tcW w:w="524" w:type="pct"/>
            <w:tcBorders>
              <w:top w:val="nil"/>
              <w:left w:val="nil"/>
              <w:bottom w:val="single" w:sz="4" w:space="0" w:color="auto"/>
              <w:right w:val="single" w:sz="4" w:space="0" w:color="auto"/>
            </w:tcBorders>
            <w:shd w:val="clear" w:color="000000" w:fill="FFFFFF"/>
            <w:noWrap/>
            <w:vAlign w:val="center"/>
            <w:hideMark/>
          </w:tcPr>
          <w:p w:rsidR="004D6707" w:rsidRPr="00851C3D" w:rsidRDefault="004D6707" w:rsidP="00A8653C">
            <w:pPr>
              <w:jc w:val="center"/>
              <w:rPr>
                <w:rFonts w:ascii="13" w:hAnsi="13"/>
                <w:lang w:val="ru-RU"/>
              </w:rPr>
            </w:pPr>
            <w:r w:rsidRPr="00851C3D">
              <w:rPr>
                <w:rFonts w:ascii="13" w:hAnsi="13"/>
                <w:lang w:val="ru-RU"/>
              </w:rPr>
              <w:t>7</w:t>
            </w:r>
            <w:r>
              <w:rPr>
                <w:rFonts w:ascii="13" w:hAnsi="13"/>
                <w:lang w:val="ru-RU"/>
              </w:rPr>
              <w:t> </w:t>
            </w:r>
            <w:r w:rsidRPr="00851C3D">
              <w:rPr>
                <w:rFonts w:ascii="13" w:hAnsi="13"/>
                <w:lang w:val="ru-RU"/>
              </w:rPr>
              <w:t>485</w:t>
            </w:r>
          </w:p>
        </w:tc>
        <w:tc>
          <w:tcPr>
            <w:tcW w:w="524" w:type="pct"/>
            <w:tcBorders>
              <w:top w:val="nil"/>
              <w:left w:val="nil"/>
              <w:bottom w:val="single" w:sz="4" w:space="0" w:color="auto"/>
              <w:right w:val="single" w:sz="4" w:space="0" w:color="auto"/>
            </w:tcBorders>
            <w:shd w:val="clear" w:color="auto" w:fill="auto"/>
            <w:noWrap/>
            <w:vAlign w:val="center"/>
            <w:hideMark/>
          </w:tcPr>
          <w:p w:rsidR="004D6707" w:rsidRPr="00851C3D" w:rsidRDefault="004D6707" w:rsidP="00414FA5">
            <w:pPr>
              <w:jc w:val="center"/>
              <w:rPr>
                <w:rFonts w:ascii="13" w:hAnsi="13"/>
                <w:lang w:val="ru-RU"/>
              </w:rPr>
            </w:pPr>
            <w:r w:rsidRPr="00851C3D">
              <w:rPr>
                <w:rFonts w:ascii="13" w:hAnsi="13"/>
                <w:lang w:val="ru-RU"/>
              </w:rPr>
              <w:t>22.02.2008</w:t>
            </w:r>
          </w:p>
        </w:tc>
        <w:tc>
          <w:tcPr>
            <w:tcW w:w="524" w:type="pct"/>
            <w:tcBorders>
              <w:top w:val="nil"/>
              <w:left w:val="nil"/>
              <w:bottom w:val="single" w:sz="4" w:space="0" w:color="auto"/>
              <w:right w:val="single" w:sz="4" w:space="0" w:color="auto"/>
            </w:tcBorders>
            <w:shd w:val="clear" w:color="auto" w:fill="auto"/>
            <w:noWrap/>
            <w:vAlign w:val="center"/>
            <w:hideMark/>
          </w:tcPr>
          <w:p w:rsidR="004D6707" w:rsidRPr="00851C3D" w:rsidRDefault="004D6707" w:rsidP="00414FA5">
            <w:pPr>
              <w:jc w:val="center"/>
              <w:rPr>
                <w:rFonts w:ascii="13" w:hAnsi="13"/>
                <w:lang w:val="ru-RU"/>
              </w:rPr>
            </w:pPr>
            <w:r w:rsidRPr="00851C3D">
              <w:rPr>
                <w:rFonts w:ascii="13" w:hAnsi="13"/>
                <w:lang w:val="ru-RU"/>
              </w:rPr>
              <w:t>20.02.2013</w:t>
            </w:r>
          </w:p>
        </w:tc>
        <w:tc>
          <w:tcPr>
            <w:tcW w:w="622" w:type="pct"/>
            <w:tcBorders>
              <w:top w:val="nil"/>
              <w:left w:val="nil"/>
              <w:bottom w:val="single" w:sz="4" w:space="0" w:color="auto"/>
              <w:right w:val="nil"/>
            </w:tcBorders>
            <w:shd w:val="clear" w:color="auto" w:fill="auto"/>
            <w:noWrap/>
            <w:vAlign w:val="center"/>
            <w:hideMark/>
          </w:tcPr>
          <w:p w:rsidR="004D6707" w:rsidRPr="00851C3D" w:rsidRDefault="004D6707" w:rsidP="00414FA5">
            <w:pPr>
              <w:jc w:val="center"/>
              <w:rPr>
                <w:rFonts w:ascii="13" w:hAnsi="13"/>
                <w:lang w:val="ru-RU"/>
              </w:rPr>
            </w:pPr>
            <w:r>
              <w:rPr>
                <w:rFonts w:ascii="13" w:hAnsi="13"/>
                <w:lang w:val="ru-RU"/>
              </w:rPr>
              <w:t>Low</w:t>
            </w:r>
          </w:p>
        </w:tc>
        <w:tc>
          <w:tcPr>
            <w:tcW w:w="789" w:type="pct"/>
            <w:tcBorders>
              <w:top w:val="nil"/>
              <w:left w:val="single" w:sz="4" w:space="0" w:color="auto"/>
              <w:bottom w:val="single" w:sz="4" w:space="0" w:color="auto"/>
              <w:right w:val="single" w:sz="8" w:space="0" w:color="auto"/>
            </w:tcBorders>
            <w:shd w:val="clear" w:color="auto" w:fill="auto"/>
            <w:hideMark/>
          </w:tcPr>
          <w:p w:rsidR="004D6707" w:rsidRPr="004D6707" w:rsidRDefault="004D6707" w:rsidP="004D6707">
            <w:pPr>
              <w:jc w:val="center"/>
              <w:rPr>
                <w:rFonts w:ascii="13" w:hAnsi="13"/>
                <w:sz w:val="18"/>
                <w:szCs w:val="18"/>
                <w:lang w:val="ru-RU"/>
              </w:rPr>
            </w:pPr>
            <w:r w:rsidRPr="004D6707">
              <w:rPr>
                <w:rFonts w:ascii="13" w:hAnsi="13"/>
                <w:sz w:val="18"/>
                <w:szCs w:val="18"/>
                <w:lang w:val="ru-RU"/>
              </w:rPr>
              <w:t>"</w:t>
            </w:r>
            <w:r w:rsidR="00D6765E">
              <w:rPr>
                <w:rFonts w:ascii="13" w:hAnsi="13"/>
                <w:sz w:val="18"/>
                <w:szCs w:val="18"/>
                <w:lang w:val="ru-RU"/>
              </w:rPr>
              <w:t>Energy Leasing</w:t>
            </w:r>
            <w:r w:rsidRPr="004D6707">
              <w:rPr>
                <w:rFonts w:ascii="13" w:hAnsi="13"/>
                <w:sz w:val="18"/>
                <w:szCs w:val="18"/>
                <w:lang w:val="ru-RU"/>
              </w:rPr>
              <w:t>"</w:t>
            </w:r>
          </w:p>
          <w:p w:rsidR="004D6707" w:rsidRPr="00B15D42" w:rsidRDefault="004D6707" w:rsidP="004D6707">
            <w:pPr>
              <w:jc w:val="center"/>
              <w:rPr>
                <w:rFonts w:ascii="13" w:hAnsi="13"/>
                <w:sz w:val="18"/>
                <w:szCs w:val="18"/>
                <w:lang w:val="ru-RU"/>
              </w:rPr>
            </w:pPr>
            <w:r w:rsidRPr="004D6707">
              <w:rPr>
                <w:rFonts w:ascii="13" w:hAnsi="13"/>
                <w:sz w:val="18"/>
                <w:szCs w:val="18"/>
                <w:lang w:val="ru-RU"/>
              </w:rPr>
              <w:t xml:space="preserve"> CJSC</w:t>
            </w:r>
          </w:p>
        </w:tc>
      </w:tr>
      <w:tr w:rsidR="004D6707" w:rsidRPr="00851C3D" w:rsidTr="007D2A58">
        <w:trPr>
          <w:trHeight w:val="300"/>
        </w:trPr>
        <w:tc>
          <w:tcPr>
            <w:tcW w:w="197" w:type="pct"/>
            <w:vMerge/>
            <w:tcBorders>
              <w:top w:val="nil"/>
              <w:left w:val="single" w:sz="8" w:space="0" w:color="auto"/>
              <w:bottom w:val="single" w:sz="8" w:space="0" w:color="000000"/>
              <w:right w:val="single" w:sz="4" w:space="0" w:color="auto"/>
            </w:tcBorders>
            <w:vAlign w:val="center"/>
            <w:hideMark/>
          </w:tcPr>
          <w:p w:rsidR="004D6707" w:rsidRPr="00851C3D" w:rsidRDefault="004D6707" w:rsidP="00851C3D">
            <w:pPr>
              <w:jc w:val="both"/>
              <w:rPr>
                <w:rFonts w:ascii="13" w:hAnsi="13"/>
                <w:lang w:val="ru-RU"/>
              </w:rPr>
            </w:pPr>
          </w:p>
        </w:tc>
        <w:tc>
          <w:tcPr>
            <w:tcW w:w="461" w:type="pct"/>
            <w:vMerge/>
            <w:tcBorders>
              <w:top w:val="nil"/>
              <w:left w:val="single" w:sz="4" w:space="0" w:color="auto"/>
              <w:bottom w:val="single" w:sz="8" w:space="0" w:color="000000"/>
              <w:right w:val="single" w:sz="4" w:space="0" w:color="auto"/>
            </w:tcBorders>
            <w:vAlign w:val="center"/>
            <w:hideMark/>
          </w:tcPr>
          <w:p w:rsidR="004D6707" w:rsidRPr="004944C0" w:rsidRDefault="004D6707" w:rsidP="00851C3D">
            <w:pPr>
              <w:jc w:val="both"/>
              <w:rPr>
                <w:rFonts w:ascii="13" w:hAnsi="13"/>
                <w:lang w:val="ru-RU"/>
              </w:rPr>
            </w:pPr>
          </w:p>
        </w:tc>
        <w:tc>
          <w:tcPr>
            <w:tcW w:w="685" w:type="pct"/>
            <w:tcBorders>
              <w:top w:val="nil"/>
              <w:left w:val="nil"/>
              <w:bottom w:val="single" w:sz="4" w:space="0" w:color="auto"/>
              <w:right w:val="single" w:sz="4" w:space="0" w:color="auto"/>
            </w:tcBorders>
            <w:shd w:val="clear" w:color="auto" w:fill="auto"/>
            <w:noWrap/>
            <w:hideMark/>
          </w:tcPr>
          <w:p w:rsidR="004D6707" w:rsidRPr="004D6707" w:rsidRDefault="004D6707">
            <w:pPr>
              <w:rPr>
                <w:rFonts w:ascii="13" w:hAnsi="13"/>
                <w:lang w:val="ru-RU"/>
              </w:rPr>
            </w:pPr>
            <w:r w:rsidRPr="004D6707">
              <w:rPr>
                <w:rFonts w:ascii="13" w:hAnsi="13"/>
                <w:lang w:val="ru-RU"/>
              </w:rPr>
              <w:t>The guarantee</w:t>
            </w:r>
          </w:p>
        </w:tc>
        <w:tc>
          <w:tcPr>
            <w:tcW w:w="674" w:type="pct"/>
            <w:tcBorders>
              <w:top w:val="nil"/>
              <w:left w:val="nil"/>
              <w:bottom w:val="single" w:sz="4" w:space="0" w:color="auto"/>
              <w:right w:val="single" w:sz="4" w:space="0" w:color="auto"/>
            </w:tcBorders>
            <w:shd w:val="clear" w:color="auto" w:fill="auto"/>
            <w:vAlign w:val="center"/>
            <w:hideMark/>
          </w:tcPr>
          <w:p w:rsidR="004D6707" w:rsidRPr="00851C3D" w:rsidRDefault="004D6707" w:rsidP="00414FA5">
            <w:pPr>
              <w:jc w:val="center"/>
              <w:rPr>
                <w:rFonts w:ascii="13" w:hAnsi="13"/>
                <w:lang w:val="ru-RU"/>
              </w:rPr>
            </w:pPr>
            <w:r>
              <w:rPr>
                <w:rFonts w:ascii="13" w:hAnsi="13"/>
                <w:lang w:val="ru-RU"/>
              </w:rPr>
              <w:t>Belgorod Sberbank branch</w:t>
            </w:r>
            <w:r w:rsidRPr="00851C3D">
              <w:rPr>
                <w:rFonts w:ascii="13" w:hAnsi="13"/>
                <w:lang w:val="ru-RU"/>
              </w:rPr>
              <w:t xml:space="preserve"> 8592</w:t>
            </w:r>
          </w:p>
        </w:tc>
        <w:tc>
          <w:tcPr>
            <w:tcW w:w="524" w:type="pct"/>
            <w:tcBorders>
              <w:top w:val="nil"/>
              <w:left w:val="nil"/>
              <w:bottom w:val="single" w:sz="4" w:space="0" w:color="auto"/>
              <w:right w:val="single" w:sz="4" w:space="0" w:color="auto"/>
            </w:tcBorders>
            <w:shd w:val="clear" w:color="000000" w:fill="FFFFFF"/>
            <w:noWrap/>
            <w:vAlign w:val="center"/>
            <w:hideMark/>
          </w:tcPr>
          <w:p w:rsidR="004D6707" w:rsidRPr="00851C3D" w:rsidRDefault="004D6707" w:rsidP="00A8653C">
            <w:pPr>
              <w:jc w:val="center"/>
              <w:rPr>
                <w:rFonts w:ascii="13" w:hAnsi="13"/>
                <w:lang w:val="ru-RU"/>
              </w:rPr>
            </w:pPr>
            <w:r w:rsidRPr="00851C3D">
              <w:rPr>
                <w:rFonts w:ascii="13" w:hAnsi="13"/>
                <w:lang w:val="ru-RU"/>
              </w:rPr>
              <w:t>12</w:t>
            </w:r>
            <w:r>
              <w:rPr>
                <w:rFonts w:ascii="13" w:hAnsi="13"/>
                <w:lang w:val="ru-RU"/>
              </w:rPr>
              <w:t> </w:t>
            </w:r>
            <w:r w:rsidRPr="00851C3D">
              <w:rPr>
                <w:rFonts w:ascii="13" w:hAnsi="13"/>
                <w:lang w:val="ru-RU"/>
              </w:rPr>
              <w:t>99</w:t>
            </w:r>
            <w:r>
              <w:rPr>
                <w:rFonts w:ascii="13" w:hAnsi="13"/>
                <w:lang w:val="ru-RU"/>
              </w:rPr>
              <w:t>4</w:t>
            </w:r>
          </w:p>
        </w:tc>
        <w:tc>
          <w:tcPr>
            <w:tcW w:w="524" w:type="pct"/>
            <w:tcBorders>
              <w:top w:val="nil"/>
              <w:left w:val="nil"/>
              <w:bottom w:val="single" w:sz="4" w:space="0" w:color="auto"/>
              <w:right w:val="single" w:sz="4" w:space="0" w:color="auto"/>
            </w:tcBorders>
            <w:shd w:val="clear" w:color="auto" w:fill="auto"/>
            <w:noWrap/>
            <w:vAlign w:val="center"/>
            <w:hideMark/>
          </w:tcPr>
          <w:p w:rsidR="004D6707" w:rsidRPr="00851C3D" w:rsidRDefault="004D6707" w:rsidP="00414FA5">
            <w:pPr>
              <w:jc w:val="center"/>
              <w:rPr>
                <w:rFonts w:ascii="13" w:hAnsi="13"/>
                <w:lang w:val="ru-RU"/>
              </w:rPr>
            </w:pPr>
            <w:r w:rsidRPr="00851C3D">
              <w:rPr>
                <w:rFonts w:ascii="13" w:hAnsi="13"/>
                <w:lang w:val="ru-RU"/>
              </w:rPr>
              <w:t>11.03.2008</w:t>
            </w:r>
          </w:p>
        </w:tc>
        <w:tc>
          <w:tcPr>
            <w:tcW w:w="524" w:type="pct"/>
            <w:tcBorders>
              <w:top w:val="nil"/>
              <w:left w:val="nil"/>
              <w:bottom w:val="single" w:sz="4" w:space="0" w:color="auto"/>
              <w:right w:val="single" w:sz="4" w:space="0" w:color="auto"/>
            </w:tcBorders>
            <w:shd w:val="clear" w:color="auto" w:fill="auto"/>
            <w:noWrap/>
            <w:vAlign w:val="center"/>
            <w:hideMark/>
          </w:tcPr>
          <w:p w:rsidR="004D6707" w:rsidRPr="00851C3D" w:rsidRDefault="004D6707" w:rsidP="00414FA5">
            <w:pPr>
              <w:jc w:val="center"/>
              <w:rPr>
                <w:rFonts w:ascii="13" w:hAnsi="13"/>
                <w:lang w:val="ru-RU"/>
              </w:rPr>
            </w:pPr>
            <w:r w:rsidRPr="00851C3D">
              <w:rPr>
                <w:rFonts w:ascii="13" w:hAnsi="13"/>
                <w:lang w:val="ru-RU"/>
              </w:rPr>
              <w:t>06.03.2013</w:t>
            </w:r>
          </w:p>
        </w:tc>
        <w:tc>
          <w:tcPr>
            <w:tcW w:w="622" w:type="pct"/>
            <w:tcBorders>
              <w:top w:val="nil"/>
              <w:left w:val="nil"/>
              <w:bottom w:val="single" w:sz="4" w:space="0" w:color="auto"/>
              <w:right w:val="nil"/>
            </w:tcBorders>
            <w:shd w:val="clear" w:color="auto" w:fill="auto"/>
            <w:noWrap/>
            <w:vAlign w:val="center"/>
            <w:hideMark/>
          </w:tcPr>
          <w:p w:rsidR="004D6707" w:rsidRPr="00851C3D" w:rsidRDefault="004D6707" w:rsidP="00414FA5">
            <w:pPr>
              <w:jc w:val="center"/>
              <w:rPr>
                <w:rFonts w:ascii="13" w:hAnsi="13"/>
                <w:lang w:val="ru-RU"/>
              </w:rPr>
            </w:pPr>
            <w:r>
              <w:rPr>
                <w:rFonts w:ascii="13" w:hAnsi="13"/>
                <w:lang w:val="ru-RU"/>
              </w:rPr>
              <w:t>Low</w:t>
            </w:r>
          </w:p>
        </w:tc>
        <w:tc>
          <w:tcPr>
            <w:tcW w:w="789" w:type="pct"/>
            <w:tcBorders>
              <w:top w:val="nil"/>
              <w:left w:val="single" w:sz="4" w:space="0" w:color="auto"/>
              <w:bottom w:val="single" w:sz="4" w:space="0" w:color="auto"/>
              <w:right w:val="single" w:sz="8" w:space="0" w:color="auto"/>
            </w:tcBorders>
            <w:shd w:val="clear" w:color="auto" w:fill="auto"/>
            <w:hideMark/>
          </w:tcPr>
          <w:p w:rsidR="004D6707" w:rsidRPr="004D6707" w:rsidRDefault="004D6707" w:rsidP="004D6707">
            <w:pPr>
              <w:jc w:val="center"/>
              <w:rPr>
                <w:rFonts w:ascii="13" w:hAnsi="13"/>
                <w:sz w:val="18"/>
                <w:szCs w:val="18"/>
                <w:lang w:val="ru-RU"/>
              </w:rPr>
            </w:pPr>
            <w:r w:rsidRPr="004D6707">
              <w:rPr>
                <w:rFonts w:ascii="13" w:hAnsi="13"/>
                <w:sz w:val="18"/>
                <w:szCs w:val="18"/>
                <w:lang w:val="ru-RU"/>
              </w:rPr>
              <w:t>"</w:t>
            </w:r>
            <w:r w:rsidR="00D6765E">
              <w:rPr>
                <w:rFonts w:ascii="13" w:hAnsi="13"/>
                <w:sz w:val="18"/>
                <w:szCs w:val="18"/>
                <w:lang w:val="ru-RU"/>
              </w:rPr>
              <w:t>Energy Leasing</w:t>
            </w:r>
            <w:r w:rsidRPr="004D6707">
              <w:rPr>
                <w:rFonts w:ascii="13" w:hAnsi="13"/>
                <w:sz w:val="18"/>
                <w:szCs w:val="18"/>
                <w:lang w:val="ru-RU"/>
              </w:rPr>
              <w:t>"</w:t>
            </w:r>
          </w:p>
          <w:p w:rsidR="004D6707" w:rsidRPr="00B15D42" w:rsidRDefault="004D6707" w:rsidP="004D6707">
            <w:pPr>
              <w:jc w:val="center"/>
              <w:rPr>
                <w:rFonts w:ascii="13" w:hAnsi="13"/>
                <w:sz w:val="18"/>
                <w:szCs w:val="18"/>
                <w:lang w:val="ru-RU"/>
              </w:rPr>
            </w:pPr>
            <w:r w:rsidRPr="004D6707">
              <w:rPr>
                <w:rFonts w:ascii="13" w:hAnsi="13"/>
                <w:sz w:val="18"/>
                <w:szCs w:val="18"/>
                <w:lang w:val="ru-RU"/>
              </w:rPr>
              <w:t xml:space="preserve"> CJSC</w:t>
            </w:r>
          </w:p>
        </w:tc>
      </w:tr>
      <w:tr w:rsidR="004D6707" w:rsidRPr="00851C3D" w:rsidTr="007D2A58">
        <w:trPr>
          <w:trHeight w:val="300"/>
        </w:trPr>
        <w:tc>
          <w:tcPr>
            <w:tcW w:w="197" w:type="pct"/>
            <w:vMerge/>
            <w:tcBorders>
              <w:top w:val="nil"/>
              <w:left w:val="single" w:sz="8" w:space="0" w:color="auto"/>
              <w:bottom w:val="single" w:sz="8" w:space="0" w:color="000000"/>
              <w:right w:val="single" w:sz="4" w:space="0" w:color="auto"/>
            </w:tcBorders>
            <w:vAlign w:val="center"/>
            <w:hideMark/>
          </w:tcPr>
          <w:p w:rsidR="004D6707" w:rsidRPr="00851C3D" w:rsidRDefault="004D6707" w:rsidP="00851C3D">
            <w:pPr>
              <w:jc w:val="both"/>
              <w:rPr>
                <w:rFonts w:ascii="13" w:hAnsi="13"/>
                <w:lang w:val="ru-RU"/>
              </w:rPr>
            </w:pPr>
          </w:p>
        </w:tc>
        <w:tc>
          <w:tcPr>
            <w:tcW w:w="461" w:type="pct"/>
            <w:vMerge/>
            <w:tcBorders>
              <w:top w:val="nil"/>
              <w:left w:val="single" w:sz="4" w:space="0" w:color="auto"/>
              <w:bottom w:val="single" w:sz="8" w:space="0" w:color="000000"/>
              <w:right w:val="single" w:sz="4" w:space="0" w:color="auto"/>
            </w:tcBorders>
            <w:vAlign w:val="center"/>
            <w:hideMark/>
          </w:tcPr>
          <w:p w:rsidR="004D6707" w:rsidRPr="004944C0" w:rsidRDefault="004D6707" w:rsidP="00851C3D">
            <w:pPr>
              <w:jc w:val="both"/>
              <w:rPr>
                <w:rFonts w:ascii="13" w:hAnsi="13"/>
                <w:lang w:val="ru-RU"/>
              </w:rPr>
            </w:pPr>
          </w:p>
        </w:tc>
        <w:tc>
          <w:tcPr>
            <w:tcW w:w="685" w:type="pct"/>
            <w:tcBorders>
              <w:top w:val="nil"/>
              <w:left w:val="nil"/>
              <w:bottom w:val="single" w:sz="4" w:space="0" w:color="auto"/>
              <w:right w:val="single" w:sz="4" w:space="0" w:color="auto"/>
            </w:tcBorders>
            <w:shd w:val="clear" w:color="auto" w:fill="auto"/>
            <w:noWrap/>
            <w:hideMark/>
          </w:tcPr>
          <w:p w:rsidR="004D6707" w:rsidRPr="004D6707" w:rsidRDefault="004D6707">
            <w:pPr>
              <w:rPr>
                <w:rFonts w:ascii="13" w:hAnsi="13"/>
                <w:lang w:val="ru-RU"/>
              </w:rPr>
            </w:pPr>
            <w:r w:rsidRPr="004D6707">
              <w:rPr>
                <w:rFonts w:ascii="13" w:hAnsi="13"/>
                <w:lang w:val="ru-RU"/>
              </w:rPr>
              <w:t>The guarantee</w:t>
            </w:r>
          </w:p>
        </w:tc>
        <w:tc>
          <w:tcPr>
            <w:tcW w:w="674" w:type="pct"/>
            <w:tcBorders>
              <w:top w:val="nil"/>
              <w:left w:val="nil"/>
              <w:bottom w:val="single" w:sz="4" w:space="0" w:color="auto"/>
              <w:right w:val="single" w:sz="4" w:space="0" w:color="auto"/>
            </w:tcBorders>
            <w:shd w:val="clear" w:color="auto" w:fill="auto"/>
            <w:vAlign w:val="center"/>
            <w:hideMark/>
          </w:tcPr>
          <w:p w:rsidR="004D6707" w:rsidRPr="00851C3D" w:rsidRDefault="004D6707" w:rsidP="00414FA5">
            <w:pPr>
              <w:jc w:val="center"/>
              <w:rPr>
                <w:rFonts w:ascii="13" w:hAnsi="13"/>
                <w:lang w:val="ru-RU"/>
              </w:rPr>
            </w:pPr>
            <w:r>
              <w:rPr>
                <w:rFonts w:ascii="13" w:hAnsi="13"/>
                <w:lang w:val="ru-RU"/>
              </w:rPr>
              <w:t>Belgorod Sberbank branch</w:t>
            </w:r>
            <w:r w:rsidRPr="00851C3D">
              <w:rPr>
                <w:rFonts w:ascii="13" w:hAnsi="13"/>
                <w:lang w:val="ru-RU"/>
              </w:rPr>
              <w:t xml:space="preserve"> 8592</w:t>
            </w:r>
          </w:p>
        </w:tc>
        <w:tc>
          <w:tcPr>
            <w:tcW w:w="524" w:type="pct"/>
            <w:tcBorders>
              <w:top w:val="nil"/>
              <w:left w:val="nil"/>
              <w:bottom w:val="single" w:sz="4" w:space="0" w:color="auto"/>
              <w:right w:val="single" w:sz="4" w:space="0" w:color="auto"/>
            </w:tcBorders>
            <w:shd w:val="clear" w:color="000000" w:fill="FFFFFF"/>
            <w:noWrap/>
            <w:vAlign w:val="center"/>
            <w:hideMark/>
          </w:tcPr>
          <w:p w:rsidR="004D6707" w:rsidRPr="00851C3D" w:rsidRDefault="004D6707" w:rsidP="00A8653C">
            <w:pPr>
              <w:jc w:val="center"/>
              <w:rPr>
                <w:rFonts w:ascii="13" w:hAnsi="13"/>
                <w:lang w:val="ru-RU"/>
              </w:rPr>
            </w:pPr>
            <w:r w:rsidRPr="00851C3D">
              <w:rPr>
                <w:rFonts w:ascii="13" w:hAnsi="13"/>
                <w:lang w:val="ru-RU"/>
              </w:rPr>
              <w:t>34 36</w:t>
            </w:r>
            <w:r>
              <w:rPr>
                <w:rFonts w:ascii="13" w:hAnsi="13"/>
                <w:lang w:val="ru-RU"/>
              </w:rPr>
              <w:t>3</w:t>
            </w:r>
          </w:p>
        </w:tc>
        <w:tc>
          <w:tcPr>
            <w:tcW w:w="524" w:type="pct"/>
            <w:tcBorders>
              <w:top w:val="nil"/>
              <w:left w:val="nil"/>
              <w:bottom w:val="single" w:sz="4" w:space="0" w:color="auto"/>
              <w:right w:val="single" w:sz="4" w:space="0" w:color="auto"/>
            </w:tcBorders>
            <w:shd w:val="clear" w:color="auto" w:fill="auto"/>
            <w:noWrap/>
            <w:vAlign w:val="center"/>
            <w:hideMark/>
          </w:tcPr>
          <w:p w:rsidR="004D6707" w:rsidRPr="00851C3D" w:rsidRDefault="004D6707" w:rsidP="00414FA5">
            <w:pPr>
              <w:jc w:val="center"/>
              <w:rPr>
                <w:rFonts w:ascii="13" w:hAnsi="13"/>
                <w:lang w:val="ru-RU"/>
              </w:rPr>
            </w:pPr>
            <w:r w:rsidRPr="00851C3D">
              <w:rPr>
                <w:rFonts w:ascii="13" w:hAnsi="13"/>
                <w:lang w:val="ru-RU"/>
              </w:rPr>
              <w:t>13.03.2008</w:t>
            </w:r>
          </w:p>
        </w:tc>
        <w:tc>
          <w:tcPr>
            <w:tcW w:w="524" w:type="pct"/>
            <w:tcBorders>
              <w:top w:val="nil"/>
              <w:left w:val="nil"/>
              <w:bottom w:val="single" w:sz="4" w:space="0" w:color="auto"/>
              <w:right w:val="single" w:sz="4" w:space="0" w:color="auto"/>
            </w:tcBorders>
            <w:shd w:val="clear" w:color="auto" w:fill="auto"/>
            <w:noWrap/>
            <w:vAlign w:val="center"/>
            <w:hideMark/>
          </w:tcPr>
          <w:p w:rsidR="004D6707" w:rsidRPr="00851C3D" w:rsidRDefault="004D6707" w:rsidP="00414FA5">
            <w:pPr>
              <w:jc w:val="center"/>
              <w:rPr>
                <w:rFonts w:ascii="13" w:hAnsi="13"/>
                <w:lang w:val="ru-RU"/>
              </w:rPr>
            </w:pPr>
            <w:r w:rsidRPr="00851C3D">
              <w:rPr>
                <w:rFonts w:ascii="13" w:hAnsi="13"/>
                <w:lang w:val="ru-RU"/>
              </w:rPr>
              <w:t>08.03.2013</w:t>
            </w:r>
          </w:p>
        </w:tc>
        <w:tc>
          <w:tcPr>
            <w:tcW w:w="622" w:type="pct"/>
            <w:tcBorders>
              <w:top w:val="nil"/>
              <w:left w:val="nil"/>
              <w:bottom w:val="single" w:sz="4" w:space="0" w:color="auto"/>
              <w:right w:val="nil"/>
            </w:tcBorders>
            <w:shd w:val="clear" w:color="auto" w:fill="auto"/>
            <w:noWrap/>
            <w:vAlign w:val="center"/>
            <w:hideMark/>
          </w:tcPr>
          <w:p w:rsidR="004D6707" w:rsidRPr="00851C3D" w:rsidRDefault="004D6707" w:rsidP="00414FA5">
            <w:pPr>
              <w:jc w:val="center"/>
              <w:rPr>
                <w:rFonts w:ascii="13" w:hAnsi="13"/>
                <w:lang w:val="ru-RU"/>
              </w:rPr>
            </w:pPr>
            <w:r>
              <w:rPr>
                <w:rFonts w:ascii="13" w:hAnsi="13"/>
                <w:lang w:val="ru-RU"/>
              </w:rPr>
              <w:t>Low</w:t>
            </w:r>
          </w:p>
        </w:tc>
        <w:tc>
          <w:tcPr>
            <w:tcW w:w="789" w:type="pct"/>
            <w:tcBorders>
              <w:top w:val="nil"/>
              <w:left w:val="single" w:sz="4" w:space="0" w:color="auto"/>
              <w:bottom w:val="single" w:sz="4" w:space="0" w:color="auto"/>
              <w:right w:val="single" w:sz="8" w:space="0" w:color="auto"/>
            </w:tcBorders>
            <w:shd w:val="clear" w:color="auto" w:fill="auto"/>
            <w:hideMark/>
          </w:tcPr>
          <w:p w:rsidR="004D6707" w:rsidRPr="004D6707" w:rsidRDefault="004D6707" w:rsidP="004D6707">
            <w:pPr>
              <w:jc w:val="center"/>
              <w:rPr>
                <w:rFonts w:ascii="13" w:hAnsi="13"/>
                <w:sz w:val="18"/>
                <w:szCs w:val="18"/>
                <w:lang w:val="ru-RU"/>
              </w:rPr>
            </w:pPr>
            <w:r w:rsidRPr="004D6707">
              <w:rPr>
                <w:rFonts w:ascii="13" w:hAnsi="13"/>
                <w:sz w:val="18"/>
                <w:szCs w:val="18"/>
                <w:lang w:val="ru-RU"/>
              </w:rPr>
              <w:t>"</w:t>
            </w:r>
            <w:r w:rsidR="00D6765E">
              <w:rPr>
                <w:rFonts w:ascii="13" w:hAnsi="13"/>
                <w:sz w:val="18"/>
                <w:szCs w:val="18"/>
                <w:lang w:val="ru-RU"/>
              </w:rPr>
              <w:t>Energy Leasing</w:t>
            </w:r>
            <w:r w:rsidRPr="004D6707">
              <w:rPr>
                <w:rFonts w:ascii="13" w:hAnsi="13"/>
                <w:sz w:val="18"/>
                <w:szCs w:val="18"/>
                <w:lang w:val="ru-RU"/>
              </w:rPr>
              <w:t>"</w:t>
            </w:r>
          </w:p>
          <w:p w:rsidR="004D6707" w:rsidRPr="00B15D42" w:rsidRDefault="004D6707" w:rsidP="004D6707">
            <w:pPr>
              <w:jc w:val="center"/>
              <w:rPr>
                <w:rFonts w:ascii="13" w:hAnsi="13"/>
                <w:sz w:val="18"/>
                <w:szCs w:val="18"/>
                <w:lang w:val="ru-RU"/>
              </w:rPr>
            </w:pPr>
            <w:r w:rsidRPr="004D6707">
              <w:rPr>
                <w:rFonts w:ascii="13" w:hAnsi="13"/>
                <w:sz w:val="18"/>
                <w:szCs w:val="18"/>
                <w:lang w:val="ru-RU"/>
              </w:rPr>
              <w:t xml:space="preserve"> CJSC</w:t>
            </w:r>
          </w:p>
        </w:tc>
      </w:tr>
      <w:tr w:rsidR="00414FA5" w:rsidRPr="00851C3D" w:rsidTr="00CD57C3">
        <w:trPr>
          <w:trHeight w:val="300"/>
        </w:trPr>
        <w:tc>
          <w:tcPr>
            <w:tcW w:w="2017" w:type="pct"/>
            <w:gridSpan w:val="4"/>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F1B7B" w:rsidRPr="004D6707" w:rsidRDefault="004D6707" w:rsidP="00851C3D">
            <w:pPr>
              <w:jc w:val="both"/>
              <w:rPr>
                <w:rFonts w:ascii="13" w:hAnsi="13"/>
                <w:lang w:val="en-US"/>
              </w:rPr>
            </w:pPr>
            <w:r>
              <w:rPr>
                <w:rFonts w:ascii="13" w:hAnsi="13"/>
                <w:lang w:val="en-US"/>
              </w:rPr>
              <w:t>total</w:t>
            </w:r>
          </w:p>
        </w:tc>
        <w:tc>
          <w:tcPr>
            <w:tcW w:w="524" w:type="pct"/>
            <w:tcBorders>
              <w:top w:val="nil"/>
              <w:left w:val="nil"/>
              <w:bottom w:val="single" w:sz="8" w:space="0" w:color="auto"/>
              <w:right w:val="single" w:sz="4" w:space="0" w:color="auto"/>
            </w:tcBorders>
            <w:shd w:val="clear" w:color="000000" w:fill="FFFFFF"/>
            <w:noWrap/>
            <w:vAlign w:val="center"/>
            <w:hideMark/>
          </w:tcPr>
          <w:p w:rsidR="004F1B7B" w:rsidRPr="00851C3D" w:rsidRDefault="00911F65" w:rsidP="0029409B">
            <w:pPr>
              <w:jc w:val="center"/>
              <w:rPr>
                <w:rFonts w:ascii="13" w:hAnsi="13"/>
                <w:lang w:val="ru-RU"/>
              </w:rPr>
            </w:pPr>
            <w:r w:rsidRPr="00851C3D">
              <w:rPr>
                <w:rFonts w:ascii="13" w:hAnsi="13"/>
                <w:lang w:val="ru-RU"/>
              </w:rPr>
              <w:t>73 433</w:t>
            </w:r>
          </w:p>
        </w:tc>
        <w:tc>
          <w:tcPr>
            <w:tcW w:w="524" w:type="pct"/>
            <w:tcBorders>
              <w:top w:val="nil"/>
              <w:left w:val="nil"/>
              <w:bottom w:val="single" w:sz="8" w:space="0" w:color="auto"/>
              <w:right w:val="single" w:sz="4" w:space="0" w:color="auto"/>
            </w:tcBorders>
            <w:shd w:val="clear" w:color="auto" w:fill="auto"/>
            <w:noWrap/>
            <w:vAlign w:val="center"/>
            <w:hideMark/>
          </w:tcPr>
          <w:p w:rsidR="004F1B7B" w:rsidRPr="00851C3D" w:rsidRDefault="00FF147D" w:rsidP="0029409B">
            <w:pPr>
              <w:jc w:val="center"/>
              <w:rPr>
                <w:rFonts w:ascii="13" w:hAnsi="13"/>
                <w:lang w:val="ru-RU"/>
              </w:rPr>
            </w:pPr>
            <w:r w:rsidRPr="00851C3D">
              <w:rPr>
                <w:rFonts w:ascii="13" w:hAnsi="13"/>
                <w:lang w:val="ru-RU"/>
              </w:rPr>
              <w:t>x</w:t>
            </w:r>
          </w:p>
        </w:tc>
        <w:tc>
          <w:tcPr>
            <w:tcW w:w="524" w:type="pct"/>
            <w:tcBorders>
              <w:top w:val="nil"/>
              <w:left w:val="nil"/>
              <w:bottom w:val="single" w:sz="8" w:space="0" w:color="auto"/>
              <w:right w:val="single" w:sz="4" w:space="0" w:color="auto"/>
            </w:tcBorders>
            <w:shd w:val="clear" w:color="auto" w:fill="auto"/>
            <w:noWrap/>
            <w:vAlign w:val="center"/>
            <w:hideMark/>
          </w:tcPr>
          <w:p w:rsidR="004F1B7B" w:rsidRPr="00851C3D" w:rsidRDefault="00FF147D" w:rsidP="0029409B">
            <w:pPr>
              <w:jc w:val="center"/>
              <w:rPr>
                <w:rFonts w:ascii="13" w:hAnsi="13"/>
                <w:lang w:val="ru-RU"/>
              </w:rPr>
            </w:pPr>
            <w:r w:rsidRPr="00851C3D">
              <w:rPr>
                <w:rFonts w:ascii="13" w:hAnsi="13"/>
                <w:lang w:val="ru-RU"/>
              </w:rPr>
              <w:t>x</w:t>
            </w:r>
          </w:p>
        </w:tc>
        <w:tc>
          <w:tcPr>
            <w:tcW w:w="622" w:type="pct"/>
            <w:tcBorders>
              <w:top w:val="single" w:sz="8" w:space="0" w:color="auto"/>
              <w:left w:val="nil"/>
              <w:bottom w:val="single" w:sz="8" w:space="0" w:color="auto"/>
              <w:right w:val="nil"/>
            </w:tcBorders>
            <w:shd w:val="clear" w:color="auto" w:fill="auto"/>
            <w:noWrap/>
            <w:vAlign w:val="center"/>
            <w:hideMark/>
          </w:tcPr>
          <w:p w:rsidR="004F1B7B" w:rsidRPr="00851C3D" w:rsidRDefault="00FF147D" w:rsidP="0029409B">
            <w:pPr>
              <w:jc w:val="center"/>
              <w:rPr>
                <w:rFonts w:ascii="13" w:hAnsi="13"/>
                <w:lang w:val="ru-RU"/>
              </w:rPr>
            </w:pPr>
            <w:r w:rsidRPr="00851C3D">
              <w:rPr>
                <w:rFonts w:ascii="13" w:hAnsi="13"/>
                <w:lang w:val="ru-RU"/>
              </w:rPr>
              <w:t>x</w:t>
            </w:r>
          </w:p>
        </w:tc>
        <w:tc>
          <w:tcPr>
            <w:tcW w:w="789"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rsidR="004F1B7B" w:rsidRPr="00B15D42" w:rsidRDefault="00FF147D" w:rsidP="00851C3D">
            <w:pPr>
              <w:jc w:val="both"/>
              <w:rPr>
                <w:rFonts w:ascii="13" w:hAnsi="13"/>
                <w:sz w:val="18"/>
                <w:szCs w:val="18"/>
                <w:lang w:val="ru-RU"/>
              </w:rPr>
            </w:pPr>
            <w:r w:rsidRPr="00B15D42">
              <w:rPr>
                <w:rFonts w:ascii="13" w:hAnsi="13"/>
                <w:sz w:val="18"/>
                <w:szCs w:val="18"/>
                <w:lang w:val="ru-RU"/>
              </w:rPr>
              <w:t> </w:t>
            </w:r>
          </w:p>
        </w:tc>
      </w:tr>
      <w:tr w:rsidR="00414FA5" w:rsidRPr="00851C3D" w:rsidTr="00CD57C3">
        <w:trPr>
          <w:cantSplit/>
          <w:trHeight w:val="1134"/>
        </w:trPr>
        <w:tc>
          <w:tcPr>
            <w:tcW w:w="197" w:type="pct"/>
            <w:tcBorders>
              <w:top w:val="nil"/>
              <w:left w:val="single" w:sz="8" w:space="0" w:color="auto"/>
              <w:bottom w:val="nil"/>
              <w:right w:val="single" w:sz="4" w:space="0" w:color="auto"/>
            </w:tcBorders>
            <w:shd w:val="clear" w:color="auto" w:fill="auto"/>
            <w:noWrap/>
            <w:vAlign w:val="center"/>
            <w:hideMark/>
          </w:tcPr>
          <w:p w:rsidR="004F1B7B" w:rsidRPr="00851C3D" w:rsidRDefault="00B15D42" w:rsidP="0029409B">
            <w:pPr>
              <w:jc w:val="center"/>
              <w:rPr>
                <w:rFonts w:ascii="13" w:hAnsi="13"/>
                <w:lang w:val="ru-RU"/>
              </w:rPr>
            </w:pPr>
            <w:r>
              <w:rPr>
                <w:rFonts w:ascii="13" w:hAnsi="13"/>
                <w:lang w:val="ru-RU"/>
              </w:rPr>
              <w:t>1</w:t>
            </w:r>
          </w:p>
        </w:tc>
        <w:tc>
          <w:tcPr>
            <w:tcW w:w="461" w:type="pct"/>
            <w:tcBorders>
              <w:top w:val="nil"/>
              <w:left w:val="nil"/>
              <w:bottom w:val="nil"/>
              <w:right w:val="single" w:sz="4" w:space="0" w:color="auto"/>
            </w:tcBorders>
            <w:shd w:val="clear" w:color="auto" w:fill="auto"/>
            <w:noWrap/>
            <w:textDirection w:val="btLr"/>
            <w:vAlign w:val="center"/>
            <w:hideMark/>
          </w:tcPr>
          <w:p w:rsidR="004F1B7B" w:rsidRPr="004944C0" w:rsidRDefault="004D6707" w:rsidP="00851C3D">
            <w:pPr>
              <w:jc w:val="both"/>
              <w:rPr>
                <w:rFonts w:ascii="13" w:hAnsi="13"/>
                <w:lang w:val="ru-RU"/>
              </w:rPr>
            </w:pPr>
            <w:r w:rsidRPr="004D6707">
              <w:rPr>
                <w:rFonts w:ascii="13" w:hAnsi="13"/>
                <w:lang w:val="ru-RU"/>
              </w:rPr>
              <w:t>Executive Office of IDGC</w:t>
            </w:r>
          </w:p>
        </w:tc>
        <w:tc>
          <w:tcPr>
            <w:tcW w:w="685" w:type="pct"/>
            <w:tcBorders>
              <w:top w:val="nil"/>
              <w:left w:val="nil"/>
              <w:bottom w:val="single" w:sz="4" w:space="0" w:color="auto"/>
              <w:right w:val="single" w:sz="4" w:space="0" w:color="auto"/>
            </w:tcBorders>
            <w:shd w:val="clear" w:color="auto" w:fill="auto"/>
            <w:noWrap/>
            <w:vAlign w:val="center"/>
            <w:hideMark/>
          </w:tcPr>
          <w:p w:rsidR="004F1B7B" w:rsidRPr="00851C3D" w:rsidRDefault="004D6707" w:rsidP="0029409B">
            <w:pPr>
              <w:jc w:val="center"/>
              <w:rPr>
                <w:rFonts w:ascii="13" w:hAnsi="13"/>
                <w:lang w:val="ru-RU"/>
              </w:rPr>
            </w:pPr>
            <w:r w:rsidRPr="004D6707">
              <w:rPr>
                <w:rFonts w:ascii="13" w:hAnsi="13"/>
                <w:lang w:val="ru-RU"/>
              </w:rPr>
              <w:t>The guarantee</w:t>
            </w:r>
          </w:p>
        </w:tc>
        <w:tc>
          <w:tcPr>
            <w:tcW w:w="674" w:type="pct"/>
            <w:tcBorders>
              <w:top w:val="nil"/>
              <w:left w:val="nil"/>
              <w:bottom w:val="single" w:sz="4" w:space="0" w:color="auto"/>
              <w:right w:val="single" w:sz="4" w:space="0" w:color="auto"/>
            </w:tcBorders>
            <w:shd w:val="clear" w:color="auto" w:fill="auto"/>
            <w:vAlign w:val="center"/>
            <w:hideMark/>
          </w:tcPr>
          <w:p w:rsidR="004F1B7B" w:rsidRPr="00851C3D" w:rsidRDefault="004D6707" w:rsidP="0029409B">
            <w:pPr>
              <w:jc w:val="center"/>
              <w:rPr>
                <w:rFonts w:ascii="13" w:hAnsi="13"/>
                <w:lang w:val="ru-RU"/>
              </w:rPr>
            </w:pPr>
            <w:r w:rsidRPr="004D6707">
              <w:rPr>
                <w:rFonts w:ascii="13" w:hAnsi="13"/>
                <w:lang w:val="ru-RU"/>
              </w:rPr>
              <w:t>JSCB "ROSBANK" (JSC)</w:t>
            </w:r>
          </w:p>
        </w:tc>
        <w:tc>
          <w:tcPr>
            <w:tcW w:w="524" w:type="pct"/>
            <w:tcBorders>
              <w:top w:val="nil"/>
              <w:left w:val="nil"/>
              <w:bottom w:val="single" w:sz="4" w:space="0" w:color="auto"/>
              <w:right w:val="nil"/>
            </w:tcBorders>
            <w:shd w:val="clear" w:color="000000" w:fill="FFFFFF"/>
            <w:noWrap/>
            <w:vAlign w:val="center"/>
            <w:hideMark/>
          </w:tcPr>
          <w:p w:rsidR="004F1B7B" w:rsidRPr="00851C3D" w:rsidRDefault="00911F65" w:rsidP="0029409B">
            <w:pPr>
              <w:jc w:val="center"/>
              <w:rPr>
                <w:rFonts w:ascii="13" w:hAnsi="13"/>
                <w:lang w:val="ru-RU"/>
              </w:rPr>
            </w:pPr>
            <w:r w:rsidRPr="00851C3D">
              <w:rPr>
                <w:rFonts w:ascii="13" w:hAnsi="13"/>
                <w:lang w:val="ru-RU"/>
              </w:rPr>
              <w:t>681 901</w:t>
            </w:r>
          </w:p>
        </w:tc>
        <w:tc>
          <w:tcPr>
            <w:tcW w:w="524" w:type="pct"/>
            <w:tcBorders>
              <w:top w:val="nil"/>
              <w:left w:val="single" w:sz="4" w:space="0" w:color="auto"/>
              <w:bottom w:val="single" w:sz="4" w:space="0" w:color="auto"/>
              <w:right w:val="single" w:sz="4" w:space="0" w:color="auto"/>
            </w:tcBorders>
            <w:shd w:val="clear" w:color="auto" w:fill="auto"/>
            <w:noWrap/>
            <w:vAlign w:val="center"/>
            <w:hideMark/>
          </w:tcPr>
          <w:p w:rsidR="004F1B7B" w:rsidRPr="00851C3D" w:rsidRDefault="00FF147D" w:rsidP="0029409B">
            <w:pPr>
              <w:jc w:val="center"/>
              <w:rPr>
                <w:rFonts w:ascii="13" w:hAnsi="13"/>
                <w:lang w:val="ru-RU"/>
              </w:rPr>
            </w:pPr>
            <w:r w:rsidRPr="00851C3D">
              <w:rPr>
                <w:rFonts w:ascii="13" w:hAnsi="13"/>
                <w:lang w:val="ru-RU"/>
              </w:rPr>
              <w:t>28.10.2008</w:t>
            </w:r>
          </w:p>
        </w:tc>
        <w:tc>
          <w:tcPr>
            <w:tcW w:w="524" w:type="pct"/>
            <w:tcBorders>
              <w:top w:val="nil"/>
              <w:left w:val="nil"/>
              <w:bottom w:val="single" w:sz="4" w:space="0" w:color="auto"/>
              <w:right w:val="single" w:sz="4" w:space="0" w:color="auto"/>
            </w:tcBorders>
            <w:shd w:val="clear" w:color="000000" w:fill="FFFFFF"/>
            <w:noWrap/>
            <w:vAlign w:val="center"/>
            <w:hideMark/>
          </w:tcPr>
          <w:p w:rsidR="004F1B7B" w:rsidRPr="00851C3D" w:rsidRDefault="00FF147D" w:rsidP="0029409B">
            <w:pPr>
              <w:jc w:val="center"/>
              <w:rPr>
                <w:rFonts w:ascii="13" w:hAnsi="13"/>
                <w:lang w:val="ru-RU"/>
              </w:rPr>
            </w:pPr>
            <w:r w:rsidRPr="00851C3D">
              <w:rPr>
                <w:rFonts w:ascii="13" w:hAnsi="13"/>
                <w:lang w:val="ru-RU"/>
              </w:rPr>
              <w:t>31.01.2014</w:t>
            </w:r>
          </w:p>
        </w:tc>
        <w:tc>
          <w:tcPr>
            <w:tcW w:w="622" w:type="pct"/>
            <w:tcBorders>
              <w:top w:val="nil"/>
              <w:left w:val="nil"/>
              <w:bottom w:val="single" w:sz="4" w:space="0" w:color="auto"/>
              <w:right w:val="nil"/>
            </w:tcBorders>
            <w:shd w:val="clear" w:color="auto" w:fill="auto"/>
            <w:noWrap/>
            <w:vAlign w:val="center"/>
            <w:hideMark/>
          </w:tcPr>
          <w:p w:rsidR="004F1B7B" w:rsidRPr="00851C3D" w:rsidRDefault="004D6707" w:rsidP="0029409B">
            <w:pPr>
              <w:jc w:val="center"/>
              <w:rPr>
                <w:rFonts w:ascii="13" w:hAnsi="13"/>
                <w:lang w:val="ru-RU"/>
              </w:rPr>
            </w:pPr>
            <w:r>
              <w:rPr>
                <w:rFonts w:ascii="13" w:hAnsi="13"/>
                <w:lang w:val="ru-RU"/>
              </w:rPr>
              <w:t>Low</w:t>
            </w:r>
          </w:p>
        </w:tc>
        <w:tc>
          <w:tcPr>
            <w:tcW w:w="789" w:type="pct"/>
            <w:tcBorders>
              <w:top w:val="nil"/>
              <w:left w:val="single" w:sz="4" w:space="0" w:color="auto"/>
              <w:bottom w:val="single" w:sz="4" w:space="0" w:color="auto"/>
              <w:right w:val="single" w:sz="8" w:space="0" w:color="auto"/>
            </w:tcBorders>
            <w:shd w:val="clear" w:color="auto" w:fill="auto"/>
            <w:vAlign w:val="center"/>
            <w:hideMark/>
          </w:tcPr>
          <w:p w:rsidR="004D6707" w:rsidRPr="004D6707" w:rsidRDefault="004D6707" w:rsidP="004D6707">
            <w:pPr>
              <w:jc w:val="center"/>
              <w:rPr>
                <w:rFonts w:ascii="13" w:hAnsi="13"/>
                <w:sz w:val="18"/>
                <w:szCs w:val="18"/>
                <w:lang w:val="ru-RU"/>
              </w:rPr>
            </w:pPr>
            <w:r w:rsidRPr="004D6707">
              <w:rPr>
                <w:rFonts w:ascii="13" w:hAnsi="13"/>
                <w:sz w:val="18"/>
                <w:szCs w:val="18"/>
                <w:lang w:val="ru-RU"/>
              </w:rPr>
              <w:t>"</w:t>
            </w:r>
            <w:r w:rsidR="00D6765E">
              <w:rPr>
                <w:rFonts w:ascii="13" w:hAnsi="13"/>
                <w:sz w:val="18"/>
                <w:szCs w:val="18"/>
                <w:lang w:val="ru-RU"/>
              </w:rPr>
              <w:t>Energy Leasing</w:t>
            </w:r>
            <w:r w:rsidRPr="004D6707">
              <w:rPr>
                <w:rFonts w:ascii="13" w:hAnsi="13"/>
                <w:sz w:val="18"/>
                <w:szCs w:val="18"/>
                <w:lang w:val="ru-RU"/>
              </w:rPr>
              <w:t>"</w:t>
            </w:r>
          </w:p>
          <w:p w:rsidR="004F1B7B" w:rsidRPr="00B15D42" w:rsidRDefault="004D6707" w:rsidP="004D6707">
            <w:pPr>
              <w:jc w:val="center"/>
              <w:rPr>
                <w:rFonts w:ascii="13" w:hAnsi="13"/>
                <w:sz w:val="18"/>
                <w:szCs w:val="18"/>
                <w:lang w:val="ru-RU"/>
              </w:rPr>
            </w:pPr>
            <w:r w:rsidRPr="004D6707">
              <w:rPr>
                <w:rFonts w:ascii="13" w:hAnsi="13"/>
                <w:sz w:val="18"/>
                <w:szCs w:val="18"/>
                <w:lang w:val="ru-RU"/>
              </w:rPr>
              <w:t xml:space="preserve"> CJSC </w:t>
            </w:r>
          </w:p>
        </w:tc>
      </w:tr>
      <w:tr w:rsidR="00414FA5" w:rsidRPr="00851C3D" w:rsidTr="00CD57C3">
        <w:trPr>
          <w:trHeight w:val="300"/>
        </w:trPr>
        <w:tc>
          <w:tcPr>
            <w:tcW w:w="2017" w:type="pct"/>
            <w:gridSpan w:val="4"/>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F1B7B" w:rsidRPr="004D6707" w:rsidRDefault="004D6707" w:rsidP="00851C3D">
            <w:pPr>
              <w:jc w:val="both"/>
              <w:rPr>
                <w:rFonts w:ascii="13" w:hAnsi="13"/>
                <w:lang w:val="en-US"/>
              </w:rPr>
            </w:pPr>
            <w:r>
              <w:rPr>
                <w:rFonts w:ascii="13" w:hAnsi="13"/>
                <w:lang w:val="en-US"/>
              </w:rPr>
              <w:t>total</w:t>
            </w:r>
          </w:p>
        </w:tc>
        <w:tc>
          <w:tcPr>
            <w:tcW w:w="524" w:type="pct"/>
            <w:tcBorders>
              <w:top w:val="single" w:sz="8" w:space="0" w:color="auto"/>
              <w:left w:val="nil"/>
              <w:bottom w:val="single" w:sz="8" w:space="0" w:color="auto"/>
              <w:right w:val="nil"/>
            </w:tcBorders>
            <w:shd w:val="clear" w:color="auto" w:fill="auto"/>
            <w:noWrap/>
            <w:vAlign w:val="center"/>
            <w:hideMark/>
          </w:tcPr>
          <w:p w:rsidR="004F1B7B" w:rsidRPr="00851C3D" w:rsidRDefault="00911F65" w:rsidP="0029409B">
            <w:pPr>
              <w:jc w:val="center"/>
              <w:rPr>
                <w:rFonts w:ascii="13" w:hAnsi="13"/>
                <w:lang w:val="ru-RU"/>
              </w:rPr>
            </w:pPr>
            <w:r w:rsidRPr="00851C3D">
              <w:rPr>
                <w:rFonts w:ascii="13" w:hAnsi="13"/>
                <w:lang w:val="ru-RU"/>
              </w:rPr>
              <w:t>755 334</w:t>
            </w:r>
          </w:p>
        </w:tc>
        <w:tc>
          <w:tcPr>
            <w:tcW w:w="524" w:type="pct"/>
            <w:tcBorders>
              <w:top w:val="single" w:sz="8" w:space="0" w:color="auto"/>
              <w:left w:val="single" w:sz="4" w:space="0" w:color="auto"/>
              <w:bottom w:val="single" w:sz="8" w:space="0" w:color="auto"/>
              <w:right w:val="single" w:sz="4" w:space="0" w:color="auto"/>
            </w:tcBorders>
            <w:shd w:val="clear" w:color="auto" w:fill="auto"/>
            <w:noWrap/>
            <w:vAlign w:val="center"/>
            <w:hideMark/>
          </w:tcPr>
          <w:p w:rsidR="004F1B7B" w:rsidRPr="00851C3D" w:rsidRDefault="00FF147D" w:rsidP="0029409B">
            <w:pPr>
              <w:jc w:val="center"/>
              <w:rPr>
                <w:rFonts w:ascii="13" w:hAnsi="13"/>
                <w:lang w:val="ru-RU"/>
              </w:rPr>
            </w:pPr>
            <w:r w:rsidRPr="00851C3D">
              <w:rPr>
                <w:rFonts w:ascii="13" w:hAnsi="13"/>
                <w:lang w:val="ru-RU"/>
              </w:rPr>
              <w:t>x</w:t>
            </w:r>
          </w:p>
        </w:tc>
        <w:tc>
          <w:tcPr>
            <w:tcW w:w="524" w:type="pct"/>
            <w:tcBorders>
              <w:top w:val="single" w:sz="8" w:space="0" w:color="auto"/>
              <w:left w:val="nil"/>
              <w:bottom w:val="single" w:sz="8" w:space="0" w:color="auto"/>
              <w:right w:val="single" w:sz="4" w:space="0" w:color="auto"/>
            </w:tcBorders>
            <w:shd w:val="clear" w:color="auto" w:fill="auto"/>
            <w:noWrap/>
            <w:vAlign w:val="center"/>
            <w:hideMark/>
          </w:tcPr>
          <w:p w:rsidR="004F1B7B" w:rsidRPr="00851C3D" w:rsidRDefault="00FF147D" w:rsidP="0029409B">
            <w:pPr>
              <w:jc w:val="center"/>
              <w:rPr>
                <w:rFonts w:ascii="13" w:hAnsi="13"/>
                <w:lang w:val="ru-RU"/>
              </w:rPr>
            </w:pPr>
            <w:r w:rsidRPr="00851C3D">
              <w:rPr>
                <w:rFonts w:ascii="13" w:hAnsi="13"/>
                <w:lang w:val="ru-RU"/>
              </w:rPr>
              <w:t>x</w:t>
            </w:r>
          </w:p>
        </w:tc>
        <w:tc>
          <w:tcPr>
            <w:tcW w:w="622" w:type="pct"/>
            <w:tcBorders>
              <w:top w:val="single" w:sz="8" w:space="0" w:color="auto"/>
              <w:left w:val="nil"/>
              <w:bottom w:val="single" w:sz="8" w:space="0" w:color="auto"/>
              <w:right w:val="nil"/>
            </w:tcBorders>
            <w:shd w:val="clear" w:color="auto" w:fill="auto"/>
            <w:noWrap/>
            <w:vAlign w:val="center"/>
            <w:hideMark/>
          </w:tcPr>
          <w:p w:rsidR="004F1B7B" w:rsidRPr="00851C3D" w:rsidRDefault="00FF147D" w:rsidP="0029409B">
            <w:pPr>
              <w:jc w:val="center"/>
              <w:rPr>
                <w:rFonts w:ascii="13" w:hAnsi="13"/>
                <w:lang w:val="ru-RU"/>
              </w:rPr>
            </w:pPr>
            <w:r w:rsidRPr="00851C3D">
              <w:rPr>
                <w:rFonts w:ascii="13" w:hAnsi="13"/>
                <w:lang w:val="ru-RU"/>
              </w:rPr>
              <w:t>x</w:t>
            </w:r>
          </w:p>
        </w:tc>
        <w:tc>
          <w:tcPr>
            <w:tcW w:w="789" w:type="pct"/>
            <w:tcBorders>
              <w:top w:val="single" w:sz="8" w:space="0" w:color="auto"/>
              <w:left w:val="single" w:sz="4" w:space="0" w:color="auto"/>
              <w:bottom w:val="single" w:sz="8" w:space="0" w:color="auto"/>
              <w:right w:val="single" w:sz="8" w:space="0" w:color="auto"/>
            </w:tcBorders>
            <w:shd w:val="clear" w:color="auto" w:fill="auto"/>
            <w:vAlign w:val="center"/>
            <w:hideMark/>
          </w:tcPr>
          <w:p w:rsidR="004F1B7B" w:rsidRPr="00851C3D" w:rsidRDefault="00FF147D" w:rsidP="00851C3D">
            <w:pPr>
              <w:jc w:val="both"/>
              <w:rPr>
                <w:rFonts w:ascii="13" w:hAnsi="13"/>
                <w:lang w:val="ru-RU"/>
              </w:rPr>
            </w:pPr>
            <w:r w:rsidRPr="00851C3D">
              <w:rPr>
                <w:rFonts w:ascii="13" w:hAnsi="13"/>
                <w:lang w:val="ru-RU"/>
              </w:rPr>
              <w:t> </w:t>
            </w:r>
          </w:p>
        </w:tc>
      </w:tr>
    </w:tbl>
    <w:p w:rsidR="004F1B7B" w:rsidRDefault="004F1B7B" w:rsidP="00DF723E">
      <w:pPr>
        <w:ind w:firstLine="709"/>
        <w:jc w:val="both"/>
        <w:rPr>
          <w:rFonts w:ascii="13" w:hAnsi="13"/>
          <w:sz w:val="26"/>
          <w:szCs w:val="26"/>
          <w:lang w:val="ru-RU"/>
        </w:rPr>
      </w:pPr>
    </w:p>
    <w:p w:rsidR="00E469A9" w:rsidRPr="00DF723E" w:rsidRDefault="00E469A9" w:rsidP="00DF723E">
      <w:pPr>
        <w:ind w:firstLine="709"/>
        <w:jc w:val="both"/>
        <w:rPr>
          <w:rFonts w:ascii="13" w:hAnsi="13"/>
          <w:sz w:val="26"/>
          <w:szCs w:val="26"/>
          <w:lang w:val="ru-RU"/>
        </w:rPr>
      </w:pPr>
    </w:p>
    <w:p w:rsidR="004F1B7B" w:rsidRPr="00E34F82" w:rsidRDefault="00E34F82" w:rsidP="00DF723E">
      <w:pPr>
        <w:ind w:firstLine="709"/>
        <w:jc w:val="both"/>
        <w:rPr>
          <w:rFonts w:ascii="13" w:hAnsi="13"/>
          <w:sz w:val="26"/>
          <w:szCs w:val="26"/>
          <w:lang w:val="en-US"/>
        </w:rPr>
      </w:pPr>
      <w:r w:rsidRPr="00E34F82">
        <w:rPr>
          <w:rFonts w:ascii="13" w:hAnsi="13"/>
          <w:sz w:val="26"/>
          <w:szCs w:val="26"/>
          <w:lang w:val="en-US"/>
        </w:rPr>
        <w:t xml:space="preserve">The guarantee agreement # PR/348/08 from October 28, 2008 is concluded between IDGC of Centre ("Guarantor") and JSCB "ROSBANK" (JSC) ("Creditor") in provision of appropriate execution of obligations of </w:t>
      </w:r>
      <w:r>
        <w:rPr>
          <w:rFonts w:ascii="13" w:hAnsi="13"/>
          <w:sz w:val="26"/>
          <w:szCs w:val="26"/>
          <w:lang w:val="en-US"/>
        </w:rPr>
        <w:t xml:space="preserve">Closed </w:t>
      </w:r>
      <w:r w:rsidRPr="00E34F82">
        <w:rPr>
          <w:rFonts w:ascii="13" w:hAnsi="13"/>
          <w:sz w:val="26"/>
          <w:szCs w:val="26"/>
          <w:lang w:val="en-US"/>
        </w:rPr>
        <w:t>Joint-Stock Company "</w:t>
      </w:r>
      <w:r w:rsidR="00D6765E">
        <w:rPr>
          <w:rFonts w:ascii="13" w:hAnsi="13"/>
          <w:sz w:val="26"/>
          <w:szCs w:val="26"/>
          <w:lang w:val="en-US"/>
        </w:rPr>
        <w:t>Energy Leasing</w:t>
      </w:r>
      <w:r w:rsidRPr="00E34F82">
        <w:rPr>
          <w:rFonts w:ascii="13" w:hAnsi="13"/>
          <w:sz w:val="26"/>
          <w:szCs w:val="26"/>
          <w:lang w:val="en-US"/>
        </w:rPr>
        <w:t xml:space="preserve">" ("Borrower") to the Creditor under Credit agreement # RK/170/08 from October 28, 2008. The indebtedness of the Borrower before the Creditor under the above-named credit agreement as of December 31, </w:t>
      </w:r>
      <w:r w:rsidR="00FF147D" w:rsidRPr="00E34F82">
        <w:rPr>
          <w:rFonts w:ascii="13" w:hAnsi="13"/>
          <w:sz w:val="26"/>
          <w:szCs w:val="26"/>
          <w:lang w:val="en-US"/>
        </w:rPr>
        <w:t>201</w:t>
      </w:r>
      <w:r w:rsidR="00911F65" w:rsidRPr="00E34F82">
        <w:rPr>
          <w:rFonts w:ascii="13" w:hAnsi="13"/>
          <w:sz w:val="26"/>
          <w:szCs w:val="26"/>
          <w:lang w:val="en-US"/>
        </w:rPr>
        <w:t>1</w:t>
      </w:r>
      <w:r w:rsidR="00FF147D" w:rsidRPr="00E34F82">
        <w:rPr>
          <w:rFonts w:ascii="13" w:hAnsi="13"/>
          <w:sz w:val="26"/>
          <w:szCs w:val="26"/>
          <w:lang w:val="en-US"/>
        </w:rPr>
        <w:t xml:space="preserve"> </w:t>
      </w:r>
      <w:r>
        <w:rPr>
          <w:rFonts w:ascii="13" w:hAnsi="13"/>
          <w:sz w:val="26"/>
          <w:szCs w:val="26"/>
          <w:lang w:val="en-US"/>
        </w:rPr>
        <w:t>was</w:t>
      </w:r>
      <w:r w:rsidR="00B15D42" w:rsidRPr="00E34F82">
        <w:rPr>
          <w:rFonts w:ascii="13" w:hAnsi="13"/>
          <w:sz w:val="26"/>
          <w:szCs w:val="26"/>
          <w:lang w:val="en-US"/>
        </w:rPr>
        <w:t xml:space="preserve"> </w:t>
      </w:r>
      <w:r w:rsidR="00911F65" w:rsidRPr="00E34F82">
        <w:rPr>
          <w:rFonts w:ascii="13" w:hAnsi="13"/>
          <w:sz w:val="26"/>
          <w:szCs w:val="26"/>
          <w:lang w:val="en-US"/>
        </w:rPr>
        <w:t>681 901</w:t>
      </w:r>
      <w:r w:rsidR="00FF147D" w:rsidRPr="00E34F82">
        <w:rPr>
          <w:rFonts w:ascii="13" w:hAnsi="13"/>
          <w:sz w:val="26"/>
          <w:szCs w:val="26"/>
          <w:lang w:val="en-US"/>
        </w:rPr>
        <w:t xml:space="preserve"> </w:t>
      </w:r>
      <w:r w:rsidRPr="00E34F82">
        <w:rPr>
          <w:rFonts w:ascii="13" w:hAnsi="13"/>
          <w:sz w:val="26"/>
          <w:szCs w:val="26"/>
          <w:lang w:val="en-US"/>
        </w:rPr>
        <w:t>thousand r</w:t>
      </w:r>
      <w:r>
        <w:rPr>
          <w:rFonts w:ascii="13" w:hAnsi="13"/>
          <w:sz w:val="26"/>
          <w:szCs w:val="26"/>
          <w:lang w:val="en-US"/>
        </w:rPr>
        <w:t>u</w:t>
      </w:r>
      <w:r w:rsidRPr="00E34F82">
        <w:rPr>
          <w:rFonts w:ascii="13" w:hAnsi="13"/>
          <w:sz w:val="26"/>
          <w:szCs w:val="26"/>
          <w:lang w:val="en-US"/>
        </w:rPr>
        <w:t>bl</w:t>
      </w:r>
      <w:r>
        <w:rPr>
          <w:rFonts w:ascii="13" w:hAnsi="13"/>
          <w:sz w:val="26"/>
          <w:szCs w:val="26"/>
          <w:lang w:val="en-US"/>
        </w:rPr>
        <w:t>es</w:t>
      </w:r>
      <w:r w:rsidR="00FF147D" w:rsidRPr="00E34F82">
        <w:rPr>
          <w:rFonts w:ascii="13" w:hAnsi="13"/>
          <w:sz w:val="26"/>
          <w:szCs w:val="26"/>
          <w:lang w:val="en-US"/>
        </w:rPr>
        <w:t>.</w:t>
      </w:r>
    </w:p>
    <w:p w:rsidR="004B43DD" w:rsidRPr="00E34F82" w:rsidRDefault="004B43DD" w:rsidP="00DF723E">
      <w:pPr>
        <w:ind w:firstLine="709"/>
        <w:jc w:val="both"/>
        <w:rPr>
          <w:rFonts w:ascii="13" w:hAnsi="13"/>
          <w:sz w:val="26"/>
          <w:szCs w:val="26"/>
          <w:lang w:val="en-US"/>
        </w:rPr>
      </w:pPr>
    </w:p>
    <w:p w:rsidR="004F1B7B" w:rsidRPr="005468D9" w:rsidRDefault="005468D9" w:rsidP="00DF723E">
      <w:pPr>
        <w:pStyle w:val="ac"/>
        <w:numPr>
          <w:ilvl w:val="1"/>
          <w:numId w:val="11"/>
        </w:numPr>
        <w:ind w:left="0" w:firstLine="709"/>
        <w:jc w:val="both"/>
        <w:rPr>
          <w:rFonts w:ascii="13" w:hAnsi="13"/>
          <w:sz w:val="26"/>
          <w:szCs w:val="26"/>
          <w:lang w:val="en-US"/>
        </w:rPr>
      </w:pPr>
      <w:r w:rsidRPr="005468D9">
        <w:rPr>
          <w:rFonts w:ascii="13" w:hAnsi="13"/>
          <w:sz w:val="26"/>
          <w:szCs w:val="26"/>
          <w:lang w:val="en-US"/>
        </w:rPr>
        <w:t>The information on contingent asset</w:t>
      </w:r>
      <w:r>
        <w:rPr>
          <w:rFonts w:ascii="13" w:hAnsi="13"/>
          <w:sz w:val="26"/>
          <w:szCs w:val="26"/>
          <w:lang w:val="en-US"/>
        </w:rPr>
        <w:t>s</w:t>
      </w:r>
    </w:p>
    <w:p w:rsidR="00715898" w:rsidRPr="005468D9" w:rsidRDefault="005468D9" w:rsidP="00DF723E">
      <w:pPr>
        <w:ind w:firstLine="709"/>
        <w:jc w:val="both"/>
        <w:rPr>
          <w:rFonts w:ascii="13" w:hAnsi="13"/>
          <w:color w:val="FF0000"/>
          <w:sz w:val="26"/>
          <w:szCs w:val="26"/>
          <w:lang w:val="en-US"/>
        </w:rPr>
      </w:pPr>
      <w:r w:rsidRPr="005468D9">
        <w:rPr>
          <w:rFonts w:ascii="13" w:hAnsi="13"/>
          <w:sz w:val="26"/>
          <w:szCs w:val="26"/>
          <w:lang w:val="en-US"/>
        </w:rPr>
        <w:t xml:space="preserve">Abortive trials as of </w:t>
      </w:r>
      <w:r w:rsidR="00715898" w:rsidRPr="005468D9">
        <w:rPr>
          <w:rFonts w:ascii="13" w:hAnsi="13"/>
          <w:sz w:val="26"/>
          <w:szCs w:val="26"/>
          <w:lang w:val="en-US"/>
        </w:rPr>
        <w:t>31.12.201</w:t>
      </w:r>
      <w:r w:rsidR="00160DE7" w:rsidRPr="005468D9">
        <w:rPr>
          <w:rFonts w:ascii="13" w:hAnsi="13"/>
          <w:sz w:val="26"/>
          <w:szCs w:val="26"/>
          <w:lang w:val="en-US"/>
        </w:rPr>
        <w:t>1</w:t>
      </w:r>
      <w:r w:rsidR="00715898" w:rsidRPr="005468D9">
        <w:rPr>
          <w:rFonts w:ascii="13" w:hAnsi="13"/>
          <w:sz w:val="26"/>
          <w:szCs w:val="26"/>
          <w:lang w:val="en-US"/>
        </w:rPr>
        <w:t xml:space="preserve">, </w:t>
      </w:r>
      <w:r w:rsidRPr="005468D9">
        <w:rPr>
          <w:rFonts w:ascii="13" w:hAnsi="13"/>
          <w:sz w:val="26"/>
          <w:szCs w:val="26"/>
          <w:lang w:val="en-US"/>
        </w:rPr>
        <w:t xml:space="preserve">in which IDGC of Centre participates as </w:t>
      </w:r>
      <w:r>
        <w:rPr>
          <w:rFonts w:ascii="13" w:hAnsi="13"/>
          <w:sz w:val="26"/>
          <w:szCs w:val="26"/>
          <w:lang w:val="en-US"/>
        </w:rPr>
        <w:t>a</w:t>
      </w:r>
      <w:r w:rsidRPr="005468D9">
        <w:rPr>
          <w:rFonts w:ascii="13" w:hAnsi="13"/>
          <w:sz w:val="26"/>
          <w:szCs w:val="26"/>
          <w:lang w:val="en-US"/>
        </w:rPr>
        <w:t xml:space="preserve"> claimant</w:t>
      </w:r>
      <w:r>
        <w:rPr>
          <w:rFonts w:ascii="13" w:hAnsi="13"/>
          <w:sz w:val="26"/>
          <w:szCs w:val="26"/>
          <w:lang w:val="en-US"/>
        </w:rPr>
        <w:t>,</w:t>
      </w:r>
      <w:r w:rsidRPr="005468D9">
        <w:rPr>
          <w:rFonts w:ascii="13" w:hAnsi="13"/>
          <w:sz w:val="26"/>
          <w:szCs w:val="26"/>
          <w:lang w:val="en-US"/>
        </w:rPr>
        <w:t xml:space="preserve"> are </w:t>
      </w:r>
      <w:r>
        <w:rPr>
          <w:rFonts w:ascii="13" w:hAnsi="13"/>
          <w:sz w:val="26"/>
          <w:szCs w:val="26"/>
          <w:lang w:val="en-US"/>
        </w:rPr>
        <w:t>specified</w:t>
      </w:r>
      <w:r w:rsidRPr="005468D9">
        <w:rPr>
          <w:rFonts w:ascii="13" w:hAnsi="13"/>
          <w:sz w:val="26"/>
          <w:szCs w:val="26"/>
          <w:lang w:val="en-US"/>
        </w:rPr>
        <w:t xml:space="preserve"> in Appendix #</w:t>
      </w:r>
      <w:r w:rsidR="00931103" w:rsidRPr="005468D9">
        <w:rPr>
          <w:rFonts w:ascii="13" w:hAnsi="13"/>
          <w:sz w:val="26"/>
          <w:szCs w:val="26"/>
          <w:lang w:val="en-US"/>
        </w:rPr>
        <w:t>1</w:t>
      </w:r>
      <w:r w:rsidR="00715898" w:rsidRPr="005468D9">
        <w:rPr>
          <w:rFonts w:ascii="13" w:hAnsi="13"/>
          <w:sz w:val="26"/>
          <w:szCs w:val="26"/>
          <w:lang w:val="en-US"/>
        </w:rPr>
        <w:t>.</w:t>
      </w:r>
    </w:p>
    <w:p w:rsidR="00FD52C9" w:rsidRPr="005468D9" w:rsidRDefault="00FD52C9" w:rsidP="00DF723E">
      <w:pPr>
        <w:ind w:firstLine="709"/>
        <w:jc w:val="both"/>
        <w:rPr>
          <w:rFonts w:ascii="13" w:hAnsi="13"/>
          <w:sz w:val="26"/>
          <w:szCs w:val="26"/>
          <w:lang w:val="en-US"/>
        </w:rPr>
      </w:pPr>
    </w:p>
    <w:p w:rsidR="00E469A9" w:rsidRPr="005468D9" w:rsidRDefault="00E469A9" w:rsidP="00DF723E">
      <w:pPr>
        <w:ind w:firstLine="709"/>
        <w:jc w:val="both"/>
        <w:rPr>
          <w:rFonts w:ascii="13" w:hAnsi="13"/>
          <w:sz w:val="26"/>
          <w:szCs w:val="26"/>
          <w:lang w:val="en-US"/>
        </w:rPr>
      </w:pPr>
    </w:p>
    <w:p w:rsidR="00E469A9" w:rsidRPr="005468D9" w:rsidRDefault="00E469A9" w:rsidP="00DF723E">
      <w:pPr>
        <w:ind w:firstLine="709"/>
        <w:jc w:val="both"/>
        <w:rPr>
          <w:rFonts w:ascii="13" w:hAnsi="13"/>
          <w:sz w:val="26"/>
          <w:szCs w:val="26"/>
          <w:lang w:val="en-US"/>
        </w:rPr>
      </w:pPr>
    </w:p>
    <w:p w:rsidR="00FF147D" w:rsidRPr="00FD305B" w:rsidRDefault="00472F42" w:rsidP="00DF723E">
      <w:pPr>
        <w:ind w:firstLine="709"/>
        <w:jc w:val="both"/>
        <w:rPr>
          <w:rFonts w:ascii="13" w:hAnsi="13"/>
          <w:b/>
          <w:sz w:val="26"/>
          <w:szCs w:val="26"/>
          <w:lang w:val="en-US"/>
        </w:rPr>
      </w:pPr>
      <w:r w:rsidRPr="00FD305B">
        <w:rPr>
          <w:rFonts w:ascii="13" w:hAnsi="13"/>
          <w:b/>
          <w:sz w:val="26"/>
          <w:szCs w:val="26"/>
          <w:lang w:val="en-US"/>
        </w:rPr>
        <w:t>9</w:t>
      </w:r>
      <w:r w:rsidRPr="00FD305B">
        <w:rPr>
          <w:rFonts w:ascii="13" w:hAnsi="13"/>
          <w:sz w:val="26"/>
          <w:szCs w:val="26"/>
          <w:lang w:val="en-US"/>
        </w:rPr>
        <w:t>.</w:t>
      </w:r>
      <w:r w:rsidR="00C60DC3" w:rsidRPr="00FD305B">
        <w:rPr>
          <w:rFonts w:ascii="13" w:hAnsi="13"/>
          <w:sz w:val="26"/>
          <w:szCs w:val="26"/>
          <w:lang w:val="en-US"/>
        </w:rPr>
        <w:tab/>
      </w:r>
      <w:r w:rsidR="00FD305B" w:rsidRPr="00FD305B">
        <w:rPr>
          <w:rFonts w:ascii="13" w:hAnsi="13"/>
          <w:b/>
          <w:sz w:val="26"/>
          <w:szCs w:val="26"/>
          <w:lang w:val="en-US"/>
        </w:rPr>
        <w:t>The information on income</w:t>
      </w:r>
    </w:p>
    <w:p w:rsidR="00FF147D" w:rsidRPr="00FD305B" w:rsidRDefault="00FF147D" w:rsidP="00DF723E">
      <w:pPr>
        <w:ind w:firstLine="709"/>
        <w:jc w:val="both"/>
        <w:rPr>
          <w:rFonts w:ascii="13" w:hAnsi="13"/>
          <w:b/>
          <w:sz w:val="26"/>
          <w:szCs w:val="26"/>
          <w:lang w:val="en-US"/>
        </w:rPr>
      </w:pPr>
    </w:p>
    <w:p w:rsidR="00FF147D" w:rsidRPr="00FD305B" w:rsidRDefault="00FD305B" w:rsidP="00FD4651">
      <w:pPr>
        <w:shd w:val="clear" w:color="auto" w:fill="FFFFFF"/>
        <w:ind w:firstLine="709"/>
        <w:jc w:val="both"/>
        <w:rPr>
          <w:rFonts w:ascii="13" w:hAnsi="13"/>
          <w:spacing w:val="-5"/>
          <w:sz w:val="26"/>
          <w:szCs w:val="26"/>
          <w:lang w:val="en-US"/>
        </w:rPr>
      </w:pPr>
      <w:r w:rsidRPr="00FD305B">
        <w:rPr>
          <w:rFonts w:ascii="13" w:hAnsi="13"/>
          <w:sz w:val="26"/>
          <w:szCs w:val="26"/>
          <w:lang w:val="en-US"/>
        </w:rPr>
        <w:lastRenderedPageBreak/>
        <w:t xml:space="preserve">Income for the accounting year </w:t>
      </w:r>
      <w:r>
        <w:rPr>
          <w:rFonts w:ascii="13" w:hAnsi="13"/>
          <w:sz w:val="26"/>
          <w:szCs w:val="26"/>
          <w:lang w:val="en-US"/>
        </w:rPr>
        <w:t>is</w:t>
      </w:r>
      <w:r w:rsidRPr="00FD305B">
        <w:rPr>
          <w:rFonts w:ascii="13" w:hAnsi="13"/>
          <w:sz w:val="26"/>
          <w:szCs w:val="26"/>
          <w:lang w:val="en-US"/>
        </w:rPr>
        <w:t xml:space="preserve"> </w:t>
      </w:r>
      <w:r>
        <w:rPr>
          <w:rFonts w:ascii="13" w:hAnsi="13"/>
          <w:sz w:val="26"/>
          <w:szCs w:val="26"/>
          <w:lang w:val="en-US"/>
        </w:rPr>
        <w:t>included</w:t>
      </w:r>
      <w:r w:rsidRPr="00FD305B">
        <w:rPr>
          <w:rFonts w:ascii="13" w:hAnsi="13"/>
          <w:sz w:val="26"/>
          <w:szCs w:val="26"/>
          <w:lang w:val="en-US"/>
        </w:rPr>
        <w:t xml:space="preserve"> in the profit and loss statement separately on usual types of activity and under other income with breakdown by kinds and values</w:t>
      </w:r>
      <w:r w:rsidR="004F1B7B" w:rsidRPr="00FD305B">
        <w:rPr>
          <w:rFonts w:ascii="13" w:hAnsi="13"/>
          <w:spacing w:val="-5"/>
          <w:sz w:val="26"/>
          <w:szCs w:val="26"/>
          <w:lang w:val="en-US"/>
        </w:rPr>
        <w:t>.</w:t>
      </w:r>
    </w:p>
    <w:p w:rsidR="00E469A9" w:rsidRPr="00FD305B" w:rsidRDefault="00E469A9" w:rsidP="00FD4651">
      <w:pPr>
        <w:shd w:val="clear" w:color="auto" w:fill="FFFFFF"/>
        <w:ind w:firstLine="709"/>
        <w:jc w:val="both"/>
        <w:rPr>
          <w:rFonts w:ascii="13" w:hAnsi="13"/>
          <w:spacing w:val="-5"/>
          <w:sz w:val="26"/>
          <w:szCs w:val="26"/>
          <w:lang w:val="en-US"/>
        </w:rPr>
      </w:pPr>
    </w:p>
    <w:p w:rsidR="00E469A9" w:rsidRPr="00FD305B" w:rsidRDefault="00E469A9" w:rsidP="00FD4651">
      <w:pPr>
        <w:shd w:val="clear" w:color="auto" w:fill="FFFFFF"/>
        <w:ind w:firstLine="709"/>
        <w:jc w:val="both"/>
        <w:rPr>
          <w:rFonts w:ascii="13" w:hAnsi="13"/>
          <w:spacing w:val="-5"/>
          <w:sz w:val="26"/>
          <w:szCs w:val="26"/>
          <w:lang w:val="en-US"/>
        </w:rPr>
      </w:pPr>
    </w:p>
    <w:p w:rsidR="002A187F" w:rsidRPr="00FD305B" w:rsidRDefault="002A187F" w:rsidP="00FD4651">
      <w:pPr>
        <w:shd w:val="clear" w:color="auto" w:fill="FFFFFF"/>
        <w:ind w:firstLine="709"/>
        <w:jc w:val="both"/>
        <w:rPr>
          <w:rFonts w:ascii="13" w:hAnsi="13"/>
          <w:spacing w:val="-5"/>
          <w:sz w:val="26"/>
          <w:szCs w:val="26"/>
          <w:lang w:val="en-US"/>
        </w:rPr>
      </w:pPr>
    </w:p>
    <w:p w:rsidR="002A187F" w:rsidRPr="00FD305B" w:rsidRDefault="002A187F" w:rsidP="00FD4651">
      <w:pPr>
        <w:shd w:val="clear" w:color="auto" w:fill="FFFFFF"/>
        <w:ind w:firstLine="709"/>
        <w:jc w:val="both"/>
        <w:rPr>
          <w:rFonts w:ascii="13" w:hAnsi="13"/>
          <w:spacing w:val="-5"/>
          <w:sz w:val="26"/>
          <w:szCs w:val="26"/>
          <w:lang w:val="en-US"/>
        </w:rPr>
      </w:pPr>
    </w:p>
    <w:p w:rsidR="0081123F" w:rsidRPr="00DA0EBD" w:rsidRDefault="00DA0EBD" w:rsidP="00FD4651">
      <w:pPr>
        <w:ind w:firstLine="709"/>
        <w:jc w:val="both"/>
        <w:rPr>
          <w:rFonts w:ascii="13" w:hAnsi="13"/>
          <w:sz w:val="26"/>
          <w:szCs w:val="26"/>
          <w:lang w:val="en-US"/>
        </w:rPr>
      </w:pPr>
      <w:r>
        <w:rPr>
          <w:rFonts w:ascii="13" w:hAnsi="13"/>
          <w:sz w:val="26"/>
          <w:szCs w:val="26"/>
          <w:lang w:val="en-US"/>
        </w:rPr>
        <w:t xml:space="preserve">The </w:t>
      </w:r>
      <w:r w:rsidRPr="00DA0EBD">
        <w:rPr>
          <w:rFonts w:ascii="13" w:hAnsi="13"/>
          <w:sz w:val="26"/>
          <w:szCs w:val="26"/>
          <w:lang w:val="en-US"/>
        </w:rPr>
        <w:t>Company</w:t>
      </w:r>
      <w:r>
        <w:rPr>
          <w:rFonts w:ascii="13" w:hAnsi="13" w:hint="eastAsia"/>
          <w:sz w:val="26"/>
          <w:szCs w:val="26"/>
          <w:lang w:val="en-US"/>
        </w:rPr>
        <w:t>’</w:t>
      </w:r>
      <w:r>
        <w:rPr>
          <w:rFonts w:ascii="13" w:hAnsi="13"/>
          <w:sz w:val="26"/>
          <w:szCs w:val="26"/>
          <w:lang w:val="en-US"/>
        </w:rPr>
        <w:t>s</w:t>
      </w:r>
      <w:r w:rsidRPr="00DA0EBD">
        <w:rPr>
          <w:rFonts w:ascii="13" w:hAnsi="13"/>
          <w:sz w:val="26"/>
          <w:szCs w:val="26"/>
          <w:lang w:val="en-US"/>
        </w:rPr>
        <w:t xml:space="preserve"> revenue is made up by sale of </w:t>
      </w:r>
      <w:r>
        <w:rPr>
          <w:rFonts w:ascii="13" w:hAnsi="13"/>
          <w:sz w:val="26"/>
          <w:szCs w:val="26"/>
          <w:lang w:val="en-US"/>
        </w:rPr>
        <w:t xml:space="preserve">the </w:t>
      </w:r>
      <w:r w:rsidRPr="00DA0EBD">
        <w:rPr>
          <w:rFonts w:ascii="13" w:hAnsi="13"/>
          <w:sz w:val="26"/>
          <w:szCs w:val="26"/>
          <w:lang w:val="en-US"/>
        </w:rPr>
        <w:t>following services</w:t>
      </w:r>
      <w:r w:rsidR="002175F6" w:rsidRPr="00DA0EBD">
        <w:rPr>
          <w:rFonts w:ascii="13" w:hAnsi="13"/>
          <w:sz w:val="26"/>
          <w:szCs w:val="26"/>
          <w:lang w:val="en-US"/>
        </w:rPr>
        <w:t>:</w:t>
      </w:r>
    </w:p>
    <w:p w:rsidR="002175F6" w:rsidRPr="00851C3D" w:rsidRDefault="00F36639" w:rsidP="00851C3D">
      <w:pPr>
        <w:jc w:val="both"/>
        <w:rPr>
          <w:rFonts w:ascii="13" w:hAnsi="13"/>
          <w:sz w:val="26"/>
          <w:szCs w:val="26"/>
          <w:lang w:val="ru-RU"/>
        </w:rPr>
      </w:pPr>
      <w:r>
        <w:rPr>
          <w:rFonts w:ascii="13" w:hAnsi="13"/>
          <w:sz w:val="26"/>
          <w:szCs w:val="26"/>
          <w:lang w:val="en-US"/>
        </w:rPr>
        <w:t xml:space="preserve">                                            </w:t>
      </w:r>
      <w:r w:rsidR="00851C3D" w:rsidRPr="00DA0EBD">
        <w:rPr>
          <w:rFonts w:ascii="13" w:hAnsi="13"/>
          <w:sz w:val="26"/>
          <w:szCs w:val="26"/>
          <w:lang w:val="en-US"/>
        </w:rPr>
        <w:tab/>
      </w:r>
      <w:r>
        <w:rPr>
          <w:rFonts w:ascii="13" w:hAnsi="13"/>
          <w:sz w:val="26"/>
          <w:szCs w:val="26"/>
          <w:lang w:val="en-US"/>
        </w:rPr>
        <w:t xml:space="preserve">      </w:t>
      </w:r>
      <w:r w:rsidR="00851C3D" w:rsidRPr="00DA0EBD">
        <w:rPr>
          <w:rFonts w:ascii="13" w:hAnsi="13"/>
          <w:sz w:val="26"/>
          <w:szCs w:val="26"/>
          <w:lang w:val="en-US"/>
        </w:rPr>
        <w:tab/>
      </w:r>
      <w:r w:rsidR="007C130D" w:rsidRPr="00DA0EBD">
        <w:rPr>
          <w:rFonts w:ascii="13" w:hAnsi="13"/>
          <w:sz w:val="26"/>
          <w:szCs w:val="26"/>
          <w:lang w:val="en-US"/>
        </w:rPr>
        <w:t xml:space="preserve"> </w:t>
      </w:r>
      <w:r w:rsidR="00D6765E">
        <w:rPr>
          <w:rFonts w:ascii="13" w:hAnsi="13"/>
          <w:sz w:val="26"/>
          <w:szCs w:val="26"/>
          <w:lang w:val="en-US"/>
        </w:rPr>
        <w:t xml:space="preserve">                                                     </w:t>
      </w:r>
      <w:r w:rsidR="0081123F" w:rsidRPr="00DF723E">
        <w:rPr>
          <w:rFonts w:ascii="13" w:hAnsi="13"/>
          <w:spacing w:val="-5"/>
          <w:sz w:val="26"/>
          <w:szCs w:val="26"/>
          <w:lang w:val="ru-RU"/>
        </w:rPr>
        <w:t>(</w:t>
      </w:r>
      <w:r w:rsidR="006F130D">
        <w:rPr>
          <w:rFonts w:ascii="13" w:hAnsi="13"/>
          <w:spacing w:val="-5"/>
          <w:sz w:val="26"/>
          <w:szCs w:val="26"/>
          <w:lang w:val="en-US"/>
        </w:rPr>
        <w:t>t</w:t>
      </w:r>
      <w:r w:rsidR="006F130D" w:rsidRPr="006F130D">
        <w:rPr>
          <w:rFonts w:ascii="13" w:hAnsi="13"/>
          <w:spacing w:val="-5"/>
          <w:sz w:val="26"/>
          <w:szCs w:val="26"/>
          <w:lang w:val="ru-RU"/>
        </w:rPr>
        <w:t>housand rbl</w:t>
      </w:r>
      <w:r w:rsidR="00851C3D" w:rsidRPr="00851C3D">
        <w:rPr>
          <w:rFonts w:ascii="13" w:hAnsi="13"/>
          <w:spacing w:val="-5"/>
          <w:sz w:val="26"/>
          <w:szCs w:val="26"/>
          <w:lang w:val="ru-RU"/>
        </w:rPr>
        <w:t>.</w:t>
      </w:r>
      <w:r w:rsidR="00851C3D" w:rsidRPr="00851C3D">
        <w:rPr>
          <w:rFonts w:ascii="13" w:hAnsi="13"/>
          <w:sz w:val="26"/>
          <w:szCs w:val="26"/>
          <w:lang w:val="ru-RU"/>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6"/>
        <w:gridCol w:w="5921"/>
        <w:gridCol w:w="1559"/>
        <w:gridCol w:w="1418"/>
      </w:tblGrid>
      <w:tr w:rsidR="002175F6" w:rsidRPr="00851C3D" w:rsidTr="00E95334">
        <w:trPr>
          <w:trHeight w:val="374"/>
        </w:trPr>
        <w:tc>
          <w:tcPr>
            <w:tcW w:w="566" w:type="dxa"/>
          </w:tcPr>
          <w:p w:rsidR="002175F6" w:rsidRPr="001D7CCE" w:rsidRDefault="001D7CCE" w:rsidP="00217911">
            <w:pPr>
              <w:jc w:val="center"/>
              <w:rPr>
                <w:rFonts w:ascii="13" w:hAnsi="13"/>
                <w:b/>
                <w:bCs/>
                <w:sz w:val="26"/>
                <w:szCs w:val="26"/>
                <w:lang w:val="en-US"/>
              </w:rPr>
            </w:pPr>
            <w:r>
              <w:rPr>
                <w:rFonts w:ascii="13" w:hAnsi="13"/>
                <w:b/>
                <w:bCs/>
                <w:sz w:val="26"/>
                <w:szCs w:val="26"/>
                <w:lang w:val="en-US"/>
              </w:rPr>
              <w:t>#</w:t>
            </w:r>
          </w:p>
        </w:tc>
        <w:tc>
          <w:tcPr>
            <w:tcW w:w="5921" w:type="dxa"/>
          </w:tcPr>
          <w:p w:rsidR="002175F6" w:rsidRPr="00DF723E" w:rsidRDefault="0070422B" w:rsidP="00217911">
            <w:pPr>
              <w:jc w:val="center"/>
              <w:rPr>
                <w:rFonts w:ascii="13" w:hAnsi="13"/>
                <w:b/>
                <w:bCs/>
                <w:sz w:val="26"/>
                <w:szCs w:val="26"/>
                <w:lang w:val="ru-RU"/>
              </w:rPr>
            </w:pPr>
            <w:r w:rsidRPr="0070422B">
              <w:rPr>
                <w:rFonts w:ascii="13" w:hAnsi="13"/>
                <w:b/>
                <w:bCs/>
                <w:sz w:val="26"/>
                <w:szCs w:val="26"/>
                <w:lang w:val="ru-RU"/>
              </w:rPr>
              <w:t>Type of revenue</w:t>
            </w:r>
          </w:p>
        </w:tc>
        <w:tc>
          <w:tcPr>
            <w:tcW w:w="1559" w:type="dxa"/>
          </w:tcPr>
          <w:p w:rsidR="002175F6" w:rsidRPr="0070422B" w:rsidRDefault="002175F6" w:rsidP="00217911">
            <w:pPr>
              <w:shd w:val="clear" w:color="auto" w:fill="FFFFFF"/>
              <w:jc w:val="center"/>
              <w:rPr>
                <w:rFonts w:ascii="13" w:hAnsi="13"/>
                <w:b/>
                <w:bCs/>
                <w:sz w:val="26"/>
                <w:szCs w:val="26"/>
                <w:lang w:val="en-US"/>
              </w:rPr>
            </w:pPr>
            <w:r w:rsidRPr="00851C3D">
              <w:rPr>
                <w:rFonts w:ascii="13" w:hAnsi="13"/>
                <w:b/>
                <w:spacing w:val="-5"/>
                <w:sz w:val="26"/>
                <w:szCs w:val="26"/>
                <w:lang w:val="ru-RU"/>
              </w:rPr>
              <w:t>20</w:t>
            </w:r>
            <w:r w:rsidR="00E2222C" w:rsidRPr="00DF723E">
              <w:rPr>
                <w:rFonts w:ascii="13" w:hAnsi="13"/>
                <w:b/>
                <w:spacing w:val="-5"/>
                <w:sz w:val="26"/>
                <w:szCs w:val="26"/>
                <w:lang w:val="ru-RU"/>
              </w:rPr>
              <w:t>11</w:t>
            </w:r>
          </w:p>
        </w:tc>
        <w:tc>
          <w:tcPr>
            <w:tcW w:w="1418" w:type="dxa"/>
          </w:tcPr>
          <w:p w:rsidR="002175F6" w:rsidRPr="0070422B" w:rsidRDefault="002175F6" w:rsidP="00217911">
            <w:pPr>
              <w:jc w:val="center"/>
              <w:rPr>
                <w:rFonts w:ascii="13" w:hAnsi="13"/>
                <w:b/>
                <w:bCs/>
                <w:sz w:val="26"/>
                <w:szCs w:val="26"/>
                <w:lang w:val="en-US"/>
              </w:rPr>
            </w:pPr>
            <w:r w:rsidRPr="00DF723E">
              <w:rPr>
                <w:rFonts w:ascii="13" w:hAnsi="13"/>
                <w:b/>
                <w:spacing w:val="-5"/>
                <w:sz w:val="26"/>
                <w:szCs w:val="26"/>
                <w:lang w:val="ru-RU"/>
              </w:rPr>
              <w:t>2010</w:t>
            </w:r>
          </w:p>
        </w:tc>
      </w:tr>
      <w:tr w:rsidR="001D7CCE" w:rsidRPr="00851C3D" w:rsidTr="0036532B">
        <w:tc>
          <w:tcPr>
            <w:tcW w:w="566" w:type="dxa"/>
          </w:tcPr>
          <w:p w:rsidR="001D7CCE" w:rsidRPr="00DF723E" w:rsidRDefault="001D7CCE" w:rsidP="00217911">
            <w:pPr>
              <w:jc w:val="center"/>
              <w:rPr>
                <w:rFonts w:ascii="13" w:hAnsi="13"/>
                <w:sz w:val="26"/>
                <w:szCs w:val="26"/>
                <w:lang w:val="ru-RU"/>
              </w:rPr>
            </w:pPr>
            <w:r w:rsidRPr="00DF723E">
              <w:rPr>
                <w:rFonts w:ascii="13" w:hAnsi="13"/>
                <w:sz w:val="26"/>
                <w:szCs w:val="26"/>
                <w:lang w:val="ru-RU"/>
              </w:rPr>
              <w:t>1.</w:t>
            </w:r>
          </w:p>
        </w:tc>
        <w:tc>
          <w:tcPr>
            <w:tcW w:w="5921" w:type="dxa"/>
            <w:vAlign w:val="bottom"/>
          </w:tcPr>
          <w:p w:rsidR="001D7CCE" w:rsidRPr="007465E8" w:rsidRDefault="001D7CCE" w:rsidP="007D2A58">
            <w:pPr>
              <w:rPr>
                <w:sz w:val="26"/>
                <w:szCs w:val="26"/>
                <w:lang w:val="en-US" w:eastAsia="ru-RU"/>
              </w:rPr>
            </w:pPr>
            <w:r w:rsidRPr="007465E8">
              <w:rPr>
                <w:sz w:val="26"/>
                <w:szCs w:val="26"/>
                <w:lang w:val="en-US" w:eastAsia="ru-RU"/>
              </w:rPr>
              <w:t xml:space="preserve">Revenue from electric power </w:t>
            </w:r>
            <w:r>
              <w:rPr>
                <w:sz w:val="26"/>
                <w:szCs w:val="26"/>
                <w:lang w:val="en-US" w:eastAsia="ru-RU"/>
              </w:rPr>
              <w:t>delivery</w:t>
            </w:r>
          </w:p>
        </w:tc>
        <w:tc>
          <w:tcPr>
            <w:tcW w:w="1559" w:type="dxa"/>
            <w:shd w:val="clear" w:color="auto" w:fill="auto"/>
          </w:tcPr>
          <w:p w:rsidR="001D7CCE" w:rsidRPr="00DF723E" w:rsidRDefault="001D7CCE" w:rsidP="00217911">
            <w:pPr>
              <w:jc w:val="center"/>
              <w:rPr>
                <w:rFonts w:ascii="13" w:hAnsi="13"/>
                <w:sz w:val="26"/>
                <w:szCs w:val="26"/>
                <w:lang w:val="ru-RU" w:eastAsia="ru-RU"/>
              </w:rPr>
            </w:pPr>
            <w:r w:rsidRPr="00DF723E">
              <w:rPr>
                <w:rFonts w:ascii="13" w:hAnsi="13"/>
                <w:sz w:val="26"/>
                <w:szCs w:val="26"/>
                <w:lang w:val="ru-RU" w:eastAsia="ru-RU"/>
              </w:rPr>
              <w:t>65 670 567</w:t>
            </w:r>
          </w:p>
        </w:tc>
        <w:tc>
          <w:tcPr>
            <w:tcW w:w="1418" w:type="dxa"/>
          </w:tcPr>
          <w:p w:rsidR="001D7CCE" w:rsidRPr="00DF723E" w:rsidRDefault="001D7CCE" w:rsidP="00217911">
            <w:pPr>
              <w:jc w:val="center"/>
              <w:rPr>
                <w:rFonts w:ascii="13" w:hAnsi="13"/>
                <w:sz w:val="26"/>
                <w:szCs w:val="26"/>
                <w:lang w:val="ru-RU" w:eastAsia="ru-RU"/>
              </w:rPr>
            </w:pPr>
            <w:r w:rsidRPr="00DF723E">
              <w:rPr>
                <w:rFonts w:ascii="13" w:hAnsi="13"/>
                <w:sz w:val="26"/>
                <w:szCs w:val="26"/>
                <w:lang w:val="ru-RU" w:eastAsia="ru-RU"/>
              </w:rPr>
              <w:t>57 563 151</w:t>
            </w:r>
          </w:p>
        </w:tc>
      </w:tr>
      <w:tr w:rsidR="001D7CCE" w:rsidRPr="00DF723E" w:rsidTr="0036532B">
        <w:tc>
          <w:tcPr>
            <w:tcW w:w="566" w:type="dxa"/>
          </w:tcPr>
          <w:p w:rsidR="001D7CCE" w:rsidRPr="00DF723E" w:rsidRDefault="001D7CCE" w:rsidP="00217911">
            <w:pPr>
              <w:jc w:val="center"/>
              <w:rPr>
                <w:rFonts w:ascii="13" w:hAnsi="13"/>
                <w:sz w:val="26"/>
                <w:szCs w:val="26"/>
                <w:lang w:val="ru-RU"/>
              </w:rPr>
            </w:pPr>
            <w:r w:rsidRPr="00DF723E">
              <w:rPr>
                <w:rFonts w:ascii="13" w:hAnsi="13"/>
                <w:sz w:val="26"/>
                <w:szCs w:val="26"/>
                <w:lang w:val="ru-RU"/>
              </w:rPr>
              <w:t>2.</w:t>
            </w:r>
          </w:p>
        </w:tc>
        <w:tc>
          <w:tcPr>
            <w:tcW w:w="5921" w:type="dxa"/>
            <w:vAlign w:val="bottom"/>
          </w:tcPr>
          <w:p w:rsidR="001D7CCE" w:rsidRPr="001A4BDF" w:rsidRDefault="001D7CCE" w:rsidP="007D2A58">
            <w:pPr>
              <w:rPr>
                <w:sz w:val="26"/>
                <w:szCs w:val="26"/>
                <w:lang w:val="en-US" w:eastAsia="ru-RU"/>
              </w:rPr>
            </w:pPr>
            <w:r w:rsidRPr="00183D62">
              <w:rPr>
                <w:sz w:val="26"/>
                <w:szCs w:val="26"/>
                <w:lang w:val="ru-RU" w:eastAsia="ru-RU"/>
              </w:rPr>
              <w:t xml:space="preserve">Revenue from technological </w:t>
            </w:r>
            <w:r>
              <w:rPr>
                <w:sz w:val="26"/>
                <w:szCs w:val="26"/>
                <w:lang w:val="en-US" w:eastAsia="ru-RU"/>
              </w:rPr>
              <w:t>connections</w:t>
            </w:r>
          </w:p>
        </w:tc>
        <w:tc>
          <w:tcPr>
            <w:tcW w:w="1559" w:type="dxa"/>
            <w:shd w:val="clear" w:color="auto" w:fill="auto"/>
          </w:tcPr>
          <w:p w:rsidR="001D7CCE" w:rsidRPr="00DF723E" w:rsidRDefault="001D7CCE" w:rsidP="00217911">
            <w:pPr>
              <w:jc w:val="center"/>
              <w:rPr>
                <w:rFonts w:ascii="13" w:hAnsi="13"/>
                <w:sz w:val="26"/>
                <w:szCs w:val="26"/>
                <w:lang w:val="ru-RU" w:eastAsia="ru-RU"/>
              </w:rPr>
            </w:pPr>
            <w:r w:rsidRPr="00DF723E">
              <w:rPr>
                <w:rFonts w:ascii="13" w:hAnsi="13"/>
                <w:sz w:val="26"/>
                <w:szCs w:val="26"/>
                <w:lang w:val="ru-RU" w:eastAsia="ru-RU"/>
              </w:rPr>
              <w:t>1 676 637</w:t>
            </w:r>
          </w:p>
        </w:tc>
        <w:tc>
          <w:tcPr>
            <w:tcW w:w="1418" w:type="dxa"/>
          </w:tcPr>
          <w:p w:rsidR="001D7CCE" w:rsidRPr="00DF723E" w:rsidRDefault="001D7CCE" w:rsidP="00217911">
            <w:pPr>
              <w:jc w:val="center"/>
              <w:rPr>
                <w:rFonts w:ascii="13" w:hAnsi="13"/>
                <w:sz w:val="26"/>
                <w:szCs w:val="26"/>
                <w:lang w:val="ru-RU" w:eastAsia="ru-RU"/>
              </w:rPr>
            </w:pPr>
            <w:r w:rsidRPr="00DF723E">
              <w:rPr>
                <w:rFonts w:ascii="13" w:hAnsi="13"/>
                <w:sz w:val="26"/>
                <w:szCs w:val="26"/>
                <w:lang w:val="ru-RU" w:eastAsia="ru-RU"/>
              </w:rPr>
              <w:t>2 185 538</w:t>
            </w:r>
          </w:p>
        </w:tc>
      </w:tr>
      <w:tr w:rsidR="001D7CCE" w:rsidRPr="00DF723E" w:rsidTr="0036532B">
        <w:tc>
          <w:tcPr>
            <w:tcW w:w="566" w:type="dxa"/>
          </w:tcPr>
          <w:p w:rsidR="001D7CCE" w:rsidRPr="00DF723E" w:rsidRDefault="001D7CCE" w:rsidP="00217911">
            <w:pPr>
              <w:jc w:val="center"/>
              <w:rPr>
                <w:rFonts w:ascii="13" w:hAnsi="13"/>
                <w:sz w:val="26"/>
                <w:szCs w:val="26"/>
                <w:lang w:val="ru-RU"/>
              </w:rPr>
            </w:pPr>
            <w:r w:rsidRPr="00DF723E">
              <w:rPr>
                <w:rFonts w:ascii="13" w:hAnsi="13"/>
                <w:sz w:val="26"/>
                <w:szCs w:val="26"/>
                <w:lang w:val="ru-RU"/>
              </w:rPr>
              <w:t>3.</w:t>
            </w:r>
          </w:p>
        </w:tc>
        <w:tc>
          <w:tcPr>
            <w:tcW w:w="5921" w:type="dxa"/>
            <w:vAlign w:val="bottom"/>
          </w:tcPr>
          <w:p w:rsidR="001D7CCE" w:rsidRPr="007465E8" w:rsidRDefault="001D7CCE" w:rsidP="00D74F51">
            <w:pPr>
              <w:rPr>
                <w:sz w:val="26"/>
                <w:szCs w:val="26"/>
                <w:lang w:val="en-US" w:eastAsia="ru-RU"/>
              </w:rPr>
            </w:pPr>
            <w:r w:rsidRPr="007465E8">
              <w:rPr>
                <w:sz w:val="26"/>
                <w:szCs w:val="26"/>
                <w:lang w:val="en-US" w:eastAsia="ru-RU"/>
              </w:rPr>
              <w:t xml:space="preserve">Sales proceeds </w:t>
            </w:r>
            <w:r w:rsidR="00D74F51">
              <w:rPr>
                <w:sz w:val="26"/>
                <w:szCs w:val="26"/>
                <w:lang w:val="en-US" w:eastAsia="ru-RU"/>
              </w:rPr>
              <w:t>from</w:t>
            </w:r>
            <w:r w:rsidRPr="007465E8">
              <w:rPr>
                <w:sz w:val="26"/>
                <w:szCs w:val="26"/>
                <w:lang w:val="en-US" w:eastAsia="ru-RU"/>
              </w:rPr>
              <w:t xml:space="preserve"> other works, services of industrial character</w:t>
            </w:r>
          </w:p>
        </w:tc>
        <w:tc>
          <w:tcPr>
            <w:tcW w:w="1559" w:type="dxa"/>
            <w:shd w:val="clear" w:color="auto" w:fill="auto"/>
          </w:tcPr>
          <w:p w:rsidR="001D7CCE" w:rsidRPr="00DF723E" w:rsidRDefault="001D7CCE" w:rsidP="00217911">
            <w:pPr>
              <w:jc w:val="center"/>
              <w:rPr>
                <w:rFonts w:ascii="13" w:hAnsi="13"/>
                <w:sz w:val="26"/>
                <w:szCs w:val="26"/>
                <w:lang w:val="ru-RU" w:eastAsia="ru-RU"/>
              </w:rPr>
            </w:pPr>
            <w:r w:rsidRPr="00DF723E">
              <w:rPr>
                <w:rFonts w:ascii="13" w:hAnsi="13"/>
                <w:sz w:val="26"/>
                <w:szCs w:val="26"/>
                <w:lang w:val="ru-RU" w:eastAsia="ru-RU"/>
              </w:rPr>
              <w:t>780 118</w:t>
            </w:r>
          </w:p>
        </w:tc>
        <w:tc>
          <w:tcPr>
            <w:tcW w:w="1418" w:type="dxa"/>
          </w:tcPr>
          <w:p w:rsidR="001D7CCE" w:rsidRPr="00DF723E" w:rsidRDefault="001D7CCE" w:rsidP="00217911">
            <w:pPr>
              <w:jc w:val="center"/>
              <w:rPr>
                <w:rFonts w:ascii="13" w:hAnsi="13"/>
                <w:sz w:val="26"/>
                <w:szCs w:val="26"/>
                <w:lang w:val="ru-RU" w:eastAsia="ru-RU"/>
              </w:rPr>
            </w:pPr>
            <w:r w:rsidRPr="00DF723E">
              <w:rPr>
                <w:rFonts w:ascii="13" w:hAnsi="13"/>
                <w:sz w:val="26"/>
                <w:szCs w:val="26"/>
                <w:lang w:val="ru-RU" w:eastAsia="ru-RU"/>
              </w:rPr>
              <w:t>656 200</w:t>
            </w:r>
          </w:p>
        </w:tc>
      </w:tr>
      <w:tr w:rsidR="002175F6" w:rsidRPr="00DF723E" w:rsidTr="0036532B">
        <w:tc>
          <w:tcPr>
            <w:tcW w:w="566" w:type="dxa"/>
          </w:tcPr>
          <w:p w:rsidR="002175F6" w:rsidRPr="00DF723E" w:rsidRDefault="002175F6" w:rsidP="00217911">
            <w:pPr>
              <w:jc w:val="center"/>
              <w:rPr>
                <w:rFonts w:ascii="13" w:hAnsi="13"/>
                <w:sz w:val="26"/>
                <w:szCs w:val="26"/>
                <w:lang w:val="ru-RU"/>
              </w:rPr>
            </w:pPr>
          </w:p>
        </w:tc>
        <w:tc>
          <w:tcPr>
            <w:tcW w:w="5921" w:type="dxa"/>
          </w:tcPr>
          <w:p w:rsidR="002175F6" w:rsidRPr="00DF723E" w:rsidRDefault="001D7CCE" w:rsidP="00217911">
            <w:pPr>
              <w:pStyle w:val="9"/>
              <w:spacing w:before="0"/>
              <w:jc w:val="center"/>
              <w:rPr>
                <w:rFonts w:ascii="13" w:hAnsi="13"/>
                <w:b/>
                <w:sz w:val="26"/>
                <w:szCs w:val="26"/>
              </w:rPr>
            </w:pPr>
            <w:r w:rsidRPr="001D7CCE">
              <w:rPr>
                <w:rFonts w:ascii="13" w:hAnsi="13"/>
                <w:b/>
                <w:sz w:val="26"/>
                <w:szCs w:val="26"/>
              </w:rPr>
              <w:t>Total in revenue</w:t>
            </w:r>
          </w:p>
        </w:tc>
        <w:tc>
          <w:tcPr>
            <w:tcW w:w="1559" w:type="dxa"/>
            <w:shd w:val="clear" w:color="auto" w:fill="auto"/>
          </w:tcPr>
          <w:p w:rsidR="002175F6" w:rsidRPr="00DF723E" w:rsidRDefault="00E2222C" w:rsidP="00217911">
            <w:pPr>
              <w:jc w:val="center"/>
              <w:rPr>
                <w:rFonts w:ascii="13" w:hAnsi="13"/>
                <w:b/>
                <w:bCs/>
                <w:sz w:val="26"/>
                <w:szCs w:val="26"/>
                <w:lang w:val="ru-RU" w:eastAsia="ru-RU"/>
              </w:rPr>
            </w:pPr>
            <w:r w:rsidRPr="00DF723E">
              <w:rPr>
                <w:rFonts w:ascii="13" w:hAnsi="13"/>
                <w:b/>
                <w:bCs/>
                <w:sz w:val="26"/>
                <w:szCs w:val="26"/>
                <w:lang w:val="ru-RU" w:eastAsia="ru-RU"/>
              </w:rPr>
              <w:t>68 127 322</w:t>
            </w:r>
          </w:p>
        </w:tc>
        <w:tc>
          <w:tcPr>
            <w:tcW w:w="1418" w:type="dxa"/>
          </w:tcPr>
          <w:p w:rsidR="002175F6" w:rsidRPr="00DF723E" w:rsidRDefault="002E1846" w:rsidP="00217911">
            <w:pPr>
              <w:jc w:val="center"/>
              <w:rPr>
                <w:rFonts w:ascii="13" w:hAnsi="13"/>
                <w:b/>
                <w:sz w:val="26"/>
                <w:szCs w:val="26"/>
                <w:lang w:val="ru-RU" w:eastAsia="ru-RU"/>
              </w:rPr>
            </w:pPr>
            <w:r w:rsidRPr="00DF723E">
              <w:rPr>
                <w:rFonts w:ascii="13" w:hAnsi="13"/>
                <w:b/>
                <w:sz w:val="26"/>
                <w:szCs w:val="26"/>
                <w:lang w:val="ru-RU" w:eastAsia="ru-RU"/>
              </w:rPr>
              <w:t>60 404 889</w:t>
            </w:r>
          </w:p>
        </w:tc>
      </w:tr>
    </w:tbl>
    <w:p w:rsidR="00585B1C" w:rsidRDefault="00585B1C" w:rsidP="00DF723E">
      <w:pPr>
        <w:ind w:firstLine="709"/>
        <w:jc w:val="both"/>
        <w:rPr>
          <w:rFonts w:ascii="13" w:hAnsi="13"/>
          <w:sz w:val="26"/>
          <w:szCs w:val="26"/>
          <w:lang w:val="ru-RU"/>
        </w:rPr>
      </w:pPr>
    </w:p>
    <w:p w:rsidR="00AD515F" w:rsidRPr="00DF723E" w:rsidRDefault="00AD515F" w:rsidP="00DF723E">
      <w:pPr>
        <w:ind w:firstLine="709"/>
        <w:jc w:val="both"/>
        <w:rPr>
          <w:rFonts w:ascii="13" w:hAnsi="13"/>
          <w:sz w:val="26"/>
          <w:szCs w:val="26"/>
          <w:lang w:val="ru-RU"/>
        </w:rPr>
      </w:pPr>
    </w:p>
    <w:p w:rsidR="00E2222C" w:rsidRPr="001D7CCE" w:rsidRDefault="001D7CCE" w:rsidP="00DF723E">
      <w:pPr>
        <w:ind w:firstLine="709"/>
        <w:jc w:val="both"/>
        <w:rPr>
          <w:rFonts w:ascii="13" w:hAnsi="13"/>
          <w:color w:val="FF0000"/>
          <w:sz w:val="26"/>
          <w:szCs w:val="26"/>
          <w:lang w:val="en-US" w:eastAsia="ru-RU"/>
        </w:rPr>
      </w:pPr>
      <w:r w:rsidRPr="001D7CCE">
        <w:rPr>
          <w:rFonts w:ascii="13" w:hAnsi="13"/>
          <w:sz w:val="26"/>
          <w:szCs w:val="26"/>
          <w:lang w:val="en-US"/>
        </w:rPr>
        <w:t xml:space="preserve">Other income </w:t>
      </w:r>
      <w:r>
        <w:rPr>
          <w:rFonts w:ascii="13" w:hAnsi="13"/>
          <w:sz w:val="26"/>
          <w:szCs w:val="26"/>
          <w:lang w:val="en-US"/>
        </w:rPr>
        <w:t xml:space="preserve">is </w:t>
      </w:r>
      <w:r w:rsidRPr="001D7CCE">
        <w:rPr>
          <w:rFonts w:ascii="13" w:hAnsi="13"/>
          <w:sz w:val="26"/>
          <w:szCs w:val="26"/>
          <w:lang w:val="en-US"/>
        </w:rPr>
        <w:t xml:space="preserve">included in the notes to the accounting balance-sheet and in the profit and loss statement </w:t>
      </w:r>
      <w:r w:rsidR="00B24034" w:rsidRPr="001D7CCE">
        <w:rPr>
          <w:rFonts w:ascii="13" w:hAnsi="13"/>
          <w:sz w:val="26"/>
          <w:szCs w:val="26"/>
          <w:lang w:val="en-US" w:eastAsia="ru-RU"/>
        </w:rPr>
        <w:t>in table</w:t>
      </w:r>
      <w:r w:rsidR="00E2222C" w:rsidRPr="001D7CCE">
        <w:rPr>
          <w:rFonts w:ascii="13" w:hAnsi="13"/>
          <w:sz w:val="26"/>
          <w:szCs w:val="26"/>
          <w:lang w:val="en-US" w:eastAsia="ru-RU"/>
        </w:rPr>
        <w:t xml:space="preserve"> 5.11.</w:t>
      </w:r>
    </w:p>
    <w:p w:rsidR="0052070D" w:rsidRPr="001D7CCE" w:rsidRDefault="0052070D" w:rsidP="00DF723E">
      <w:pPr>
        <w:ind w:firstLine="709"/>
        <w:jc w:val="both"/>
        <w:rPr>
          <w:rFonts w:ascii="13" w:hAnsi="13"/>
          <w:sz w:val="26"/>
          <w:szCs w:val="26"/>
          <w:lang w:val="en-US"/>
        </w:rPr>
      </w:pPr>
    </w:p>
    <w:p w:rsidR="0052070D" w:rsidRPr="0026313F" w:rsidRDefault="00472F42" w:rsidP="00DF723E">
      <w:pPr>
        <w:ind w:firstLine="709"/>
        <w:jc w:val="both"/>
        <w:rPr>
          <w:rFonts w:ascii="13" w:hAnsi="13"/>
          <w:b/>
          <w:sz w:val="26"/>
          <w:szCs w:val="26"/>
          <w:lang w:val="en-US"/>
        </w:rPr>
      </w:pPr>
      <w:r w:rsidRPr="00F36639">
        <w:rPr>
          <w:rFonts w:ascii="13" w:hAnsi="13"/>
          <w:b/>
          <w:sz w:val="26"/>
          <w:szCs w:val="26"/>
          <w:lang w:val="en-US"/>
        </w:rPr>
        <w:t>10.</w:t>
      </w:r>
      <w:r w:rsidR="00FF147D" w:rsidRPr="00F36639">
        <w:rPr>
          <w:rFonts w:ascii="13" w:hAnsi="13"/>
          <w:b/>
          <w:sz w:val="26"/>
          <w:szCs w:val="26"/>
          <w:lang w:val="en-US"/>
        </w:rPr>
        <w:t xml:space="preserve"> </w:t>
      </w:r>
      <w:r w:rsidR="007602F7" w:rsidRPr="00F36639">
        <w:rPr>
          <w:rFonts w:ascii="13" w:hAnsi="13"/>
          <w:b/>
          <w:sz w:val="26"/>
          <w:szCs w:val="26"/>
          <w:lang w:val="en-US"/>
        </w:rPr>
        <w:tab/>
      </w:r>
      <w:r w:rsidR="0026313F" w:rsidRPr="0026313F">
        <w:rPr>
          <w:rFonts w:ascii="13" w:hAnsi="13"/>
          <w:b/>
          <w:sz w:val="26"/>
          <w:szCs w:val="26"/>
          <w:lang w:val="en-US"/>
        </w:rPr>
        <w:t>The information on expenses</w:t>
      </w:r>
    </w:p>
    <w:p w:rsidR="00FA2519" w:rsidRPr="0026313F" w:rsidRDefault="00FA2519" w:rsidP="00DF723E">
      <w:pPr>
        <w:tabs>
          <w:tab w:val="left" w:pos="567"/>
        </w:tabs>
        <w:ind w:firstLine="709"/>
        <w:jc w:val="both"/>
        <w:rPr>
          <w:rFonts w:ascii="13" w:hAnsi="13"/>
          <w:sz w:val="26"/>
          <w:szCs w:val="26"/>
          <w:lang w:val="en-US"/>
        </w:rPr>
      </w:pPr>
    </w:p>
    <w:p w:rsidR="00FF147D" w:rsidRPr="0026313F" w:rsidRDefault="0026313F" w:rsidP="00DF723E">
      <w:pPr>
        <w:tabs>
          <w:tab w:val="left" w:pos="567"/>
        </w:tabs>
        <w:ind w:firstLine="709"/>
        <w:jc w:val="both"/>
        <w:rPr>
          <w:rFonts w:ascii="13" w:hAnsi="13"/>
          <w:spacing w:val="-5"/>
          <w:sz w:val="26"/>
          <w:szCs w:val="26"/>
          <w:lang w:val="en-US"/>
        </w:rPr>
      </w:pPr>
      <w:r w:rsidRPr="0026313F">
        <w:rPr>
          <w:rFonts w:ascii="13" w:hAnsi="13"/>
          <w:sz w:val="26"/>
          <w:szCs w:val="26"/>
          <w:lang w:val="en-US"/>
        </w:rPr>
        <w:t xml:space="preserve">Expenses for the accounting year are </w:t>
      </w:r>
      <w:r>
        <w:rPr>
          <w:rFonts w:ascii="13" w:hAnsi="13"/>
          <w:sz w:val="26"/>
          <w:szCs w:val="26"/>
          <w:lang w:val="en-US"/>
        </w:rPr>
        <w:t>includ</w:t>
      </w:r>
      <w:r w:rsidRPr="0026313F">
        <w:rPr>
          <w:rFonts w:ascii="13" w:hAnsi="13"/>
          <w:sz w:val="26"/>
          <w:szCs w:val="26"/>
          <w:lang w:val="en-US"/>
        </w:rPr>
        <w:t>ed in the profit and loss statement separately on usual types of activity and on miscellaneous costs with breakdown by kinds and values</w:t>
      </w:r>
      <w:r w:rsidR="0052070D" w:rsidRPr="0026313F">
        <w:rPr>
          <w:rFonts w:ascii="13" w:hAnsi="13"/>
          <w:spacing w:val="-5"/>
          <w:sz w:val="26"/>
          <w:szCs w:val="26"/>
          <w:lang w:val="en-US"/>
        </w:rPr>
        <w:t xml:space="preserve">. </w:t>
      </w:r>
    </w:p>
    <w:p w:rsidR="00C671DE" w:rsidRPr="0026313F" w:rsidRDefault="00C671DE" w:rsidP="00851C3D">
      <w:pPr>
        <w:tabs>
          <w:tab w:val="left" w:pos="567"/>
        </w:tabs>
        <w:jc w:val="center"/>
        <w:rPr>
          <w:rFonts w:ascii="13" w:hAnsi="13"/>
          <w:sz w:val="26"/>
          <w:szCs w:val="26"/>
          <w:lang w:val="en-US"/>
        </w:rPr>
      </w:pPr>
    </w:p>
    <w:p w:rsidR="00CF3F77" w:rsidRPr="003C4DD5" w:rsidRDefault="003C4DD5" w:rsidP="00851C3D">
      <w:pPr>
        <w:tabs>
          <w:tab w:val="left" w:pos="567"/>
        </w:tabs>
        <w:jc w:val="center"/>
        <w:rPr>
          <w:rFonts w:ascii="13" w:hAnsi="13"/>
          <w:sz w:val="26"/>
          <w:szCs w:val="26"/>
          <w:lang w:val="en-US"/>
        </w:rPr>
      </w:pPr>
      <w:r w:rsidRPr="003C4DD5">
        <w:rPr>
          <w:rFonts w:ascii="13" w:hAnsi="13"/>
          <w:sz w:val="26"/>
          <w:szCs w:val="26"/>
          <w:lang w:val="en-US"/>
        </w:rPr>
        <w:t xml:space="preserve">The </w:t>
      </w:r>
      <w:r>
        <w:rPr>
          <w:rFonts w:ascii="13" w:hAnsi="13"/>
          <w:sz w:val="26"/>
          <w:szCs w:val="26"/>
          <w:lang w:val="en-US"/>
        </w:rPr>
        <w:t>C</w:t>
      </w:r>
      <w:r w:rsidRPr="003C4DD5">
        <w:rPr>
          <w:rFonts w:ascii="13" w:hAnsi="13"/>
          <w:sz w:val="26"/>
          <w:szCs w:val="26"/>
          <w:lang w:val="en-US"/>
        </w:rPr>
        <w:t>ompany</w:t>
      </w:r>
      <w:r>
        <w:rPr>
          <w:rFonts w:ascii="13" w:hAnsi="13" w:hint="eastAsia"/>
          <w:sz w:val="26"/>
          <w:szCs w:val="26"/>
          <w:lang w:val="en-US"/>
        </w:rPr>
        <w:t>’</w:t>
      </w:r>
      <w:r>
        <w:rPr>
          <w:rFonts w:ascii="13" w:hAnsi="13"/>
          <w:sz w:val="26"/>
          <w:szCs w:val="26"/>
          <w:lang w:val="en-US"/>
        </w:rPr>
        <w:t>s</w:t>
      </w:r>
      <w:r w:rsidRPr="003C4DD5">
        <w:rPr>
          <w:rFonts w:ascii="13" w:hAnsi="13"/>
          <w:sz w:val="26"/>
          <w:szCs w:val="26"/>
          <w:lang w:val="en-US"/>
        </w:rPr>
        <w:t xml:space="preserve"> self-cost value on types of activity</w:t>
      </w:r>
      <w:r w:rsidR="00CF3F77" w:rsidRPr="003C4DD5">
        <w:rPr>
          <w:rFonts w:ascii="13" w:hAnsi="13"/>
          <w:sz w:val="26"/>
          <w:szCs w:val="26"/>
          <w:lang w:val="en-US"/>
        </w:rPr>
        <w:t>:</w:t>
      </w:r>
    </w:p>
    <w:p w:rsidR="00CF3F77" w:rsidRPr="00DF723E" w:rsidRDefault="00F36639" w:rsidP="00851C3D">
      <w:pPr>
        <w:tabs>
          <w:tab w:val="left" w:pos="7875"/>
        </w:tabs>
        <w:jc w:val="both"/>
        <w:rPr>
          <w:rFonts w:ascii="13" w:hAnsi="13"/>
          <w:sz w:val="26"/>
          <w:szCs w:val="26"/>
          <w:lang w:val="ru-RU"/>
        </w:rPr>
      </w:pPr>
      <w:r>
        <w:rPr>
          <w:rFonts w:ascii="13" w:hAnsi="13"/>
          <w:sz w:val="26"/>
          <w:szCs w:val="26"/>
          <w:lang w:val="en-US"/>
        </w:rPr>
        <w:t xml:space="preserve">                                                            </w:t>
      </w:r>
      <w:r w:rsidR="00D6765E">
        <w:rPr>
          <w:rFonts w:ascii="13" w:hAnsi="13"/>
          <w:sz w:val="26"/>
          <w:szCs w:val="26"/>
          <w:lang w:val="en-US"/>
        </w:rPr>
        <w:t xml:space="preserve">                                                            </w:t>
      </w:r>
      <w:r w:rsidR="00C7690A" w:rsidRPr="00DF723E">
        <w:rPr>
          <w:rFonts w:ascii="13" w:hAnsi="13"/>
          <w:sz w:val="26"/>
          <w:szCs w:val="26"/>
          <w:lang w:val="ru-RU"/>
        </w:rPr>
        <w:t>(</w:t>
      </w:r>
      <w:r w:rsidR="003C4DD5">
        <w:rPr>
          <w:rFonts w:ascii="13" w:hAnsi="13"/>
          <w:sz w:val="26"/>
          <w:szCs w:val="26"/>
          <w:lang w:val="en-US"/>
        </w:rPr>
        <w:t>t</w:t>
      </w:r>
      <w:r w:rsidR="003C4DD5" w:rsidRPr="003C4DD5">
        <w:rPr>
          <w:rFonts w:ascii="13" w:hAnsi="13"/>
          <w:sz w:val="26"/>
          <w:szCs w:val="26"/>
          <w:lang w:val="ru-RU"/>
        </w:rPr>
        <w:t>housand rbl</w:t>
      </w:r>
      <w:r w:rsidR="00C7690A" w:rsidRPr="00DF723E">
        <w:rPr>
          <w:rFonts w:ascii="13" w:hAnsi="13"/>
          <w:sz w:val="26"/>
          <w:szCs w:val="26"/>
          <w:lang w:val="ru-RU"/>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6"/>
        <w:gridCol w:w="5212"/>
        <w:gridCol w:w="1985"/>
        <w:gridCol w:w="1843"/>
      </w:tblGrid>
      <w:tr w:rsidR="00CF3F77" w:rsidRPr="00DF723E" w:rsidTr="00B37491">
        <w:trPr>
          <w:trHeight w:val="374"/>
        </w:trPr>
        <w:tc>
          <w:tcPr>
            <w:tcW w:w="566" w:type="dxa"/>
          </w:tcPr>
          <w:p w:rsidR="00CF3F77" w:rsidRPr="00702AF0" w:rsidRDefault="00702AF0" w:rsidP="003F6F3D">
            <w:pPr>
              <w:jc w:val="center"/>
              <w:rPr>
                <w:rFonts w:ascii="13" w:hAnsi="13"/>
                <w:b/>
                <w:bCs/>
                <w:sz w:val="26"/>
                <w:szCs w:val="26"/>
                <w:lang w:val="en-US"/>
              </w:rPr>
            </w:pPr>
            <w:r>
              <w:rPr>
                <w:rFonts w:ascii="13" w:hAnsi="13"/>
                <w:b/>
                <w:bCs/>
                <w:sz w:val="26"/>
                <w:szCs w:val="26"/>
                <w:lang w:val="en-US"/>
              </w:rPr>
              <w:t>#</w:t>
            </w:r>
          </w:p>
        </w:tc>
        <w:tc>
          <w:tcPr>
            <w:tcW w:w="5212" w:type="dxa"/>
          </w:tcPr>
          <w:p w:rsidR="00CF3F77" w:rsidRPr="00702AF0" w:rsidRDefault="00702AF0" w:rsidP="003F6F3D">
            <w:pPr>
              <w:jc w:val="center"/>
              <w:rPr>
                <w:rFonts w:ascii="13" w:hAnsi="13"/>
                <w:b/>
                <w:bCs/>
                <w:sz w:val="26"/>
                <w:szCs w:val="26"/>
                <w:lang w:val="en-US"/>
              </w:rPr>
            </w:pPr>
            <w:r w:rsidRPr="00702AF0">
              <w:rPr>
                <w:rFonts w:ascii="13" w:hAnsi="13"/>
                <w:b/>
                <w:bCs/>
                <w:sz w:val="26"/>
                <w:szCs w:val="26"/>
                <w:lang w:val="en-US"/>
              </w:rPr>
              <w:t>Self-cost value on types of activity</w:t>
            </w:r>
          </w:p>
        </w:tc>
        <w:tc>
          <w:tcPr>
            <w:tcW w:w="1985" w:type="dxa"/>
          </w:tcPr>
          <w:p w:rsidR="00CF3F77" w:rsidRPr="00DF723E" w:rsidRDefault="00CF3F77" w:rsidP="003F6F3D">
            <w:pPr>
              <w:shd w:val="clear" w:color="auto" w:fill="FFFFFF"/>
              <w:jc w:val="center"/>
              <w:rPr>
                <w:rFonts w:ascii="13" w:hAnsi="13"/>
                <w:b/>
                <w:bCs/>
                <w:sz w:val="26"/>
                <w:szCs w:val="26"/>
                <w:lang w:val="ru-RU"/>
              </w:rPr>
            </w:pPr>
            <w:r w:rsidRPr="00DF723E">
              <w:rPr>
                <w:rFonts w:ascii="13" w:hAnsi="13"/>
                <w:b/>
                <w:spacing w:val="-5"/>
                <w:sz w:val="26"/>
                <w:szCs w:val="26"/>
              </w:rPr>
              <w:t>20</w:t>
            </w:r>
            <w:r w:rsidR="009959D5" w:rsidRPr="00DF723E">
              <w:rPr>
                <w:rFonts w:ascii="13" w:hAnsi="13"/>
                <w:b/>
                <w:spacing w:val="-5"/>
                <w:sz w:val="26"/>
                <w:szCs w:val="26"/>
                <w:lang w:val="ru-RU"/>
              </w:rPr>
              <w:t>11</w:t>
            </w:r>
          </w:p>
        </w:tc>
        <w:tc>
          <w:tcPr>
            <w:tcW w:w="1843" w:type="dxa"/>
          </w:tcPr>
          <w:p w:rsidR="00CF3F77" w:rsidRPr="00702AF0" w:rsidRDefault="00CF3F77" w:rsidP="003F6F3D">
            <w:pPr>
              <w:jc w:val="center"/>
              <w:rPr>
                <w:rFonts w:ascii="13" w:hAnsi="13"/>
                <w:b/>
                <w:bCs/>
                <w:sz w:val="26"/>
                <w:szCs w:val="26"/>
                <w:lang w:val="en-US"/>
              </w:rPr>
            </w:pPr>
            <w:r w:rsidRPr="00DF723E">
              <w:rPr>
                <w:rFonts w:ascii="13" w:hAnsi="13"/>
                <w:b/>
                <w:spacing w:val="-5"/>
                <w:sz w:val="26"/>
                <w:szCs w:val="26"/>
                <w:lang w:val="ru-RU"/>
              </w:rPr>
              <w:t>2010</w:t>
            </w:r>
          </w:p>
        </w:tc>
      </w:tr>
      <w:tr w:rsidR="00D74F51" w:rsidRPr="00DF723E" w:rsidTr="00B37491">
        <w:tc>
          <w:tcPr>
            <w:tcW w:w="566" w:type="dxa"/>
          </w:tcPr>
          <w:p w:rsidR="00D74F51" w:rsidRPr="00DF723E" w:rsidRDefault="00D74F51" w:rsidP="003F6F3D">
            <w:pPr>
              <w:jc w:val="center"/>
              <w:rPr>
                <w:rFonts w:ascii="13" w:hAnsi="13"/>
                <w:sz w:val="26"/>
                <w:szCs w:val="26"/>
                <w:lang w:val="ru-RU"/>
              </w:rPr>
            </w:pPr>
            <w:r w:rsidRPr="00DF723E">
              <w:rPr>
                <w:rFonts w:ascii="13" w:hAnsi="13"/>
                <w:sz w:val="26"/>
                <w:szCs w:val="26"/>
                <w:lang w:val="ru-RU"/>
              </w:rPr>
              <w:t>1.</w:t>
            </w:r>
          </w:p>
        </w:tc>
        <w:tc>
          <w:tcPr>
            <w:tcW w:w="5212" w:type="dxa"/>
            <w:vAlign w:val="bottom"/>
          </w:tcPr>
          <w:p w:rsidR="00D74F51" w:rsidRPr="007465E8" w:rsidRDefault="00D74F51" w:rsidP="007D2A58">
            <w:pPr>
              <w:rPr>
                <w:sz w:val="26"/>
                <w:szCs w:val="26"/>
                <w:lang w:val="en-US" w:eastAsia="ru-RU"/>
              </w:rPr>
            </w:pPr>
            <w:r w:rsidRPr="00C96477">
              <w:rPr>
                <w:sz w:val="26"/>
                <w:szCs w:val="26"/>
                <w:lang w:val="en-US"/>
              </w:rPr>
              <w:t xml:space="preserve">Self-cost </w:t>
            </w:r>
            <w:r w:rsidRPr="007465E8">
              <w:rPr>
                <w:sz w:val="26"/>
                <w:szCs w:val="26"/>
                <w:lang w:val="en-US"/>
              </w:rPr>
              <w:t>value</w:t>
            </w:r>
            <w:r w:rsidRPr="007465E8">
              <w:rPr>
                <w:sz w:val="26"/>
                <w:szCs w:val="26"/>
                <w:lang w:val="en-US" w:eastAsia="ru-RU"/>
              </w:rPr>
              <w:t xml:space="preserve"> of </w:t>
            </w:r>
            <w:r>
              <w:rPr>
                <w:sz w:val="26"/>
                <w:szCs w:val="26"/>
                <w:lang w:val="en-US" w:eastAsia="ru-RU"/>
              </w:rPr>
              <w:t>delivery</w:t>
            </w:r>
            <w:r w:rsidRPr="007465E8">
              <w:rPr>
                <w:sz w:val="26"/>
                <w:szCs w:val="26"/>
                <w:lang w:val="en-US" w:eastAsia="ru-RU"/>
              </w:rPr>
              <w:t xml:space="preserve"> of electric power</w:t>
            </w:r>
          </w:p>
        </w:tc>
        <w:tc>
          <w:tcPr>
            <w:tcW w:w="1985" w:type="dxa"/>
            <w:shd w:val="clear" w:color="auto" w:fill="auto"/>
          </w:tcPr>
          <w:p w:rsidR="00D74F51" w:rsidRPr="00DF723E" w:rsidRDefault="00D74F51" w:rsidP="003F6F3D">
            <w:pPr>
              <w:jc w:val="center"/>
              <w:rPr>
                <w:rFonts w:ascii="13" w:hAnsi="13"/>
                <w:sz w:val="26"/>
                <w:szCs w:val="26"/>
                <w:lang w:val="ru-RU" w:eastAsia="ru-RU"/>
              </w:rPr>
            </w:pPr>
            <w:r w:rsidRPr="00DF723E">
              <w:rPr>
                <w:rFonts w:ascii="13" w:hAnsi="13"/>
                <w:sz w:val="26"/>
                <w:szCs w:val="26"/>
                <w:lang w:val="ru-RU" w:eastAsia="ru-RU"/>
              </w:rPr>
              <w:t>(54 912 407)</w:t>
            </w:r>
          </w:p>
        </w:tc>
        <w:tc>
          <w:tcPr>
            <w:tcW w:w="1843" w:type="dxa"/>
          </w:tcPr>
          <w:p w:rsidR="00D74F51" w:rsidRPr="00DF723E" w:rsidRDefault="00D74F51" w:rsidP="003F6F3D">
            <w:pPr>
              <w:jc w:val="center"/>
              <w:rPr>
                <w:rFonts w:ascii="13" w:hAnsi="13"/>
                <w:sz w:val="26"/>
                <w:szCs w:val="26"/>
                <w:lang w:val="ru-RU" w:eastAsia="ru-RU"/>
              </w:rPr>
            </w:pPr>
            <w:r w:rsidRPr="00DF723E">
              <w:rPr>
                <w:rFonts w:ascii="13" w:hAnsi="13"/>
                <w:sz w:val="26"/>
                <w:szCs w:val="26"/>
                <w:lang w:val="ru-RU" w:eastAsia="ru-RU"/>
              </w:rPr>
              <w:t>(50 473 440)</w:t>
            </w:r>
          </w:p>
        </w:tc>
      </w:tr>
      <w:tr w:rsidR="00D74F51" w:rsidRPr="00DF723E" w:rsidTr="00B37491">
        <w:tc>
          <w:tcPr>
            <w:tcW w:w="566" w:type="dxa"/>
          </w:tcPr>
          <w:p w:rsidR="00D74F51" w:rsidRPr="00DF723E" w:rsidRDefault="00D74F51" w:rsidP="003F6F3D">
            <w:pPr>
              <w:jc w:val="center"/>
              <w:rPr>
                <w:rFonts w:ascii="13" w:hAnsi="13"/>
                <w:sz w:val="26"/>
                <w:szCs w:val="26"/>
                <w:lang w:val="ru-RU"/>
              </w:rPr>
            </w:pPr>
            <w:r w:rsidRPr="00DF723E">
              <w:rPr>
                <w:rFonts w:ascii="13" w:hAnsi="13"/>
                <w:sz w:val="26"/>
                <w:szCs w:val="26"/>
                <w:lang w:val="ru-RU"/>
              </w:rPr>
              <w:t>2.</w:t>
            </w:r>
          </w:p>
        </w:tc>
        <w:tc>
          <w:tcPr>
            <w:tcW w:w="5212" w:type="dxa"/>
            <w:vAlign w:val="bottom"/>
          </w:tcPr>
          <w:p w:rsidR="00D74F51" w:rsidRPr="007465E8" w:rsidRDefault="00D74F51" w:rsidP="007D2A58">
            <w:pPr>
              <w:rPr>
                <w:sz w:val="26"/>
                <w:szCs w:val="26"/>
                <w:lang w:val="en-US" w:eastAsia="ru-RU"/>
              </w:rPr>
            </w:pPr>
            <w:r w:rsidRPr="00C96477">
              <w:rPr>
                <w:sz w:val="26"/>
                <w:szCs w:val="26"/>
                <w:lang w:val="en-US"/>
              </w:rPr>
              <w:t xml:space="preserve">Self-cost </w:t>
            </w:r>
            <w:r w:rsidRPr="007465E8">
              <w:rPr>
                <w:sz w:val="26"/>
                <w:szCs w:val="26"/>
                <w:lang w:val="en-US"/>
              </w:rPr>
              <w:t xml:space="preserve">value </w:t>
            </w:r>
            <w:r w:rsidRPr="007465E8">
              <w:rPr>
                <w:sz w:val="26"/>
                <w:szCs w:val="26"/>
                <w:lang w:val="en-US" w:eastAsia="ru-RU"/>
              </w:rPr>
              <w:t xml:space="preserve">of technological </w:t>
            </w:r>
            <w:r>
              <w:rPr>
                <w:sz w:val="26"/>
                <w:szCs w:val="26"/>
                <w:lang w:val="en-US" w:eastAsia="ru-RU"/>
              </w:rPr>
              <w:t>connection</w:t>
            </w:r>
          </w:p>
        </w:tc>
        <w:tc>
          <w:tcPr>
            <w:tcW w:w="1985" w:type="dxa"/>
            <w:shd w:val="clear" w:color="auto" w:fill="auto"/>
          </w:tcPr>
          <w:p w:rsidR="00D74F51" w:rsidRPr="00DF723E" w:rsidRDefault="00D74F51" w:rsidP="003F6F3D">
            <w:pPr>
              <w:jc w:val="center"/>
              <w:rPr>
                <w:rFonts w:ascii="13" w:hAnsi="13"/>
                <w:sz w:val="26"/>
                <w:szCs w:val="26"/>
                <w:lang w:val="ru-RU" w:eastAsia="ru-RU"/>
              </w:rPr>
            </w:pPr>
            <w:r w:rsidRPr="00DF723E">
              <w:rPr>
                <w:rFonts w:ascii="13" w:hAnsi="13"/>
                <w:sz w:val="26"/>
                <w:szCs w:val="26"/>
                <w:lang w:val="ru-RU" w:eastAsia="ru-RU"/>
              </w:rPr>
              <w:t>(232 020)</w:t>
            </w:r>
          </w:p>
        </w:tc>
        <w:tc>
          <w:tcPr>
            <w:tcW w:w="1843" w:type="dxa"/>
          </w:tcPr>
          <w:p w:rsidR="00D74F51" w:rsidRPr="00DF723E" w:rsidRDefault="00D74F51" w:rsidP="003F6F3D">
            <w:pPr>
              <w:jc w:val="center"/>
              <w:rPr>
                <w:rFonts w:ascii="13" w:hAnsi="13"/>
                <w:sz w:val="26"/>
                <w:szCs w:val="26"/>
                <w:lang w:val="ru-RU" w:eastAsia="ru-RU"/>
              </w:rPr>
            </w:pPr>
            <w:r w:rsidRPr="00DF723E">
              <w:rPr>
                <w:rFonts w:ascii="13" w:hAnsi="13"/>
                <w:sz w:val="26"/>
                <w:szCs w:val="26"/>
                <w:lang w:val="ru-RU" w:eastAsia="ru-RU"/>
              </w:rPr>
              <w:t>(221 239)</w:t>
            </w:r>
          </w:p>
        </w:tc>
      </w:tr>
      <w:tr w:rsidR="00D74F51" w:rsidRPr="00DF723E" w:rsidTr="00B37491">
        <w:tc>
          <w:tcPr>
            <w:tcW w:w="566" w:type="dxa"/>
          </w:tcPr>
          <w:p w:rsidR="00D74F51" w:rsidRPr="00DF723E" w:rsidRDefault="00D74F51" w:rsidP="003F6F3D">
            <w:pPr>
              <w:jc w:val="center"/>
              <w:rPr>
                <w:rFonts w:ascii="13" w:hAnsi="13"/>
                <w:sz w:val="26"/>
                <w:szCs w:val="26"/>
                <w:lang w:val="ru-RU"/>
              </w:rPr>
            </w:pPr>
            <w:r w:rsidRPr="00DF723E">
              <w:rPr>
                <w:rFonts w:ascii="13" w:hAnsi="13"/>
                <w:sz w:val="26"/>
                <w:szCs w:val="26"/>
                <w:lang w:val="ru-RU"/>
              </w:rPr>
              <w:t>3.</w:t>
            </w:r>
          </w:p>
        </w:tc>
        <w:tc>
          <w:tcPr>
            <w:tcW w:w="5212" w:type="dxa"/>
            <w:vAlign w:val="bottom"/>
          </w:tcPr>
          <w:p w:rsidR="00D74F51" w:rsidRPr="007465E8" w:rsidRDefault="00D74F51" w:rsidP="00D74F51">
            <w:pPr>
              <w:rPr>
                <w:sz w:val="26"/>
                <w:szCs w:val="26"/>
                <w:lang w:val="en-US" w:eastAsia="ru-RU"/>
              </w:rPr>
            </w:pPr>
            <w:r w:rsidRPr="00C96477">
              <w:rPr>
                <w:sz w:val="26"/>
                <w:szCs w:val="26"/>
                <w:lang w:val="en-US"/>
              </w:rPr>
              <w:t xml:space="preserve">Self-cost </w:t>
            </w:r>
            <w:r w:rsidRPr="007465E8">
              <w:rPr>
                <w:sz w:val="26"/>
                <w:szCs w:val="26"/>
                <w:lang w:val="en-US"/>
              </w:rPr>
              <w:t>value</w:t>
            </w:r>
            <w:r>
              <w:rPr>
                <w:sz w:val="26"/>
                <w:szCs w:val="26"/>
                <w:lang w:val="en-US" w:eastAsia="ru-RU"/>
              </w:rPr>
              <w:t xml:space="preserve"> of sale</w:t>
            </w:r>
            <w:r w:rsidRPr="007465E8">
              <w:rPr>
                <w:sz w:val="26"/>
                <w:szCs w:val="26"/>
                <w:lang w:val="en-US" w:eastAsia="ru-RU"/>
              </w:rPr>
              <w:t xml:space="preserve"> of other works, services of industrial character</w:t>
            </w:r>
          </w:p>
        </w:tc>
        <w:tc>
          <w:tcPr>
            <w:tcW w:w="1985" w:type="dxa"/>
            <w:shd w:val="clear" w:color="auto" w:fill="auto"/>
          </w:tcPr>
          <w:p w:rsidR="00D74F51" w:rsidRPr="00DF723E" w:rsidRDefault="00D74F51" w:rsidP="003F6F3D">
            <w:pPr>
              <w:jc w:val="center"/>
              <w:rPr>
                <w:rFonts w:ascii="13" w:hAnsi="13"/>
                <w:sz w:val="26"/>
                <w:szCs w:val="26"/>
                <w:lang w:val="ru-RU" w:eastAsia="ru-RU"/>
              </w:rPr>
            </w:pPr>
            <w:r w:rsidRPr="00DF723E">
              <w:rPr>
                <w:rFonts w:ascii="13" w:hAnsi="13"/>
                <w:sz w:val="26"/>
                <w:szCs w:val="26"/>
                <w:lang w:val="ru-RU" w:eastAsia="ru-RU"/>
              </w:rPr>
              <w:t>(338 389)</w:t>
            </w:r>
          </w:p>
        </w:tc>
        <w:tc>
          <w:tcPr>
            <w:tcW w:w="1843" w:type="dxa"/>
          </w:tcPr>
          <w:p w:rsidR="00D74F51" w:rsidRPr="00DF723E" w:rsidRDefault="00D74F51" w:rsidP="003F6F3D">
            <w:pPr>
              <w:jc w:val="center"/>
              <w:rPr>
                <w:rFonts w:ascii="13" w:hAnsi="13"/>
                <w:sz w:val="26"/>
                <w:szCs w:val="26"/>
                <w:lang w:val="ru-RU" w:eastAsia="ru-RU"/>
              </w:rPr>
            </w:pPr>
            <w:r w:rsidRPr="00DF723E">
              <w:rPr>
                <w:rFonts w:ascii="13" w:hAnsi="13"/>
                <w:sz w:val="26"/>
                <w:szCs w:val="26"/>
                <w:lang w:val="ru-RU" w:eastAsia="ru-RU"/>
              </w:rPr>
              <w:t>(186 538)</w:t>
            </w:r>
          </w:p>
        </w:tc>
      </w:tr>
      <w:tr w:rsidR="00CF3F77" w:rsidRPr="00DF723E" w:rsidTr="00B37491">
        <w:tc>
          <w:tcPr>
            <w:tcW w:w="566" w:type="dxa"/>
          </w:tcPr>
          <w:p w:rsidR="00CF3F77" w:rsidRPr="00DF723E" w:rsidRDefault="00CF3F77" w:rsidP="003F6F3D">
            <w:pPr>
              <w:jc w:val="center"/>
              <w:rPr>
                <w:rFonts w:ascii="13" w:hAnsi="13"/>
                <w:sz w:val="26"/>
                <w:szCs w:val="26"/>
                <w:lang w:val="ru-RU"/>
              </w:rPr>
            </w:pPr>
          </w:p>
        </w:tc>
        <w:tc>
          <w:tcPr>
            <w:tcW w:w="5212" w:type="dxa"/>
          </w:tcPr>
          <w:p w:rsidR="009E5A93" w:rsidRPr="00DF723E" w:rsidRDefault="00702AF0" w:rsidP="003F6F3D">
            <w:pPr>
              <w:pStyle w:val="9"/>
              <w:spacing w:before="0"/>
              <w:jc w:val="center"/>
              <w:rPr>
                <w:rFonts w:ascii="13" w:hAnsi="13"/>
                <w:b/>
                <w:sz w:val="26"/>
                <w:szCs w:val="26"/>
              </w:rPr>
            </w:pPr>
            <w:r w:rsidRPr="00702AF0">
              <w:rPr>
                <w:rFonts w:ascii="13" w:hAnsi="13"/>
                <w:b/>
                <w:sz w:val="26"/>
                <w:szCs w:val="26"/>
              </w:rPr>
              <w:t>Total in self-cost value</w:t>
            </w:r>
          </w:p>
        </w:tc>
        <w:tc>
          <w:tcPr>
            <w:tcW w:w="1985" w:type="dxa"/>
            <w:shd w:val="clear" w:color="auto" w:fill="auto"/>
          </w:tcPr>
          <w:p w:rsidR="00CF3F77" w:rsidRPr="00DF723E" w:rsidRDefault="00CF3F77" w:rsidP="003F6F3D">
            <w:pPr>
              <w:jc w:val="center"/>
              <w:rPr>
                <w:rFonts w:ascii="13" w:hAnsi="13"/>
                <w:b/>
                <w:bCs/>
                <w:sz w:val="26"/>
                <w:szCs w:val="26"/>
                <w:lang w:val="ru-RU" w:eastAsia="ru-RU"/>
              </w:rPr>
            </w:pPr>
            <w:r w:rsidRPr="00DF723E">
              <w:rPr>
                <w:rFonts w:ascii="13" w:hAnsi="13"/>
                <w:b/>
                <w:bCs/>
                <w:sz w:val="26"/>
                <w:szCs w:val="26"/>
                <w:lang w:val="ru-RU" w:eastAsia="ru-RU"/>
              </w:rPr>
              <w:t>(</w:t>
            </w:r>
            <w:r w:rsidR="009959D5" w:rsidRPr="00DF723E">
              <w:rPr>
                <w:rFonts w:ascii="13" w:hAnsi="13"/>
                <w:b/>
                <w:bCs/>
                <w:sz w:val="26"/>
                <w:szCs w:val="26"/>
                <w:lang w:val="ru-RU" w:eastAsia="ru-RU"/>
              </w:rPr>
              <w:t>55 482 816</w:t>
            </w:r>
            <w:r w:rsidRPr="00DF723E">
              <w:rPr>
                <w:rFonts w:ascii="13" w:hAnsi="13"/>
                <w:b/>
                <w:bCs/>
                <w:sz w:val="26"/>
                <w:szCs w:val="26"/>
                <w:lang w:val="ru-RU" w:eastAsia="ru-RU"/>
              </w:rPr>
              <w:t>)</w:t>
            </w:r>
          </w:p>
        </w:tc>
        <w:tc>
          <w:tcPr>
            <w:tcW w:w="1843" w:type="dxa"/>
          </w:tcPr>
          <w:p w:rsidR="00CF3F77" w:rsidRPr="00DF723E" w:rsidRDefault="00FF147D" w:rsidP="003F6F3D">
            <w:pPr>
              <w:jc w:val="center"/>
              <w:rPr>
                <w:rFonts w:ascii="13" w:hAnsi="13"/>
                <w:b/>
                <w:sz w:val="26"/>
                <w:szCs w:val="26"/>
                <w:lang w:val="ru-RU" w:eastAsia="ru-RU"/>
              </w:rPr>
            </w:pPr>
            <w:r w:rsidRPr="00DF723E">
              <w:rPr>
                <w:rFonts w:ascii="13" w:hAnsi="13"/>
                <w:b/>
                <w:sz w:val="26"/>
                <w:szCs w:val="26"/>
                <w:lang w:val="ru-RU" w:eastAsia="ru-RU"/>
              </w:rPr>
              <w:t>(50 881 217)</w:t>
            </w:r>
          </w:p>
        </w:tc>
      </w:tr>
    </w:tbl>
    <w:p w:rsidR="00694C61" w:rsidRPr="00DF723E" w:rsidRDefault="00694C61" w:rsidP="00DF723E">
      <w:pPr>
        <w:tabs>
          <w:tab w:val="left" w:pos="1020"/>
        </w:tabs>
        <w:ind w:firstLine="709"/>
        <w:jc w:val="both"/>
        <w:rPr>
          <w:rFonts w:ascii="13" w:hAnsi="13"/>
          <w:spacing w:val="-5"/>
          <w:sz w:val="26"/>
          <w:szCs w:val="26"/>
          <w:lang w:val="ru-RU"/>
        </w:rPr>
      </w:pPr>
    </w:p>
    <w:p w:rsidR="009959D5" w:rsidRPr="00B24034" w:rsidRDefault="00552143" w:rsidP="0002335A">
      <w:pPr>
        <w:ind w:firstLine="709"/>
        <w:jc w:val="both"/>
        <w:rPr>
          <w:rFonts w:ascii="13" w:hAnsi="13"/>
          <w:sz w:val="26"/>
          <w:szCs w:val="26"/>
          <w:lang w:val="en-US" w:eastAsia="ru-RU"/>
        </w:rPr>
      </w:pPr>
      <w:r w:rsidRPr="00552143">
        <w:rPr>
          <w:rFonts w:ascii="13" w:hAnsi="13"/>
          <w:sz w:val="26"/>
          <w:szCs w:val="26"/>
          <w:lang w:val="en-US"/>
        </w:rPr>
        <w:t xml:space="preserve">Expenses on usual types of activity broken down to elements of costs </w:t>
      </w:r>
      <w:r>
        <w:rPr>
          <w:rFonts w:ascii="13" w:hAnsi="13"/>
          <w:sz w:val="26"/>
          <w:szCs w:val="26"/>
          <w:lang w:val="en-US"/>
        </w:rPr>
        <w:t xml:space="preserve">are </w:t>
      </w:r>
      <w:r w:rsidR="00FD305B">
        <w:rPr>
          <w:rFonts w:ascii="13" w:hAnsi="13"/>
          <w:sz w:val="26"/>
          <w:szCs w:val="26"/>
          <w:lang w:val="en-US"/>
        </w:rPr>
        <w:t>includ</w:t>
      </w:r>
      <w:r w:rsidR="00B24034" w:rsidRPr="00B24034">
        <w:rPr>
          <w:rFonts w:ascii="13" w:hAnsi="13"/>
          <w:sz w:val="26"/>
          <w:szCs w:val="26"/>
          <w:lang w:val="en-US"/>
        </w:rPr>
        <w:t>ed in the notes to the accounting balance-sheet and in the profit and loss statement</w:t>
      </w:r>
      <w:r w:rsidR="009959D5" w:rsidRPr="00B24034">
        <w:rPr>
          <w:rFonts w:ascii="13" w:hAnsi="13"/>
          <w:sz w:val="26"/>
          <w:szCs w:val="26"/>
          <w:lang w:val="en-US" w:eastAsia="ru-RU"/>
        </w:rPr>
        <w:t xml:space="preserve"> </w:t>
      </w:r>
      <w:r w:rsidR="00B24034" w:rsidRPr="00B24034">
        <w:rPr>
          <w:rFonts w:ascii="13" w:hAnsi="13"/>
          <w:sz w:val="26"/>
          <w:szCs w:val="26"/>
          <w:lang w:val="en-US" w:eastAsia="ru-RU"/>
        </w:rPr>
        <w:t>in table</w:t>
      </w:r>
      <w:r w:rsidR="0082515B" w:rsidRPr="00B24034">
        <w:rPr>
          <w:rFonts w:ascii="13" w:hAnsi="13"/>
          <w:sz w:val="26"/>
          <w:szCs w:val="26"/>
          <w:lang w:val="en-US" w:eastAsia="ru-RU"/>
        </w:rPr>
        <w:t xml:space="preserve"> 2.1</w:t>
      </w:r>
    </w:p>
    <w:p w:rsidR="001A6AF7" w:rsidRPr="00B24034" w:rsidRDefault="00552143" w:rsidP="0002335A">
      <w:pPr>
        <w:ind w:firstLine="709"/>
        <w:jc w:val="both"/>
        <w:rPr>
          <w:rFonts w:ascii="13" w:hAnsi="13"/>
          <w:sz w:val="26"/>
          <w:szCs w:val="26"/>
          <w:lang w:val="en-US" w:eastAsia="ru-RU"/>
        </w:rPr>
      </w:pPr>
      <w:r>
        <w:rPr>
          <w:rFonts w:ascii="13" w:hAnsi="13"/>
          <w:sz w:val="26"/>
          <w:szCs w:val="26"/>
          <w:lang w:val="en-US"/>
        </w:rPr>
        <w:t>Other costs</w:t>
      </w:r>
      <w:r w:rsidR="001A6AF7" w:rsidRPr="00B24034">
        <w:rPr>
          <w:rFonts w:ascii="13" w:hAnsi="13"/>
          <w:sz w:val="26"/>
          <w:szCs w:val="26"/>
          <w:lang w:val="en-US"/>
        </w:rPr>
        <w:t xml:space="preserve"> </w:t>
      </w:r>
      <w:r w:rsidR="00B24034" w:rsidRPr="00B24034">
        <w:rPr>
          <w:rFonts w:ascii="13" w:hAnsi="13"/>
          <w:sz w:val="26"/>
          <w:szCs w:val="26"/>
          <w:lang w:val="en-US"/>
        </w:rPr>
        <w:t xml:space="preserve">are </w:t>
      </w:r>
      <w:r w:rsidR="00FD305B">
        <w:rPr>
          <w:rFonts w:ascii="13" w:hAnsi="13"/>
          <w:sz w:val="26"/>
          <w:szCs w:val="26"/>
          <w:lang w:val="en-US"/>
        </w:rPr>
        <w:t>includ</w:t>
      </w:r>
      <w:r w:rsidR="00B24034" w:rsidRPr="00B24034">
        <w:rPr>
          <w:rFonts w:ascii="13" w:hAnsi="13"/>
          <w:sz w:val="26"/>
          <w:szCs w:val="26"/>
          <w:lang w:val="en-US"/>
        </w:rPr>
        <w:t>ed in the notes to the accounting balance-sheet and in the profit and loss statement</w:t>
      </w:r>
      <w:r w:rsidR="001A6AF7" w:rsidRPr="00B24034">
        <w:rPr>
          <w:rFonts w:ascii="13" w:hAnsi="13"/>
          <w:sz w:val="26"/>
          <w:szCs w:val="26"/>
          <w:lang w:val="en-US" w:eastAsia="ru-RU"/>
        </w:rPr>
        <w:t xml:space="preserve"> </w:t>
      </w:r>
      <w:r w:rsidR="00B24034" w:rsidRPr="00B24034">
        <w:rPr>
          <w:rFonts w:ascii="13" w:hAnsi="13"/>
          <w:sz w:val="26"/>
          <w:szCs w:val="26"/>
          <w:lang w:val="en-US" w:eastAsia="ru-RU"/>
        </w:rPr>
        <w:t>in table</w:t>
      </w:r>
      <w:r w:rsidR="001A6AF7" w:rsidRPr="00B24034">
        <w:rPr>
          <w:rFonts w:ascii="13" w:hAnsi="13"/>
          <w:sz w:val="26"/>
          <w:szCs w:val="26"/>
          <w:lang w:val="en-US" w:eastAsia="ru-RU"/>
        </w:rPr>
        <w:t xml:space="preserve"> 5.11.</w:t>
      </w:r>
    </w:p>
    <w:p w:rsidR="009959D5" w:rsidRPr="00B24034" w:rsidRDefault="009959D5" w:rsidP="0002335A">
      <w:pPr>
        <w:ind w:firstLine="709"/>
        <w:jc w:val="both"/>
        <w:rPr>
          <w:rFonts w:ascii="13" w:hAnsi="13"/>
          <w:sz w:val="26"/>
          <w:szCs w:val="26"/>
          <w:lang w:val="en-US"/>
        </w:rPr>
      </w:pPr>
    </w:p>
    <w:p w:rsidR="00160DE7" w:rsidRPr="00CB2E60" w:rsidRDefault="00CB2E60" w:rsidP="0002335A">
      <w:pPr>
        <w:ind w:firstLine="709"/>
        <w:jc w:val="both"/>
        <w:rPr>
          <w:rFonts w:ascii="13" w:hAnsi="13"/>
          <w:sz w:val="26"/>
          <w:szCs w:val="26"/>
          <w:lang w:val="en-US" w:eastAsia="ru-RU"/>
        </w:rPr>
      </w:pPr>
      <w:r>
        <w:rPr>
          <w:rFonts w:ascii="13" w:hAnsi="13"/>
          <w:sz w:val="26"/>
          <w:szCs w:val="26"/>
          <w:lang w:val="en-US"/>
        </w:rPr>
        <w:t>The d</w:t>
      </w:r>
      <w:r w:rsidRPr="00CB2E60">
        <w:rPr>
          <w:rFonts w:ascii="13" w:hAnsi="13"/>
          <w:sz w:val="26"/>
          <w:szCs w:val="26"/>
          <w:lang w:val="en-US"/>
        </w:rPr>
        <w:t xml:space="preserve">ata on payment of </w:t>
      </w:r>
      <w:r>
        <w:rPr>
          <w:rFonts w:ascii="13" w:hAnsi="13"/>
          <w:sz w:val="26"/>
          <w:szCs w:val="26"/>
          <w:lang w:val="en-US"/>
        </w:rPr>
        <w:t>remuneration</w:t>
      </w:r>
      <w:r w:rsidRPr="00CB2E60">
        <w:rPr>
          <w:rFonts w:ascii="13" w:hAnsi="13"/>
          <w:sz w:val="26"/>
          <w:szCs w:val="26"/>
          <w:lang w:val="en-US"/>
        </w:rPr>
        <w:t xml:space="preserve"> </w:t>
      </w:r>
      <w:r>
        <w:rPr>
          <w:rFonts w:ascii="13" w:hAnsi="13"/>
          <w:sz w:val="26"/>
          <w:szCs w:val="26"/>
          <w:lang w:val="en-US"/>
        </w:rPr>
        <w:t xml:space="preserve">is </w:t>
      </w:r>
      <w:r w:rsidRPr="00CB2E60">
        <w:rPr>
          <w:rFonts w:ascii="13" w:hAnsi="13"/>
          <w:sz w:val="26"/>
          <w:szCs w:val="26"/>
          <w:lang w:val="en-US"/>
        </w:rPr>
        <w:t xml:space="preserve">included in the notes to the accounting balance-sheet and in the profit and loss statement </w:t>
      </w:r>
      <w:r w:rsidR="00B24034" w:rsidRPr="00CB2E60">
        <w:rPr>
          <w:rFonts w:ascii="13" w:hAnsi="13"/>
          <w:sz w:val="26"/>
          <w:szCs w:val="26"/>
          <w:lang w:val="en-US" w:eastAsia="ru-RU"/>
        </w:rPr>
        <w:t>in table</w:t>
      </w:r>
      <w:r w:rsidR="00160DE7" w:rsidRPr="00CB2E60">
        <w:rPr>
          <w:rFonts w:ascii="13" w:hAnsi="13"/>
          <w:sz w:val="26"/>
          <w:szCs w:val="26"/>
          <w:lang w:val="en-US" w:eastAsia="ru-RU"/>
        </w:rPr>
        <w:t xml:space="preserve"> 5.7.1.</w:t>
      </w:r>
    </w:p>
    <w:p w:rsidR="0082515B" w:rsidRPr="00287870" w:rsidRDefault="00552143" w:rsidP="0002335A">
      <w:pPr>
        <w:ind w:firstLine="709"/>
        <w:jc w:val="both"/>
        <w:rPr>
          <w:rFonts w:ascii="13" w:hAnsi="13"/>
          <w:sz w:val="26"/>
          <w:szCs w:val="26"/>
          <w:lang w:val="en-US" w:eastAsia="ru-RU"/>
        </w:rPr>
      </w:pPr>
      <w:r w:rsidRPr="00287870">
        <w:rPr>
          <w:rFonts w:ascii="13" w:hAnsi="13"/>
          <w:bCs/>
          <w:sz w:val="26"/>
          <w:szCs w:val="26"/>
          <w:lang w:val="en-US"/>
        </w:rPr>
        <w:t>As of</w:t>
      </w:r>
      <w:r w:rsidR="00133F23" w:rsidRPr="00287870">
        <w:rPr>
          <w:rFonts w:ascii="13" w:hAnsi="13"/>
          <w:bCs/>
          <w:sz w:val="26"/>
          <w:szCs w:val="26"/>
          <w:lang w:val="en-US"/>
        </w:rPr>
        <w:t xml:space="preserve"> 31.12.201</w:t>
      </w:r>
      <w:r w:rsidR="0082515B" w:rsidRPr="00287870">
        <w:rPr>
          <w:rFonts w:ascii="13" w:hAnsi="13"/>
          <w:bCs/>
          <w:sz w:val="26"/>
          <w:szCs w:val="26"/>
          <w:lang w:val="en-US"/>
        </w:rPr>
        <w:t>1</w:t>
      </w:r>
      <w:r w:rsidR="002A187F" w:rsidRPr="00287870">
        <w:rPr>
          <w:rFonts w:ascii="13" w:hAnsi="13"/>
          <w:bCs/>
          <w:sz w:val="26"/>
          <w:szCs w:val="26"/>
          <w:lang w:val="en-US"/>
        </w:rPr>
        <w:t xml:space="preserve"> </w:t>
      </w:r>
      <w:r w:rsidR="00287870" w:rsidRPr="00287870">
        <w:rPr>
          <w:rFonts w:ascii="13" w:hAnsi="13"/>
          <w:bCs/>
          <w:sz w:val="26"/>
          <w:szCs w:val="26"/>
          <w:lang w:val="en-US"/>
        </w:rPr>
        <w:t xml:space="preserve">the </w:t>
      </w:r>
      <w:r w:rsidR="00287870">
        <w:rPr>
          <w:rFonts w:ascii="13" w:hAnsi="13"/>
          <w:bCs/>
          <w:sz w:val="26"/>
          <w:szCs w:val="26"/>
          <w:lang w:val="en-US"/>
        </w:rPr>
        <w:t>C</w:t>
      </w:r>
      <w:r w:rsidR="00287870" w:rsidRPr="00287870">
        <w:rPr>
          <w:rFonts w:ascii="13" w:hAnsi="13"/>
          <w:bCs/>
          <w:sz w:val="26"/>
          <w:szCs w:val="26"/>
          <w:lang w:val="en-US"/>
        </w:rPr>
        <w:t xml:space="preserve">ompany created estimated liabilities </w:t>
      </w:r>
      <w:r w:rsidR="00287870">
        <w:rPr>
          <w:rFonts w:ascii="13" w:hAnsi="13"/>
          <w:bCs/>
          <w:sz w:val="26"/>
          <w:szCs w:val="26"/>
          <w:lang w:val="en-US"/>
        </w:rPr>
        <w:t>for</w:t>
      </w:r>
      <w:r w:rsidR="00287870" w:rsidRPr="00287870">
        <w:rPr>
          <w:rFonts w:ascii="13" w:hAnsi="13"/>
          <w:bCs/>
          <w:sz w:val="26"/>
          <w:szCs w:val="26"/>
          <w:lang w:val="en-US"/>
        </w:rPr>
        <w:t xml:space="preserve"> not used holidays </w:t>
      </w:r>
      <w:r w:rsidR="00287870">
        <w:rPr>
          <w:rFonts w:ascii="13" w:hAnsi="13"/>
          <w:bCs/>
          <w:sz w:val="26"/>
          <w:szCs w:val="26"/>
          <w:lang w:val="en-US"/>
        </w:rPr>
        <w:t xml:space="preserve">and </w:t>
      </w:r>
      <w:r w:rsidR="00287870" w:rsidRPr="00287870">
        <w:rPr>
          <w:rFonts w:ascii="13" w:hAnsi="13"/>
          <w:bCs/>
          <w:sz w:val="26"/>
          <w:szCs w:val="26"/>
          <w:lang w:val="en-US"/>
        </w:rPr>
        <w:t xml:space="preserve">payment of annual bonus following the results of work for </w:t>
      </w:r>
      <w:r w:rsidR="00462666" w:rsidRPr="00287870">
        <w:rPr>
          <w:rFonts w:ascii="13" w:hAnsi="13"/>
          <w:bCs/>
          <w:sz w:val="26"/>
          <w:szCs w:val="26"/>
          <w:lang w:val="en-US"/>
        </w:rPr>
        <w:t>201</w:t>
      </w:r>
      <w:r w:rsidR="0082515B" w:rsidRPr="00287870">
        <w:rPr>
          <w:rFonts w:ascii="13" w:hAnsi="13"/>
          <w:bCs/>
          <w:sz w:val="26"/>
          <w:szCs w:val="26"/>
          <w:lang w:val="en-US"/>
        </w:rPr>
        <w:t>1.</w:t>
      </w:r>
      <w:r w:rsidR="00462666" w:rsidRPr="00287870">
        <w:rPr>
          <w:rFonts w:ascii="13" w:hAnsi="13"/>
          <w:bCs/>
          <w:sz w:val="26"/>
          <w:szCs w:val="26"/>
          <w:lang w:val="en-US"/>
        </w:rPr>
        <w:t xml:space="preserve"> </w:t>
      </w:r>
      <w:r w:rsidR="00287870">
        <w:rPr>
          <w:rFonts w:ascii="13" w:hAnsi="13"/>
          <w:sz w:val="26"/>
          <w:szCs w:val="26"/>
          <w:lang w:val="en-US"/>
        </w:rPr>
        <w:t>The</w:t>
      </w:r>
      <w:r w:rsidR="00287870" w:rsidRPr="00287870">
        <w:rPr>
          <w:rFonts w:ascii="13" w:hAnsi="13"/>
          <w:sz w:val="26"/>
          <w:szCs w:val="26"/>
          <w:lang w:val="en-US"/>
        </w:rPr>
        <w:t xml:space="preserve"> </w:t>
      </w:r>
      <w:r w:rsidR="00287870">
        <w:rPr>
          <w:rFonts w:ascii="13" w:hAnsi="13"/>
          <w:sz w:val="26"/>
          <w:szCs w:val="26"/>
          <w:lang w:val="en-US"/>
        </w:rPr>
        <w:t>d</w:t>
      </w:r>
      <w:r w:rsidR="00287870" w:rsidRPr="00CB2E60">
        <w:rPr>
          <w:rFonts w:ascii="13" w:hAnsi="13"/>
          <w:sz w:val="26"/>
          <w:szCs w:val="26"/>
          <w:lang w:val="en-US"/>
        </w:rPr>
        <w:t>ata</w:t>
      </w:r>
      <w:r w:rsidR="00287870" w:rsidRPr="00287870">
        <w:rPr>
          <w:rFonts w:ascii="13" w:hAnsi="13"/>
          <w:sz w:val="26"/>
          <w:szCs w:val="26"/>
          <w:lang w:val="en-US"/>
        </w:rPr>
        <w:t xml:space="preserve"> </w:t>
      </w:r>
      <w:r w:rsidR="00287870">
        <w:rPr>
          <w:rFonts w:ascii="13" w:hAnsi="13"/>
          <w:sz w:val="26"/>
          <w:szCs w:val="26"/>
          <w:lang w:val="en-US"/>
        </w:rPr>
        <w:t xml:space="preserve">is </w:t>
      </w:r>
      <w:r w:rsidR="00287870" w:rsidRPr="00CB2E60">
        <w:rPr>
          <w:rFonts w:ascii="13" w:hAnsi="13"/>
          <w:sz w:val="26"/>
          <w:szCs w:val="26"/>
          <w:lang w:val="en-US"/>
        </w:rPr>
        <w:t xml:space="preserve">included in the notes to the accounting balance-sheet and in the profit and loss statement </w:t>
      </w:r>
      <w:r w:rsidR="00B24034" w:rsidRPr="00287870">
        <w:rPr>
          <w:rFonts w:ascii="13" w:hAnsi="13"/>
          <w:sz w:val="26"/>
          <w:szCs w:val="26"/>
          <w:lang w:val="en-US" w:eastAsia="ru-RU"/>
        </w:rPr>
        <w:t>in table</w:t>
      </w:r>
      <w:r w:rsidR="0082515B" w:rsidRPr="00287870">
        <w:rPr>
          <w:rFonts w:ascii="13" w:hAnsi="13"/>
          <w:sz w:val="26"/>
          <w:szCs w:val="26"/>
          <w:lang w:val="en-US" w:eastAsia="ru-RU"/>
        </w:rPr>
        <w:t xml:space="preserve"> 5.7.1.</w:t>
      </w:r>
    </w:p>
    <w:p w:rsidR="001A6AF7" w:rsidRPr="00EF534C" w:rsidRDefault="00EF534C" w:rsidP="0002335A">
      <w:pPr>
        <w:ind w:firstLine="709"/>
        <w:jc w:val="both"/>
        <w:rPr>
          <w:rFonts w:ascii="13" w:hAnsi="13"/>
          <w:sz w:val="26"/>
          <w:szCs w:val="26"/>
          <w:lang w:val="en-US"/>
        </w:rPr>
      </w:pPr>
      <w:r w:rsidRPr="00EF534C">
        <w:rPr>
          <w:rFonts w:ascii="13" w:hAnsi="13"/>
          <w:sz w:val="26"/>
          <w:szCs w:val="26"/>
          <w:lang w:val="en-US"/>
        </w:rPr>
        <w:lastRenderedPageBreak/>
        <w:t xml:space="preserve">The amount of </w:t>
      </w:r>
      <w:r>
        <w:rPr>
          <w:rFonts w:ascii="13" w:hAnsi="13"/>
          <w:sz w:val="26"/>
          <w:szCs w:val="26"/>
          <w:lang w:val="en-US"/>
        </w:rPr>
        <w:t xml:space="preserve">the </w:t>
      </w:r>
      <w:r w:rsidRPr="00EF534C">
        <w:rPr>
          <w:rFonts w:ascii="13" w:hAnsi="13"/>
          <w:sz w:val="26"/>
          <w:szCs w:val="26"/>
          <w:lang w:val="en-US"/>
        </w:rPr>
        <w:t xml:space="preserve">estimated liability taking into account the unused balance of the annual remuneration </w:t>
      </w:r>
      <w:r w:rsidR="001A6AF7" w:rsidRPr="00EF534C">
        <w:rPr>
          <w:rFonts w:ascii="13" w:hAnsi="13"/>
          <w:sz w:val="26"/>
          <w:szCs w:val="26"/>
          <w:lang w:val="en-US"/>
        </w:rPr>
        <w:t>= 291</w:t>
      </w:r>
      <w:r w:rsidR="001A6AF7" w:rsidRPr="00384C2F">
        <w:rPr>
          <w:rFonts w:ascii="13" w:hAnsi="13"/>
          <w:sz w:val="26"/>
          <w:szCs w:val="26"/>
        </w:rPr>
        <w:t> </w:t>
      </w:r>
      <w:r w:rsidR="001A6AF7" w:rsidRPr="00EF534C">
        <w:rPr>
          <w:rFonts w:ascii="13" w:hAnsi="13"/>
          <w:sz w:val="26"/>
          <w:szCs w:val="26"/>
          <w:lang w:val="en-US"/>
        </w:rPr>
        <w:t xml:space="preserve">266 </w:t>
      </w:r>
      <w:r w:rsidR="007430F5" w:rsidRPr="00EF534C">
        <w:rPr>
          <w:rFonts w:ascii="13" w:hAnsi="13"/>
          <w:sz w:val="26"/>
          <w:szCs w:val="26"/>
          <w:lang w:val="en-US"/>
        </w:rPr>
        <w:t xml:space="preserve">thousand rubles </w:t>
      </w:r>
      <w:r w:rsidR="007430F5">
        <w:rPr>
          <w:rFonts w:ascii="13" w:hAnsi="13"/>
          <w:sz w:val="26"/>
          <w:szCs w:val="26"/>
          <w:lang w:val="en-US"/>
        </w:rPr>
        <w:t>including</w:t>
      </w:r>
      <w:r w:rsidR="003541D8" w:rsidRPr="00EF534C">
        <w:rPr>
          <w:rFonts w:ascii="13" w:hAnsi="13"/>
          <w:sz w:val="26"/>
          <w:szCs w:val="26"/>
          <w:lang w:val="en-US"/>
        </w:rPr>
        <w:t>:</w:t>
      </w:r>
    </w:p>
    <w:p w:rsidR="001A6AF7" w:rsidRPr="00EF534C" w:rsidRDefault="001A6AF7" w:rsidP="0002335A">
      <w:pPr>
        <w:pStyle w:val="ac"/>
        <w:ind w:left="0" w:firstLine="709"/>
        <w:jc w:val="both"/>
        <w:rPr>
          <w:rFonts w:ascii="13" w:hAnsi="13"/>
          <w:sz w:val="26"/>
          <w:szCs w:val="26"/>
          <w:lang w:val="en-US"/>
        </w:rPr>
      </w:pPr>
      <w:r w:rsidRPr="00EF534C">
        <w:rPr>
          <w:rFonts w:ascii="13" w:hAnsi="13"/>
          <w:sz w:val="26"/>
          <w:szCs w:val="26"/>
          <w:lang w:val="en-US"/>
        </w:rPr>
        <w:t xml:space="preserve">- </w:t>
      </w:r>
      <w:r w:rsidR="00EF534C" w:rsidRPr="00EF534C">
        <w:rPr>
          <w:rFonts w:ascii="13" w:hAnsi="13"/>
          <w:sz w:val="26"/>
          <w:szCs w:val="26"/>
          <w:lang w:val="en-US"/>
        </w:rPr>
        <w:t xml:space="preserve">remuneration for the reporting period </w:t>
      </w:r>
      <w:r w:rsidRPr="00EF534C">
        <w:rPr>
          <w:rFonts w:ascii="13" w:hAnsi="13"/>
          <w:sz w:val="26"/>
          <w:szCs w:val="26"/>
          <w:lang w:val="en-US"/>
        </w:rPr>
        <w:t xml:space="preserve">= 227 378 </w:t>
      </w:r>
      <w:r w:rsidR="00EF534C" w:rsidRPr="00EF534C">
        <w:rPr>
          <w:rFonts w:ascii="13" w:hAnsi="13"/>
          <w:sz w:val="26"/>
          <w:szCs w:val="26"/>
          <w:lang w:val="en-US"/>
        </w:rPr>
        <w:t>thousand rubles</w:t>
      </w:r>
      <w:r w:rsidRPr="00EF534C">
        <w:rPr>
          <w:rFonts w:ascii="13" w:hAnsi="13"/>
          <w:sz w:val="26"/>
          <w:szCs w:val="26"/>
          <w:lang w:val="en-US"/>
        </w:rPr>
        <w:t>.</w:t>
      </w:r>
    </w:p>
    <w:p w:rsidR="001A6AF7" w:rsidRPr="00751F71" w:rsidRDefault="001A6AF7" w:rsidP="0002335A">
      <w:pPr>
        <w:pStyle w:val="ac"/>
        <w:ind w:left="0" w:firstLine="709"/>
        <w:jc w:val="both"/>
        <w:rPr>
          <w:rFonts w:ascii="13" w:hAnsi="13"/>
          <w:sz w:val="26"/>
          <w:szCs w:val="26"/>
          <w:lang w:val="en-US"/>
        </w:rPr>
      </w:pPr>
      <w:r w:rsidRPr="00751F71">
        <w:rPr>
          <w:rFonts w:ascii="13" w:hAnsi="13"/>
          <w:sz w:val="26"/>
          <w:szCs w:val="26"/>
          <w:lang w:val="en-US"/>
        </w:rPr>
        <w:t xml:space="preserve">- </w:t>
      </w:r>
      <w:r w:rsidR="00751F71" w:rsidRPr="00751F71">
        <w:rPr>
          <w:rFonts w:ascii="13" w:hAnsi="13"/>
          <w:sz w:val="26"/>
          <w:szCs w:val="26"/>
          <w:lang w:val="en-US"/>
        </w:rPr>
        <w:t xml:space="preserve">taxes and other obligatory payments to the budget and extrabudgetary funds accrued </w:t>
      </w:r>
      <w:r w:rsidRPr="00751F71">
        <w:rPr>
          <w:rFonts w:ascii="13" w:hAnsi="13"/>
          <w:sz w:val="26"/>
          <w:szCs w:val="26"/>
          <w:lang w:val="en-US"/>
        </w:rPr>
        <w:t xml:space="preserve">= 63 888 </w:t>
      </w:r>
      <w:r w:rsidR="00EF534C" w:rsidRPr="00751F71">
        <w:rPr>
          <w:rFonts w:ascii="13" w:hAnsi="13"/>
          <w:sz w:val="26"/>
          <w:szCs w:val="26"/>
          <w:lang w:val="en-US"/>
        </w:rPr>
        <w:t>thousand rubles</w:t>
      </w:r>
      <w:r w:rsidRPr="00751F71">
        <w:rPr>
          <w:rFonts w:ascii="13" w:hAnsi="13"/>
          <w:sz w:val="26"/>
          <w:szCs w:val="26"/>
          <w:lang w:val="en-US"/>
        </w:rPr>
        <w:t>.</w:t>
      </w:r>
    </w:p>
    <w:p w:rsidR="001A6AF7" w:rsidRPr="00751F71" w:rsidRDefault="001A6AF7" w:rsidP="0002335A">
      <w:pPr>
        <w:pStyle w:val="ac"/>
        <w:ind w:left="0" w:firstLine="709"/>
        <w:jc w:val="both"/>
        <w:rPr>
          <w:rFonts w:ascii="13" w:hAnsi="13"/>
          <w:sz w:val="26"/>
          <w:szCs w:val="26"/>
          <w:lang w:val="en-US"/>
        </w:rPr>
      </w:pPr>
    </w:p>
    <w:p w:rsidR="00FF147D" w:rsidRPr="007430F5" w:rsidRDefault="007430F5" w:rsidP="00C57B87">
      <w:pPr>
        <w:pStyle w:val="ac"/>
        <w:numPr>
          <w:ilvl w:val="0"/>
          <w:numId w:val="12"/>
        </w:numPr>
        <w:spacing w:line="240" w:lineRule="atLeast"/>
        <w:ind w:left="0" w:firstLine="709"/>
        <w:jc w:val="both"/>
        <w:rPr>
          <w:rFonts w:ascii="13" w:hAnsi="13"/>
          <w:b/>
          <w:sz w:val="26"/>
          <w:szCs w:val="26"/>
          <w:lang w:val="en-US"/>
        </w:rPr>
      </w:pPr>
      <w:r w:rsidRPr="007430F5">
        <w:rPr>
          <w:rFonts w:ascii="13" w:hAnsi="13"/>
          <w:b/>
          <w:sz w:val="26"/>
          <w:szCs w:val="26"/>
          <w:lang w:val="en-US"/>
        </w:rPr>
        <w:t>The information on the affiliated parties</w:t>
      </w:r>
    </w:p>
    <w:p w:rsidR="00C51F84" w:rsidRPr="007430F5" w:rsidRDefault="00C51F84" w:rsidP="00C57B87">
      <w:pPr>
        <w:spacing w:line="240" w:lineRule="atLeast"/>
        <w:ind w:firstLine="709"/>
        <w:jc w:val="both"/>
        <w:rPr>
          <w:rFonts w:ascii="13" w:hAnsi="13"/>
          <w:b/>
          <w:sz w:val="26"/>
          <w:szCs w:val="26"/>
          <w:lang w:val="en-US"/>
        </w:rPr>
      </w:pPr>
    </w:p>
    <w:p w:rsidR="000E3E37" w:rsidRPr="00751F71" w:rsidRDefault="00751F71" w:rsidP="00C57B87">
      <w:pPr>
        <w:pStyle w:val="af2"/>
        <w:numPr>
          <w:ilvl w:val="1"/>
          <w:numId w:val="12"/>
        </w:numPr>
        <w:spacing w:line="240" w:lineRule="atLeast"/>
        <w:ind w:left="0" w:firstLine="709"/>
        <w:jc w:val="both"/>
        <w:rPr>
          <w:rFonts w:ascii="13" w:eastAsia="Times New Roman" w:hAnsi="13" w:cs="Times New Roman"/>
          <w:sz w:val="26"/>
          <w:szCs w:val="26"/>
          <w:lang w:val="en-US"/>
        </w:rPr>
      </w:pPr>
      <w:r w:rsidRPr="00751F71">
        <w:rPr>
          <w:rFonts w:ascii="13" w:eastAsia="Times New Roman" w:hAnsi="13" w:cs="Times New Roman"/>
          <w:sz w:val="26"/>
          <w:szCs w:val="26"/>
          <w:lang w:val="en-US"/>
        </w:rPr>
        <w:t>The information on transactions with the affiliated parties</w:t>
      </w:r>
    </w:p>
    <w:p w:rsidR="005C015C" w:rsidRPr="00751F71" w:rsidRDefault="005C015C" w:rsidP="00C57B87">
      <w:pPr>
        <w:pStyle w:val="af2"/>
        <w:spacing w:line="240" w:lineRule="atLeast"/>
        <w:ind w:firstLine="709"/>
        <w:jc w:val="both"/>
        <w:rPr>
          <w:rFonts w:ascii="13" w:eastAsia="Times New Roman" w:hAnsi="13" w:cs="Times New Roman"/>
          <w:sz w:val="26"/>
          <w:szCs w:val="26"/>
          <w:lang w:val="en-US"/>
        </w:rPr>
      </w:pPr>
    </w:p>
    <w:p w:rsidR="005C015C" w:rsidRPr="00751F71" w:rsidRDefault="00751F71" w:rsidP="00C57B87">
      <w:pPr>
        <w:pStyle w:val="af2"/>
        <w:spacing w:line="240" w:lineRule="atLeast"/>
        <w:ind w:firstLine="709"/>
        <w:jc w:val="both"/>
        <w:rPr>
          <w:rFonts w:ascii="13" w:eastAsia="Times New Roman" w:hAnsi="13" w:cs="Times New Roman"/>
          <w:sz w:val="26"/>
          <w:szCs w:val="26"/>
          <w:lang w:val="en-US"/>
        </w:rPr>
      </w:pPr>
      <w:r w:rsidRPr="00751F71">
        <w:rPr>
          <w:rFonts w:ascii="13" w:eastAsia="Times New Roman" w:hAnsi="13" w:cs="Times New Roman"/>
          <w:sz w:val="26"/>
          <w:szCs w:val="26"/>
          <w:lang w:val="en-US"/>
        </w:rPr>
        <w:t xml:space="preserve">The list of the affiliated parties is </w:t>
      </w:r>
      <w:r>
        <w:rPr>
          <w:rFonts w:ascii="13" w:eastAsia="Times New Roman" w:hAnsi="13" w:cs="Times New Roman"/>
          <w:sz w:val="26"/>
          <w:szCs w:val="26"/>
          <w:lang w:val="en-US"/>
        </w:rPr>
        <w:t>specified</w:t>
      </w:r>
      <w:r w:rsidRPr="00751F71">
        <w:rPr>
          <w:rFonts w:ascii="13" w:eastAsia="Times New Roman" w:hAnsi="13" w:cs="Times New Roman"/>
          <w:sz w:val="26"/>
          <w:szCs w:val="26"/>
          <w:lang w:val="en-US"/>
        </w:rPr>
        <w:t xml:space="preserve"> in Appendix #</w:t>
      </w:r>
      <w:r>
        <w:rPr>
          <w:rFonts w:ascii="13" w:eastAsia="Times New Roman" w:hAnsi="13" w:cs="Times New Roman"/>
          <w:sz w:val="26"/>
          <w:szCs w:val="26"/>
          <w:lang w:val="en-US"/>
        </w:rPr>
        <w:t xml:space="preserve"> </w:t>
      </w:r>
      <w:r w:rsidR="00A07B9E" w:rsidRPr="00751F71">
        <w:rPr>
          <w:rFonts w:ascii="13" w:eastAsia="Times New Roman" w:hAnsi="13" w:cs="Times New Roman"/>
          <w:sz w:val="26"/>
          <w:szCs w:val="26"/>
          <w:lang w:val="en-US"/>
        </w:rPr>
        <w:t>2</w:t>
      </w:r>
      <w:r w:rsidR="005C015C" w:rsidRPr="00751F71">
        <w:rPr>
          <w:rFonts w:ascii="13" w:eastAsia="Times New Roman" w:hAnsi="13" w:cs="Times New Roman"/>
          <w:sz w:val="26"/>
          <w:szCs w:val="26"/>
          <w:lang w:val="en-US"/>
        </w:rPr>
        <w:t>.</w:t>
      </w:r>
    </w:p>
    <w:p w:rsidR="000E3E37" w:rsidRPr="00751F71" w:rsidRDefault="000E3E37" w:rsidP="00C57B87">
      <w:pPr>
        <w:pStyle w:val="af2"/>
        <w:spacing w:line="240" w:lineRule="atLeast"/>
        <w:ind w:firstLine="709"/>
        <w:jc w:val="both"/>
        <w:rPr>
          <w:rFonts w:ascii="13" w:eastAsia="Times New Roman" w:hAnsi="13" w:cs="Times New Roman"/>
          <w:sz w:val="26"/>
          <w:szCs w:val="26"/>
          <w:lang w:val="en-US"/>
        </w:rPr>
      </w:pPr>
    </w:p>
    <w:p w:rsidR="00A11478" w:rsidRPr="00147315" w:rsidRDefault="00147315" w:rsidP="00C57B87">
      <w:pPr>
        <w:pStyle w:val="af3"/>
        <w:ind w:firstLine="709"/>
        <w:jc w:val="both"/>
        <w:rPr>
          <w:rFonts w:ascii="13" w:hAnsi="13" w:cs="Times New Roman"/>
          <w:sz w:val="26"/>
          <w:szCs w:val="26"/>
          <w:lang w:val="en-US"/>
        </w:rPr>
      </w:pPr>
      <w:r w:rsidRPr="00147315">
        <w:rPr>
          <w:rFonts w:ascii="13" w:hAnsi="13" w:cs="Times New Roman"/>
          <w:sz w:val="26"/>
          <w:szCs w:val="26"/>
          <w:lang w:val="en-US"/>
        </w:rPr>
        <w:t xml:space="preserve">From </w:t>
      </w:r>
      <w:r w:rsidR="00A11478" w:rsidRPr="00147315">
        <w:rPr>
          <w:rFonts w:ascii="13" w:hAnsi="13" w:cs="Times New Roman"/>
          <w:sz w:val="26"/>
          <w:szCs w:val="26"/>
          <w:lang w:val="en-US"/>
        </w:rPr>
        <w:t xml:space="preserve">01.01.2011 </w:t>
      </w:r>
      <w:r>
        <w:rPr>
          <w:rFonts w:ascii="13" w:hAnsi="13" w:cs="Times New Roman"/>
          <w:sz w:val="26"/>
          <w:szCs w:val="26"/>
          <w:lang w:val="en-US"/>
        </w:rPr>
        <w:t>to</w:t>
      </w:r>
      <w:r w:rsidR="00A11478" w:rsidRPr="00147315">
        <w:rPr>
          <w:rFonts w:ascii="13" w:hAnsi="13" w:cs="Times New Roman"/>
          <w:sz w:val="26"/>
          <w:szCs w:val="26"/>
          <w:lang w:val="en-US"/>
        </w:rPr>
        <w:t xml:space="preserve"> 31.12.2011 </w:t>
      </w:r>
      <w:r w:rsidRPr="00147315">
        <w:rPr>
          <w:rFonts w:ascii="13" w:hAnsi="13" w:cs="Times New Roman"/>
          <w:sz w:val="26"/>
          <w:szCs w:val="26"/>
          <w:lang w:val="en-US"/>
        </w:rPr>
        <w:t>inclusive the following agreement obligations existed between IDGC of Centre and JSC «Yargorelectroset»</w:t>
      </w:r>
      <w:r w:rsidR="00A11478" w:rsidRPr="00147315">
        <w:rPr>
          <w:rFonts w:ascii="13" w:hAnsi="13" w:cs="Times New Roman"/>
          <w:sz w:val="26"/>
          <w:szCs w:val="26"/>
          <w:lang w:val="en-US"/>
        </w:rPr>
        <w:t>:</w:t>
      </w:r>
    </w:p>
    <w:p w:rsidR="00A11478" w:rsidRPr="00720A0E" w:rsidRDefault="00720A0E" w:rsidP="00C57B87">
      <w:pPr>
        <w:pStyle w:val="af3"/>
        <w:numPr>
          <w:ilvl w:val="0"/>
          <w:numId w:val="15"/>
        </w:numPr>
        <w:spacing w:line="240" w:lineRule="atLeast"/>
        <w:ind w:left="0" w:firstLine="709"/>
        <w:jc w:val="both"/>
        <w:rPr>
          <w:rFonts w:ascii="13" w:hAnsi="13" w:cs="Times New Roman"/>
          <w:sz w:val="26"/>
          <w:szCs w:val="26"/>
          <w:lang w:val="en-US"/>
        </w:rPr>
      </w:pPr>
      <w:r w:rsidRPr="00720A0E">
        <w:rPr>
          <w:rFonts w:ascii="13" w:hAnsi="13" w:cs="Times New Roman"/>
          <w:sz w:val="26"/>
          <w:szCs w:val="26"/>
          <w:lang w:val="en-US"/>
        </w:rPr>
        <w:t>IDGC of Centre renders JSC «Yargorelectroset» service of technological connection</w:t>
      </w:r>
      <w:r w:rsidR="00A11478" w:rsidRPr="00720A0E">
        <w:rPr>
          <w:rFonts w:ascii="13" w:hAnsi="13" w:cs="Times New Roman"/>
          <w:sz w:val="26"/>
          <w:szCs w:val="26"/>
          <w:lang w:val="en-US"/>
        </w:rPr>
        <w:t>;</w:t>
      </w:r>
    </w:p>
    <w:p w:rsidR="00A11478" w:rsidRPr="00720A0E" w:rsidRDefault="001F7B12" w:rsidP="00C57B87">
      <w:pPr>
        <w:pStyle w:val="af3"/>
        <w:numPr>
          <w:ilvl w:val="0"/>
          <w:numId w:val="15"/>
        </w:numPr>
        <w:spacing w:line="240" w:lineRule="atLeast"/>
        <w:ind w:left="0" w:firstLine="709"/>
        <w:jc w:val="both"/>
        <w:rPr>
          <w:rFonts w:ascii="13" w:hAnsi="13" w:cs="Times New Roman"/>
          <w:sz w:val="26"/>
          <w:szCs w:val="26"/>
          <w:lang w:val="en-US"/>
        </w:rPr>
      </w:pPr>
      <w:r w:rsidRPr="00720A0E">
        <w:rPr>
          <w:rFonts w:ascii="13" w:hAnsi="13" w:cs="Times New Roman"/>
          <w:sz w:val="26"/>
          <w:szCs w:val="26"/>
          <w:lang w:val="en-US"/>
        </w:rPr>
        <w:t>IDGC of Centre</w:t>
      </w:r>
      <w:r w:rsidR="00A11478" w:rsidRPr="00720A0E">
        <w:rPr>
          <w:rFonts w:ascii="13" w:hAnsi="13" w:cs="Times New Roman"/>
          <w:sz w:val="26"/>
          <w:szCs w:val="26"/>
          <w:lang w:val="en-US"/>
        </w:rPr>
        <w:t xml:space="preserve"> </w:t>
      </w:r>
      <w:r w:rsidR="00720A0E" w:rsidRPr="00720A0E">
        <w:rPr>
          <w:rFonts w:ascii="13" w:hAnsi="13" w:cs="Times New Roman"/>
          <w:sz w:val="26"/>
          <w:szCs w:val="26"/>
          <w:lang w:val="en-US"/>
        </w:rPr>
        <w:t>renders JSC «Yargorelectroset» treasury service</w:t>
      </w:r>
      <w:r w:rsidR="00720A0E">
        <w:rPr>
          <w:rFonts w:ascii="13" w:hAnsi="13" w:cs="Times New Roman"/>
          <w:sz w:val="26"/>
          <w:szCs w:val="26"/>
          <w:lang w:val="en-US"/>
        </w:rPr>
        <w:t>s</w:t>
      </w:r>
      <w:r w:rsidR="00A11478" w:rsidRPr="00720A0E">
        <w:rPr>
          <w:rFonts w:ascii="13" w:hAnsi="13" w:cs="Times New Roman"/>
          <w:sz w:val="26"/>
          <w:szCs w:val="26"/>
          <w:lang w:val="en-US"/>
        </w:rPr>
        <w:t>;</w:t>
      </w:r>
    </w:p>
    <w:p w:rsidR="00A11478" w:rsidRPr="00720A0E" w:rsidRDefault="001F7B12" w:rsidP="00C57B87">
      <w:pPr>
        <w:pStyle w:val="af3"/>
        <w:numPr>
          <w:ilvl w:val="0"/>
          <w:numId w:val="15"/>
        </w:numPr>
        <w:spacing w:line="240" w:lineRule="atLeast"/>
        <w:ind w:left="0" w:firstLine="709"/>
        <w:jc w:val="both"/>
        <w:rPr>
          <w:rFonts w:ascii="13" w:hAnsi="13" w:cs="Times New Roman"/>
          <w:sz w:val="26"/>
          <w:szCs w:val="26"/>
          <w:lang w:val="en-US"/>
        </w:rPr>
      </w:pPr>
      <w:r w:rsidRPr="00720A0E">
        <w:rPr>
          <w:rFonts w:ascii="13" w:hAnsi="13" w:cs="Times New Roman"/>
          <w:sz w:val="26"/>
          <w:szCs w:val="26"/>
          <w:lang w:val="en-US"/>
        </w:rPr>
        <w:t>IDGC of Centre</w:t>
      </w:r>
      <w:r w:rsidR="00A11478" w:rsidRPr="00720A0E">
        <w:rPr>
          <w:rFonts w:ascii="13" w:hAnsi="13" w:cs="Times New Roman"/>
          <w:sz w:val="26"/>
          <w:szCs w:val="26"/>
          <w:lang w:val="en-US"/>
        </w:rPr>
        <w:t xml:space="preserve"> </w:t>
      </w:r>
      <w:r w:rsidR="00720A0E">
        <w:rPr>
          <w:rFonts w:ascii="13" w:hAnsi="13" w:cs="Times New Roman"/>
          <w:sz w:val="26"/>
          <w:szCs w:val="26"/>
          <w:lang w:val="en-US"/>
        </w:rPr>
        <w:t>provide</w:t>
      </w:r>
      <w:r w:rsidR="00720A0E" w:rsidRPr="00720A0E">
        <w:rPr>
          <w:rFonts w:ascii="13" w:hAnsi="13" w:cs="Times New Roman"/>
          <w:sz w:val="26"/>
          <w:szCs w:val="26"/>
          <w:lang w:val="en-US"/>
        </w:rPr>
        <w:t xml:space="preserve">s JSC «Yargorelectroset» </w:t>
      </w:r>
      <w:r w:rsidR="00720A0E">
        <w:rPr>
          <w:rFonts w:ascii="13" w:hAnsi="13" w:cs="Times New Roman"/>
          <w:sz w:val="26"/>
          <w:szCs w:val="26"/>
          <w:lang w:val="en-US"/>
        </w:rPr>
        <w:t>with borrowed funds</w:t>
      </w:r>
      <w:r w:rsidR="00A11478" w:rsidRPr="00720A0E">
        <w:rPr>
          <w:rFonts w:ascii="13" w:hAnsi="13" w:cs="Times New Roman"/>
          <w:sz w:val="26"/>
          <w:szCs w:val="26"/>
          <w:lang w:val="en-US"/>
        </w:rPr>
        <w:t>;</w:t>
      </w:r>
    </w:p>
    <w:p w:rsidR="00A11478" w:rsidRPr="009A788A" w:rsidRDefault="009A788A" w:rsidP="00C57B87">
      <w:pPr>
        <w:pStyle w:val="af3"/>
        <w:numPr>
          <w:ilvl w:val="0"/>
          <w:numId w:val="15"/>
        </w:numPr>
        <w:spacing w:line="240" w:lineRule="atLeast"/>
        <w:ind w:left="0" w:firstLine="709"/>
        <w:jc w:val="both"/>
        <w:rPr>
          <w:rFonts w:ascii="13" w:hAnsi="13" w:cs="Times New Roman"/>
          <w:sz w:val="26"/>
          <w:szCs w:val="26"/>
          <w:lang w:val="en-US"/>
        </w:rPr>
      </w:pPr>
      <w:r w:rsidRPr="009A788A">
        <w:rPr>
          <w:rFonts w:ascii="13" w:hAnsi="13" w:cs="Times New Roman"/>
          <w:sz w:val="26"/>
          <w:szCs w:val="26"/>
          <w:lang w:val="en-US"/>
        </w:rPr>
        <w:t>JSC «Yargorelectroset» renders IDGC of Centre services in electric power delivery</w:t>
      </w:r>
      <w:r w:rsidR="00A11478" w:rsidRPr="009A788A">
        <w:rPr>
          <w:rFonts w:ascii="13" w:hAnsi="13" w:cs="Times New Roman"/>
          <w:sz w:val="26"/>
          <w:szCs w:val="26"/>
          <w:lang w:val="en-US"/>
        </w:rPr>
        <w:t>.</w:t>
      </w:r>
    </w:p>
    <w:p w:rsidR="00A11478" w:rsidRPr="00153B9D" w:rsidRDefault="00153B9D" w:rsidP="00C57B87">
      <w:pPr>
        <w:pStyle w:val="af3"/>
        <w:spacing w:line="240" w:lineRule="atLeast"/>
        <w:ind w:firstLine="709"/>
        <w:jc w:val="both"/>
        <w:rPr>
          <w:rFonts w:ascii="13" w:hAnsi="13" w:cs="Times New Roman"/>
          <w:sz w:val="26"/>
          <w:szCs w:val="26"/>
          <w:lang w:val="en-US"/>
        </w:rPr>
      </w:pPr>
      <w:r w:rsidRPr="00153B9D">
        <w:rPr>
          <w:rFonts w:ascii="13" w:hAnsi="13" w:cs="Times New Roman"/>
          <w:sz w:val="26"/>
          <w:szCs w:val="26"/>
          <w:lang w:val="en-US"/>
        </w:rPr>
        <w:t>The terms and conditions of settlement for transactions comply with agreement obligations</w:t>
      </w:r>
      <w:r w:rsidR="00A11478" w:rsidRPr="00153B9D">
        <w:rPr>
          <w:rFonts w:ascii="13" w:hAnsi="13" w:cs="Times New Roman"/>
          <w:sz w:val="26"/>
          <w:szCs w:val="26"/>
          <w:lang w:val="en-US"/>
        </w:rPr>
        <w:t>.</w:t>
      </w:r>
    </w:p>
    <w:p w:rsidR="00A11478" w:rsidRPr="009A788A" w:rsidRDefault="009A788A" w:rsidP="00C57B87">
      <w:pPr>
        <w:pStyle w:val="af3"/>
        <w:spacing w:line="240" w:lineRule="atLeast"/>
        <w:ind w:firstLine="709"/>
        <w:jc w:val="both"/>
        <w:rPr>
          <w:rFonts w:ascii="13" w:hAnsi="13" w:cs="Times New Roman"/>
          <w:sz w:val="26"/>
          <w:szCs w:val="26"/>
          <w:lang w:val="en-US"/>
        </w:rPr>
      </w:pPr>
      <w:r w:rsidRPr="009A788A">
        <w:rPr>
          <w:rFonts w:ascii="13" w:hAnsi="13" w:cs="Times New Roman"/>
          <w:sz w:val="26"/>
          <w:szCs w:val="26"/>
          <w:lang w:val="en-US"/>
        </w:rPr>
        <w:t>The total sum of the performed transactions for the specified period is</w:t>
      </w:r>
      <w:r w:rsidR="00A11478" w:rsidRPr="009A788A">
        <w:rPr>
          <w:rFonts w:ascii="13" w:hAnsi="13" w:cs="Times New Roman"/>
          <w:sz w:val="26"/>
          <w:szCs w:val="26"/>
          <w:lang w:val="en-US"/>
        </w:rPr>
        <w:t>:</w:t>
      </w:r>
    </w:p>
    <w:p w:rsidR="00A11478" w:rsidRPr="009A788A" w:rsidRDefault="00153B9D" w:rsidP="00C57B87">
      <w:pPr>
        <w:pStyle w:val="af3"/>
        <w:numPr>
          <w:ilvl w:val="0"/>
          <w:numId w:val="16"/>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o</w:t>
      </w:r>
      <w:r w:rsidRPr="00153B9D">
        <w:rPr>
          <w:rFonts w:ascii="13" w:hAnsi="13" w:cs="Times New Roman"/>
          <w:sz w:val="26"/>
          <w:szCs w:val="26"/>
          <w:lang w:val="en-US"/>
        </w:rPr>
        <w:t xml:space="preserve">n rendering services in technological connection </w:t>
      </w:r>
      <w:r>
        <w:rPr>
          <w:rFonts w:ascii="13" w:hAnsi="13" w:cs="Times New Roman"/>
          <w:sz w:val="26"/>
          <w:szCs w:val="26"/>
          <w:lang w:val="en-US"/>
        </w:rPr>
        <w:t>in the amount of</w:t>
      </w:r>
      <w:r w:rsidRPr="00153B9D">
        <w:rPr>
          <w:rFonts w:ascii="13" w:hAnsi="13" w:cs="Times New Roman"/>
          <w:sz w:val="26"/>
          <w:szCs w:val="26"/>
          <w:lang w:val="en-US"/>
        </w:rPr>
        <w:t xml:space="preserve"> </w:t>
      </w:r>
      <w:r w:rsidR="00A11478" w:rsidRPr="009A788A">
        <w:rPr>
          <w:rFonts w:ascii="13" w:hAnsi="13" w:cs="Times New Roman"/>
          <w:sz w:val="26"/>
          <w:szCs w:val="26"/>
          <w:lang w:val="en-US"/>
        </w:rPr>
        <w:t>182</w:t>
      </w:r>
      <w:r w:rsidR="00A11478" w:rsidRPr="00DF723E">
        <w:rPr>
          <w:rFonts w:ascii="13" w:hAnsi="13" w:cs="Times New Roman"/>
          <w:sz w:val="26"/>
          <w:szCs w:val="26"/>
          <w:lang w:val="en-US"/>
        </w:rPr>
        <w:t> </w:t>
      </w:r>
      <w:r w:rsidR="00A11478" w:rsidRPr="009A788A">
        <w:rPr>
          <w:rFonts w:ascii="13" w:hAnsi="13" w:cs="Times New Roman"/>
          <w:sz w:val="26"/>
          <w:szCs w:val="26"/>
          <w:lang w:val="en-US"/>
        </w:rPr>
        <w:t xml:space="preserve">714 </w:t>
      </w:r>
      <w:r w:rsidR="009A788A" w:rsidRPr="009A788A">
        <w:rPr>
          <w:rFonts w:ascii="13" w:hAnsi="13" w:cs="Times New Roman"/>
          <w:sz w:val="26"/>
          <w:szCs w:val="26"/>
          <w:lang w:val="en-US"/>
        </w:rPr>
        <w:t>thousand rubles</w:t>
      </w:r>
      <w:r w:rsidR="00A11478" w:rsidRPr="009A788A">
        <w:rPr>
          <w:rFonts w:ascii="13" w:hAnsi="13" w:cs="Times New Roman"/>
          <w:sz w:val="26"/>
          <w:szCs w:val="26"/>
          <w:lang w:val="en-US"/>
        </w:rPr>
        <w:t xml:space="preserve">, </w:t>
      </w:r>
      <w:r w:rsidR="009A788A" w:rsidRPr="009A788A">
        <w:rPr>
          <w:rFonts w:ascii="13" w:hAnsi="13" w:cs="Times New Roman"/>
          <w:sz w:val="26"/>
          <w:szCs w:val="26"/>
          <w:lang w:val="en-US"/>
        </w:rPr>
        <w:t>including VAT</w:t>
      </w:r>
      <w:r w:rsidR="00A11478" w:rsidRPr="009A788A">
        <w:rPr>
          <w:rFonts w:ascii="13" w:hAnsi="13" w:cs="Times New Roman"/>
          <w:sz w:val="26"/>
          <w:szCs w:val="26"/>
          <w:lang w:val="en-US"/>
        </w:rPr>
        <w:t xml:space="preserve"> 27 871,6 </w:t>
      </w:r>
      <w:r w:rsidR="009A788A" w:rsidRPr="009A788A">
        <w:rPr>
          <w:rFonts w:ascii="13" w:hAnsi="13" w:cs="Times New Roman"/>
          <w:sz w:val="26"/>
          <w:szCs w:val="26"/>
          <w:lang w:val="en-US"/>
        </w:rPr>
        <w:t>thousand rubles</w:t>
      </w:r>
      <w:r w:rsidR="00A11478" w:rsidRPr="009A788A">
        <w:rPr>
          <w:rFonts w:ascii="13" w:hAnsi="13" w:cs="Times New Roman"/>
          <w:sz w:val="26"/>
          <w:szCs w:val="26"/>
          <w:lang w:val="en-US"/>
        </w:rPr>
        <w:t>;</w:t>
      </w:r>
    </w:p>
    <w:p w:rsidR="00A11478" w:rsidRPr="009A788A" w:rsidRDefault="00153B9D" w:rsidP="00C57B87">
      <w:pPr>
        <w:pStyle w:val="af3"/>
        <w:numPr>
          <w:ilvl w:val="0"/>
          <w:numId w:val="16"/>
        </w:numPr>
        <w:spacing w:line="240" w:lineRule="atLeast"/>
        <w:ind w:left="0" w:firstLine="709"/>
        <w:jc w:val="both"/>
        <w:rPr>
          <w:rFonts w:ascii="13" w:hAnsi="13" w:cs="Times New Roman"/>
          <w:sz w:val="26"/>
          <w:szCs w:val="26"/>
          <w:lang w:val="en-US"/>
        </w:rPr>
      </w:pPr>
      <w:r w:rsidRPr="00153B9D">
        <w:rPr>
          <w:rFonts w:ascii="13" w:hAnsi="13" w:cs="Times New Roman"/>
          <w:sz w:val="26"/>
          <w:szCs w:val="26"/>
          <w:lang w:val="en-US"/>
        </w:rPr>
        <w:t xml:space="preserve">on rendering </w:t>
      </w:r>
      <w:r>
        <w:rPr>
          <w:rFonts w:ascii="13" w:hAnsi="13" w:cs="Times New Roman"/>
          <w:sz w:val="26"/>
          <w:szCs w:val="26"/>
          <w:lang w:val="en-US"/>
        </w:rPr>
        <w:t xml:space="preserve">treasury </w:t>
      </w:r>
      <w:r w:rsidRPr="00153B9D">
        <w:rPr>
          <w:rFonts w:ascii="13" w:hAnsi="13" w:cs="Times New Roman"/>
          <w:sz w:val="26"/>
          <w:szCs w:val="26"/>
          <w:lang w:val="en-US"/>
        </w:rPr>
        <w:t xml:space="preserve">services </w:t>
      </w:r>
      <w:r>
        <w:rPr>
          <w:rFonts w:ascii="13" w:hAnsi="13" w:cs="Times New Roman"/>
          <w:sz w:val="26"/>
          <w:szCs w:val="26"/>
          <w:lang w:val="en-US"/>
        </w:rPr>
        <w:t>in the amount of</w:t>
      </w:r>
      <w:r w:rsidR="00A11478" w:rsidRPr="00153B9D">
        <w:rPr>
          <w:rFonts w:ascii="13" w:hAnsi="13" w:cs="Times New Roman"/>
          <w:sz w:val="26"/>
          <w:szCs w:val="26"/>
          <w:lang w:val="en-US"/>
        </w:rPr>
        <w:t xml:space="preserve"> </w:t>
      </w:r>
      <w:r w:rsidR="00A11478" w:rsidRPr="009A788A">
        <w:rPr>
          <w:rFonts w:ascii="13" w:hAnsi="13" w:cs="Times New Roman"/>
          <w:sz w:val="26"/>
          <w:szCs w:val="26"/>
          <w:lang w:val="en-US"/>
        </w:rPr>
        <w:t xml:space="preserve">500 </w:t>
      </w:r>
      <w:r w:rsidR="009A788A" w:rsidRPr="009A788A">
        <w:rPr>
          <w:rFonts w:ascii="13" w:hAnsi="13" w:cs="Times New Roman"/>
          <w:sz w:val="26"/>
          <w:szCs w:val="26"/>
          <w:lang w:val="en-US"/>
        </w:rPr>
        <w:t>thousand rubles</w:t>
      </w:r>
      <w:r w:rsidR="00A11478" w:rsidRPr="009A788A">
        <w:rPr>
          <w:rFonts w:ascii="13" w:hAnsi="13" w:cs="Times New Roman"/>
          <w:sz w:val="26"/>
          <w:szCs w:val="26"/>
          <w:lang w:val="en-US"/>
        </w:rPr>
        <w:t xml:space="preserve">, </w:t>
      </w:r>
      <w:r w:rsidR="009A788A" w:rsidRPr="009A788A">
        <w:rPr>
          <w:rFonts w:ascii="13" w:hAnsi="13" w:cs="Times New Roman"/>
          <w:sz w:val="26"/>
          <w:szCs w:val="26"/>
          <w:lang w:val="en-US"/>
        </w:rPr>
        <w:t>including VAT</w:t>
      </w:r>
      <w:r w:rsidR="00A11478" w:rsidRPr="009A788A">
        <w:rPr>
          <w:rFonts w:ascii="13" w:hAnsi="13" w:cs="Times New Roman"/>
          <w:sz w:val="26"/>
          <w:szCs w:val="26"/>
          <w:lang w:val="en-US"/>
        </w:rPr>
        <w:t xml:space="preserve"> 76,3 </w:t>
      </w:r>
      <w:r w:rsidR="009A788A" w:rsidRPr="009A788A">
        <w:rPr>
          <w:rFonts w:ascii="13" w:hAnsi="13" w:cs="Times New Roman"/>
          <w:sz w:val="26"/>
          <w:szCs w:val="26"/>
          <w:lang w:val="en-US"/>
        </w:rPr>
        <w:t>thousand rubles</w:t>
      </w:r>
      <w:r w:rsidR="00A11478" w:rsidRPr="009A788A">
        <w:rPr>
          <w:rFonts w:ascii="13" w:hAnsi="13" w:cs="Times New Roman"/>
          <w:sz w:val="26"/>
          <w:szCs w:val="26"/>
          <w:lang w:val="en-US"/>
        </w:rPr>
        <w:t>;</w:t>
      </w:r>
    </w:p>
    <w:p w:rsidR="00A11478" w:rsidRPr="00153B9D" w:rsidRDefault="00153B9D" w:rsidP="00C57B87">
      <w:pPr>
        <w:pStyle w:val="af3"/>
        <w:numPr>
          <w:ilvl w:val="0"/>
          <w:numId w:val="16"/>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 xml:space="preserve">on the </w:t>
      </w:r>
      <w:r w:rsidRPr="00153B9D">
        <w:rPr>
          <w:rFonts w:ascii="13" w:hAnsi="13" w:cs="Times New Roman"/>
          <w:sz w:val="26"/>
          <w:szCs w:val="26"/>
          <w:lang w:val="en-US"/>
        </w:rPr>
        <w:t xml:space="preserve">borrowed funds </w:t>
      </w:r>
      <w:r>
        <w:rPr>
          <w:rFonts w:ascii="13" w:hAnsi="13" w:cs="Times New Roman"/>
          <w:sz w:val="26"/>
          <w:szCs w:val="26"/>
          <w:lang w:val="en-US"/>
        </w:rPr>
        <w:t>provision in the amount of</w:t>
      </w:r>
      <w:r w:rsidRPr="00153B9D">
        <w:rPr>
          <w:rFonts w:ascii="13" w:hAnsi="13" w:cs="Times New Roman"/>
          <w:sz w:val="26"/>
          <w:szCs w:val="26"/>
          <w:lang w:val="en-US"/>
        </w:rPr>
        <w:t xml:space="preserve"> </w:t>
      </w:r>
      <w:r w:rsidR="00A11478" w:rsidRPr="00153B9D">
        <w:rPr>
          <w:rFonts w:ascii="13" w:hAnsi="13" w:cs="Times New Roman"/>
          <w:sz w:val="26"/>
          <w:szCs w:val="26"/>
          <w:lang w:val="en-US"/>
        </w:rPr>
        <w:t xml:space="preserve">63 397 </w:t>
      </w:r>
      <w:r w:rsidR="009A788A" w:rsidRPr="00153B9D">
        <w:rPr>
          <w:rFonts w:ascii="13" w:hAnsi="13" w:cs="Times New Roman"/>
          <w:sz w:val="26"/>
          <w:szCs w:val="26"/>
          <w:lang w:val="en-US"/>
        </w:rPr>
        <w:t>thousand rubles</w:t>
      </w:r>
      <w:r w:rsidR="00A11478" w:rsidRPr="00153B9D">
        <w:rPr>
          <w:rFonts w:ascii="13" w:hAnsi="13" w:cs="Times New Roman"/>
          <w:sz w:val="26"/>
          <w:szCs w:val="26"/>
          <w:lang w:val="en-US"/>
        </w:rPr>
        <w:t>;</w:t>
      </w:r>
    </w:p>
    <w:p w:rsidR="00A11478" w:rsidRPr="00153B9D" w:rsidRDefault="00153B9D" w:rsidP="00C57B87">
      <w:pPr>
        <w:pStyle w:val="af3"/>
        <w:numPr>
          <w:ilvl w:val="0"/>
          <w:numId w:val="16"/>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 xml:space="preserve">on interest accrual </w:t>
      </w:r>
      <w:r w:rsidRPr="00153B9D">
        <w:rPr>
          <w:rFonts w:ascii="13" w:hAnsi="13" w:cs="Times New Roman"/>
          <w:sz w:val="26"/>
          <w:szCs w:val="26"/>
          <w:lang w:val="en-US"/>
        </w:rPr>
        <w:t xml:space="preserve">in the amount of </w:t>
      </w:r>
      <w:r w:rsidR="00A11478" w:rsidRPr="00153B9D">
        <w:rPr>
          <w:rFonts w:ascii="13" w:hAnsi="13" w:cs="Times New Roman"/>
          <w:sz w:val="26"/>
          <w:szCs w:val="26"/>
          <w:lang w:val="en-US"/>
        </w:rPr>
        <w:t xml:space="preserve">263 </w:t>
      </w:r>
      <w:r w:rsidR="009A788A" w:rsidRPr="00153B9D">
        <w:rPr>
          <w:rFonts w:ascii="13" w:hAnsi="13" w:cs="Times New Roman"/>
          <w:sz w:val="26"/>
          <w:szCs w:val="26"/>
          <w:lang w:val="en-US"/>
        </w:rPr>
        <w:t>thousand rubles</w:t>
      </w:r>
      <w:r w:rsidR="00A11478" w:rsidRPr="00153B9D">
        <w:rPr>
          <w:rFonts w:ascii="13" w:hAnsi="13" w:cs="Times New Roman"/>
          <w:sz w:val="26"/>
          <w:szCs w:val="26"/>
          <w:lang w:val="en-US"/>
        </w:rPr>
        <w:t>;</w:t>
      </w:r>
    </w:p>
    <w:p w:rsidR="00A11478" w:rsidRPr="00153B9D" w:rsidRDefault="00A710D4" w:rsidP="00C57B87">
      <w:pPr>
        <w:pStyle w:val="af3"/>
        <w:numPr>
          <w:ilvl w:val="0"/>
          <w:numId w:val="16"/>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o</w:t>
      </w:r>
      <w:r w:rsidRPr="00A710D4">
        <w:rPr>
          <w:rFonts w:ascii="13" w:hAnsi="13" w:cs="Times New Roman"/>
          <w:sz w:val="26"/>
          <w:szCs w:val="26"/>
          <w:lang w:val="en-US"/>
        </w:rPr>
        <w:t xml:space="preserve">n rendering services in delivery of electric </w:t>
      </w:r>
      <w:r>
        <w:rPr>
          <w:rFonts w:ascii="13" w:hAnsi="13" w:cs="Times New Roman"/>
          <w:sz w:val="26"/>
          <w:szCs w:val="26"/>
          <w:lang w:val="en-US"/>
        </w:rPr>
        <w:t>energy</w:t>
      </w:r>
      <w:r w:rsidRPr="00A710D4">
        <w:rPr>
          <w:rFonts w:ascii="13" w:hAnsi="13" w:cs="Times New Roman"/>
          <w:sz w:val="26"/>
          <w:szCs w:val="26"/>
          <w:lang w:val="en-US"/>
        </w:rPr>
        <w:t xml:space="preserve"> </w:t>
      </w:r>
      <w:r w:rsidR="00153B9D" w:rsidRPr="00153B9D">
        <w:rPr>
          <w:rFonts w:ascii="13" w:hAnsi="13" w:cs="Times New Roman"/>
          <w:sz w:val="26"/>
          <w:szCs w:val="26"/>
          <w:lang w:val="en-US"/>
        </w:rPr>
        <w:t xml:space="preserve">in the amount of </w:t>
      </w:r>
      <w:r w:rsidR="00A11478" w:rsidRPr="00153B9D">
        <w:rPr>
          <w:rFonts w:ascii="13" w:hAnsi="13" w:cs="Times New Roman"/>
          <w:sz w:val="26"/>
          <w:szCs w:val="26"/>
          <w:lang w:val="en-US"/>
        </w:rPr>
        <w:t>779 861</w:t>
      </w:r>
      <w:r w:rsidR="009A788A" w:rsidRPr="00153B9D">
        <w:rPr>
          <w:rFonts w:ascii="13" w:hAnsi="13" w:cs="Times New Roman"/>
          <w:sz w:val="26"/>
          <w:szCs w:val="26"/>
          <w:lang w:val="en-US"/>
        </w:rPr>
        <w:t>thousand rubles</w:t>
      </w:r>
      <w:r w:rsidR="00A11478" w:rsidRPr="00153B9D">
        <w:rPr>
          <w:rFonts w:ascii="13" w:hAnsi="13" w:cs="Times New Roman"/>
          <w:sz w:val="26"/>
          <w:szCs w:val="26"/>
          <w:lang w:val="en-US"/>
        </w:rPr>
        <w:t xml:space="preserve">, </w:t>
      </w:r>
      <w:r w:rsidR="009A788A" w:rsidRPr="00153B9D">
        <w:rPr>
          <w:rFonts w:ascii="13" w:hAnsi="13" w:cs="Times New Roman"/>
          <w:sz w:val="26"/>
          <w:szCs w:val="26"/>
          <w:lang w:val="en-US"/>
        </w:rPr>
        <w:t>including VAT</w:t>
      </w:r>
      <w:r w:rsidR="00A11478" w:rsidRPr="00153B9D">
        <w:rPr>
          <w:rFonts w:ascii="13" w:hAnsi="13" w:cs="Times New Roman"/>
          <w:sz w:val="26"/>
          <w:szCs w:val="26"/>
          <w:lang w:val="en-US"/>
        </w:rPr>
        <w:t xml:space="preserve"> 118 961,8 </w:t>
      </w:r>
      <w:r w:rsidR="009A788A" w:rsidRPr="00153B9D">
        <w:rPr>
          <w:rFonts w:ascii="13" w:hAnsi="13" w:cs="Times New Roman"/>
          <w:sz w:val="26"/>
          <w:szCs w:val="26"/>
          <w:lang w:val="en-US"/>
        </w:rPr>
        <w:t>thousand rubles</w:t>
      </w:r>
      <w:r w:rsidR="00A11478" w:rsidRPr="00153B9D">
        <w:rPr>
          <w:rFonts w:ascii="13" w:hAnsi="13" w:cs="Times New Roman"/>
          <w:sz w:val="26"/>
          <w:szCs w:val="26"/>
          <w:lang w:val="en-US"/>
        </w:rPr>
        <w:t>;</w:t>
      </w:r>
    </w:p>
    <w:p w:rsidR="00A11478" w:rsidRPr="00DA6625" w:rsidRDefault="00C86875" w:rsidP="00C57B87">
      <w:pPr>
        <w:pStyle w:val="af3"/>
        <w:spacing w:line="240" w:lineRule="atLeast"/>
        <w:ind w:firstLine="709"/>
        <w:jc w:val="both"/>
        <w:rPr>
          <w:rFonts w:ascii="13" w:hAnsi="13" w:cs="Times New Roman"/>
          <w:sz w:val="26"/>
          <w:szCs w:val="26"/>
          <w:lang w:val="en-US"/>
        </w:rPr>
      </w:pPr>
      <w:r w:rsidRPr="00C86875">
        <w:rPr>
          <w:rFonts w:ascii="13" w:hAnsi="13" w:cs="Times New Roman"/>
          <w:sz w:val="26"/>
          <w:szCs w:val="26"/>
          <w:lang w:val="en-US"/>
        </w:rPr>
        <w:t xml:space="preserve">Contracts on technological connection of power receiving </w:t>
      </w:r>
      <w:r>
        <w:rPr>
          <w:rFonts w:ascii="13" w:hAnsi="13" w:cs="Times New Roman"/>
          <w:sz w:val="26"/>
          <w:szCs w:val="26"/>
          <w:lang w:val="en-US"/>
        </w:rPr>
        <w:t>installation</w:t>
      </w:r>
      <w:r w:rsidRPr="00C86875">
        <w:rPr>
          <w:rFonts w:ascii="13" w:hAnsi="13" w:cs="Times New Roman"/>
          <w:sz w:val="26"/>
          <w:szCs w:val="26"/>
          <w:lang w:val="en-US"/>
        </w:rPr>
        <w:t>s of consumers to electrical networks have tripartite character, according to the conditions of contracts, money funds from the applicant come to a settlement account of JSC «Yargorelectroset»</w:t>
      </w:r>
      <w:r w:rsidR="00A11478" w:rsidRPr="00C86875">
        <w:rPr>
          <w:rFonts w:ascii="13" w:hAnsi="13" w:cs="Times New Roman"/>
          <w:sz w:val="26"/>
          <w:szCs w:val="26"/>
          <w:lang w:val="en-US"/>
        </w:rPr>
        <w:t xml:space="preserve">. </w:t>
      </w:r>
      <w:r w:rsidR="00DA6625" w:rsidRPr="00DA6625">
        <w:rPr>
          <w:rFonts w:ascii="13" w:hAnsi="13" w:cs="Times New Roman"/>
          <w:sz w:val="26"/>
          <w:szCs w:val="26"/>
          <w:lang w:val="en-US"/>
        </w:rPr>
        <w:t>No later than 5 working days from the moment of receipt from the applicant of money funds JSC «Yargorelectroset» transfers the payment provided by the agreement to IDGC of Centre</w:t>
      </w:r>
      <w:r w:rsidR="00A11478" w:rsidRPr="00DA6625">
        <w:rPr>
          <w:rFonts w:ascii="13" w:hAnsi="13" w:cs="Times New Roman"/>
          <w:sz w:val="26"/>
          <w:szCs w:val="26"/>
          <w:lang w:val="en-US"/>
        </w:rPr>
        <w:t>.</w:t>
      </w:r>
    </w:p>
    <w:p w:rsidR="00A11478" w:rsidRPr="00DA6625" w:rsidRDefault="00F36639"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 xml:space="preserve">      </w:t>
      </w:r>
      <w:r w:rsidR="00DA6625" w:rsidRPr="00DA6625">
        <w:rPr>
          <w:rFonts w:ascii="13" w:hAnsi="13" w:cs="Times New Roman"/>
          <w:sz w:val="26"/>
          <w:szCs w:val="26"/>
          <w:lang w:val="en-US"/>
        </w:rPr>
        <w:t xml:space="preserve"> Debt receivable write-off for the under control counterpart was not made, debts on which term of limitation of actions has expired, debts unreal to collect as </w:t>
      </w:r>
      <w:r w:rsidR="00DA6625">
        <w:rPr>
          <w:rFonts w:ascii="13" w:hAnsi="13" w:cs="Times New Roman"/>
          <w:sz w:val="26"/>
          <w:szCs w:val="26"/>
          <w:lang w:val="en-US"/>
        </w:rPr>
        <w:t xml:space="preserve">of </w:t>
      </w:r>
      <w:r w:rsidR="00A11478" w:rsidRPr="00DA6625">
        <w:rPr>
          <w:rFonts w:ascii="13" w:hAnsi="13" w:cs="Times New Roman"/>
          <w:sz w:val="26"/>
          <w:szCs w:val="26"/>
          <w:lang w:val="en-US"/>
        </w:rPr>
        <w:t xml:space="preserve">31.12.2011 </w:t>
      </w:r>
      <w:r w:rsidR="00DA6625" w:rsidRPr="00DA6625">
        <w:rPr>
          <w:rFonts w:ascii="13" w:hAnsi="13" w:cs="Times New Roman"/>
          <w:sz w:val="26"/>
          <w:szCs w:val="26"/>
          <w:lang w:val="en-US"/>
        </w:rPr>
        <w:t>are not present</w:t>
      </w:r>
      <w:r w:rsidR="00A11478" w:rsidRPr="00DA6625">
        <w:rPr>
          <w:rFonts w:ascii="13" w:hAnsi="13" w:cs="Times New Roman"/>
          <w:sz w:val="26"/>
          <w:szCs w:val="26"/>
          <w:lang w:val="en-US"/>
        </w:rPr>
        <w:t>.</w:t>
      </w:r>
    </w:p>
    <w:p w:rsidR="00A11478" w:rsidRPr="00DA6625" w:rsidRDefault="00552143" w:rsidP="00C57B87">
      <w:pPr>
        <w:pStyle w:val="af3"/>
        <w:spacing w:line="240" w:lineRule="atLeast"/>
        <w:ind w:firstLine="709"/>
        <w:jc w:val="both"/>
        <w:rPr>
          <w:rFonts w:ascii="13" w:hAnsi="13" w:cs="Times New Roman"/>
          <w:sz w:val="26"/>
          <w:szCs w:val="26"/>
          <w:lang w:val="en-US"/>
        </w:rPr>
      </w:pPr>
      <w:r w:rsidRPr="00DA6625">
        <w:rPr>
          <w:rFonts w:ascii="13" w:hAnsi="13" w:cs="Times New Roman"/>
          <w:sz w:val="26"/>
          <w:szCs w:val="26"/>
          <w:lang w:val="en-US"/>
        </w:rPr>
        <w:t>As of</w:t>
      </w:r>
      <w:r w:rsidR="00A11478" w:rsidRPr="00DA6625">
        <w:rPr>
          <w:rFonts w:ascii="13" w:hAnsi="13" w:cs="Times New Roman"/>
          <w:sz w:val="26"/>
          <w:szCs w:val="26"/>
          <w:lang w:val="en-US"/>
        </w:rPr>
        <w:t xml:space="preserve"> 31.12.2011 </w:t>
      </w:r>
      <w:r w:rsidR="001A73AD">
        <w:rPr>
          <w:rFonts w:ascii="13" w:hAnsi="13" w:cs="Times New Roman"/>
          <w:sz w:val="26"/>
          <w:szCs w:val="26"/>
          <w:lang w:val="en-US"/>
        </w:rPr>
        <w:t>the</w:t>
      </w:r>
      <w:r w:rsidR="00A11478" w:rsidRPr="00DA6625">
        <w:rPr>
          <w:rFonts w:ascii="13" w:hAnsi="13" w:cs="Times New Roman"/>
          <w:sz w:val="26"/>
          <w:szCs w:val="26"/>
          <w:lang w:val="en-US"/>
        </w:rPr>
        <w:t xml:space="preserve"> </w:t>
      </w:r>
      <w:r w:rsidR="001A73AD" w:rsidRPr="001A73AD">
        <w:rPr>
          <w:rFonts w:ascii="13" w:hAnsi="13" w:cs="Times New Roman"/>
          <w:sz w:val="26"/>
          <w:szCs w:val="26"/>
          <w:lang w:val="en-US"/>
        </w:rPr>
        <w:t xml:space="preserve">accounts receivable </w:t>
      </w:r>
      <w:r w:rsidR="001A73AD">
        <w:rPr>
          <w:rFonts w:ascii="13" w:hAnsi="13" w:cs="Times New Roman"/>
          <w:sz w:val="26"/>
          <w:szCs w:val="26"/>
          <w:lang w:val="en-US"/>
        </w:rPr>
        <w:t xml:space="preserve">of </w:t>
      </w:r>
      <w:r w:rsidR="00DA6625" w:rsidRPr="00DA6625">
        <w:rPr>
          <w:rFonts w:ascii="13" w:hAnsi="13" w:cs="Times New Roman"/>
          <w:sz w:val="26"/>
          <w:szCs w:val="26"/>
          <w:lang w:val="en-US"/>
        </w:rPr>
        <w:t>JSC «Yargorelectroset</w:t>
      </w:r>
      <w:r w:rsidR="00A11478" w:rsidRPr="00DA6625">
        <w:rPr>
          <w:rFonts w:ascii="13" w:hAnsi="13" w:cs="Times New Roman"/>
          <w:sz w:val="26"/>
          <w:szCs w:val="26"/>
          <w:lang w:val="en-US"/>
        </w:rPr>
        <w:t xml:space="preserve">» </w:t>
      </w:r>
      <w:r w:rsidR="001A73AD">
        <w:rPr>
          <w:rFonts w:ascii="13" w:hAnsi="13" w:cs="Times New Roman"/>
          <w:sz w:val="26"/>
          <w:szCs w:val="26"/>
          <w:lang w:val="en-US"/>
        </w:rPr>
        <w:t>from</w:t>
      </w:r>
      <w:r w:rsidR="00A11478" w:rsidRPr="00DA6625">
        <w:rPr>
          <w:rFonts w:ascii="13" w:hAnsi="13" w:cs="Times New Roman"/>
          <w:sz w:val="26"/>
          <w:szCs w:val="26"/>
          <w:lang w:val="en-US"/>
        </w:rPr>
        <w:t xml:space="preserve"> </w:t>
      </w:r>
      <w:r w:rsidR="001F7B12" w:rsidRPr="00DA6625">
        <w:rPr>
          <w:rFonts w:ascii="13" w:hAnsi="13" w:cs="Times New Roman"/>
          <w:sz w:val="26"/>
          <w:szCs w:val="26"/>
          <w:lang w:val="en-US"/>
        </w:rPr>
        <w:t>IDGC of Centre</w:t>
      </w:r>
      <w:r w:rsidR="00A11478" w:rsidRPr="00DA6625">
        <w:rPr>
          <w:rFonts w:ascii="13" w:hAnsi="13" w:cs="Times New Roman"/>
          <w:sz w:val="26"/>
          <w:szCs w:val="26"/>
          <w:lang w:val="en-US"/>
        </w:rPr>
        <w:t xml:space="preserve"> </w:t>
      </w:r>
      <w:r w:rsidR="001A73AD">
        <w:rPr>
          <w:rFonts w:ascii="13" w:hAnsi="13" w:cs="Times New Roman"/>
          <w:sz w:val="26"/>
          <w:szCs w:val="26"/>
          <w:lang w:val="en-US"/>
        </w:rPr>
        <w:t>are</w:t>
      </w:r>
      <w:r w:rsidR="007D2A58">
        <w:rPr>
          <w:rFonts w:ascii="13" w:hAnsi="13" w:cs="Times New Roman"/>
          <w:sz w:val="26"/>
          <w:szCs w:val="26"/>
          <w:lang w:val="en-US"/>
        </w:rPr>
        <w:t xml:space="preserve"> </w:t>
      </w:r>
      <w:r w:rsidR="00A11478" w:rsidRPr="00DA6625">
        <w:rPr>
          <w:rFonts w:ascii="13" w:hAnsi="13" w:cs="Times New Roman"/>
          <w:sz w:val="26"/>
          <w:szCs w:val="26"/>
          <w:lang w:val="en-US"/>
        </w:rPr>
        <w:t xml:space="preserve">17 880 </w:t>
      </w:r>
      <w:r w:rsidR="009A788A" w:rsidRPr="00DA6625">
        <w:rPr>
          <w:rFonts w:ascii="13" w:hAnsi="13" w:cs="Times New Roman"/>
          <w:sz w:val="26"/>
          <w:szCs w:val="26"/>
          <w:lang w:val="en-US"/>
        </w:rPr>
        <w:t>thousand rubles</w:t>
      </w:r>
      <w:r w:rsidR="00A11478" w:rsidRPr="00DA6625">
        <w:rPr>
          <w:rFonts w:ascii="13" w:hAnsi="13" w:cs="Times New Roman"/>
          <w:sz w:val="26"/>
          <w:szCs w:val="26"/>
          <w:lang w:val="en-US"/>
        </w:rPr>
        <w:t>.</w:t>
      </w:r>
    </w:p>
    <w:p w:rsidR="00A11478" w:rsidRPr="007D2A58" w:rsidRDefault="007D2A58" w:rsidP="00C57B87">
      <w:pPr>
        <w:pStyle w:val="af3"/>
        <w:spacing w:line="240" w:lineRule="atLeast"/>
        <w:ind w:firstLine="709"/>
        <w:jc w:val="both"/>
        <w:rPr>
          <w:rFonts w:ascii="13" w:hAnsi="13" w:cs="Times New Roman"/>
          <w:sz w:val="26"/>
          <w:szCs w:val="26"/>
          <w:lang w:val="en-US"/>
        </w:rPr>
      </w:pPr>
      <w:r w:rsidRPr="007D2A58">
        <w:rPr>
          <w:rFonts w:ascii="13" w:hAnsi="13" w:cs="Times New Roman"/>
          <w:sz w:val="26"/>
          <w:szCs w:val="26"/>
          <w:lang w:val="en-US"/>
        </w:rPr>
        <w:t>Under those contracts on which the indebtedness is not performed in terms established by the agreement and is not provided by corresponding guarantees, in December 201</w:t>
      </w:r>
      <w:r>
        <w:rPr>
          <w:rFonts w:ascii="13" w:hAnsi="13" w:cs="Times New Roman"/>
          <w:sz w:val="26"/>
          <w:szCs w:val="26"/>
          <w:lang w:val="en-US"/>
        </w:rPr>
        <w:t xml:space="preserve">1 </w:t>
      </w:r>
      <w:r w:rsidRPr="007D2A58">
        <w:rPr>
          <w:rFonts w:ascii="13" w:hAnsi="13" w:cs="Times New Roman"/>
          <w:sz w:val="26"/>
          <w:szCs w:val="26"/>
          <w:lang w:val="en-US"/>
        </w:rPr>
        <w:t>the reserve on doubtful debts in the sum of 11</w:t>
      </w:r>
      <w:r>
        <w:rPr>
          <w:rFonts w:ascii="13" w:hAnsi="13" w:cs="Times New Roman" w:hint="eastAsia"/>
          <w:sz w:val="26"/>
          <w:szCs w:val="26"/>
          <w:lang w:val="en-US"/>
        </w:rPr>
        <w:t> </w:t>
      </w:r>
      <w:r w:rsidRPr="007D2A58">
        <w:rPr>
          <w:rFonts w:ascii="13" w:hAnsi="13" w:cs="Times New Roman"/>
          <w:sz w:val="26"/>
          <w:szCs w:val="26"/>
          <w:lang w:val="en-US"/>
        </w:rPr>
        <w:t>635</w:t>
      </w:r>
      <w:r>
        <w:rPr>
          <w:rFonts w:ascii="13" w:hAnsi="13" w:cs="Times New Roman"/>
          <w:sz w:val="26"/>
          <w:szCs w:val="26"/>
          <w:lang w:val="en-US"/>
        </w:rPr>
        <w:t xml:space="preserve"> thousand r</w:t>
      </w:r>
      <w:r w:rsidRPr="007D2A58">
        <w:rPr>
          <w:rFonts w:ascii="13" w:hAnsi="13" w:cs="Times New Roman"/>
          <w:sz w:val="26"/>
          <w:szCs w:val="26"/>
          <w:lang w:val="en-US"/>
        </w:rPr>
        <w:t xml:space="preserve">ubles on accounts for the rendered services in technological connection </w:t>
      </w:r>
      <w:r w:rsidR="00500F51">
        <w:rPr>
          <w:rFonts w:ascii="13" w:hAnsi="13" w:cs="Times New Roman"/>
          <w:sz w:val="26"/>
          <w:szCs w:val="26"/>
          <w:lang w:val="en-US"/>
        </w:rPr>
        <w:t>wa</w:t>
      </w:r>
      <w:r w:rsidRPr="007D2A58">
        <w:rPr>
          <w:rFonts w:ascii="13" w:hAnsi="13" w:cs="Times New Roman"/>
          <w:sz w:val="26"/>
          <w:szCs w:val="26"/>
          <w:lang w:val="en-US"/>
        </w:rPr>
        <w:t>s added</w:t>
      </w:r>
      <w:r w:rsidR="00A11478" w:rsidRPr="007D2A58">
        <w:rPr>
          <w:rFonts w:ascii="13" w:hAnsi="13" w:cs="Times New Roman"/>
          <w:sz w:val="26"/>
          <w:szCs w:val="26"/>
          <w:lang w:val="en-US"/>
        </w:rPr>
        <w:t>.</w:t>
      </w:r>
    </w:p>
    <w:p w:rsidR="00A11478" w:rsidRPr="00500F51" w:rsidRDefault="00552143" w:rsidP="00C57B87">
      <w:pPr>
        <w:pStyle w:val="af3"/>
        <w:spacing w:line="240" w:lineRule="atLeast"/>
        <w:ind w:firstLine="709"/>
        <w:jc w:val="both"/>
        <w:rPr>
          <w:rFonts w:ascii="13" w:hAnsi="13" w:cs="Times New Roman"/>
          <w:sz w:val="26"/>
          <w:szCs w:val="26"/>
          <w:lang w:val="en-US"/>
        </w:rPr>
      </w:pPr>
      <w:r w:rsidRPr="00500F51">
        <w:rPr>
          <w:rFonts w:ascii="13" w:hAnsi="13" w:cs="Times New Roman"/>
          <w:sz w:val="26"/>
          <w:szCs w:val="26"/>
          <w:lang w:val="en-US"/>
        </w:rPr>
        <w:t>As of</w:t>
      </w:r>
      <w:r w:rsidR="00A11478" w:rsidRPr="00500F51">
        <w:rPr>
          <w:rFonts w:ascii="13" w:hAnsi="13" w:cs="Times New Roman"/>
          <w:sz w:val="26"/>
          <w:szCs w:val="26"/>
          <w:lang w:val="en-US"/>
        </w:rPr>
        <w:t xml:space="preserve"> 31.12.2011 </w:t>
      </w:r>
      <w:r w:rsidR="00581864">
        <w:rPr>
          <w:rFonts w:ascii="13" w:hAnsi="13" w:cs="Times New Roman"/>
          <w:sz w:val="26"/>
          <w:szCs w:val="26"/>
          <w:lang w:val="en-US"/>
        </w:rPr>
        <w:t xml:space="preserve">the debt of </w:t>
      </w:r>
      <w:r w:rsidR="00500F51" w:rsidRPr="00500F51">
        <w:rPr>
          <w:rFonts w:ascii="13" w:hAnsi="13" w:cs="Times New Roman"/>
          <w:sz w:val="26"/>
          <w:szCs w:val="26"/>
          <w:lang w:val="en-US"/>
        </w:rPr>
        <w:t>JSC «Yargorelectroset</w:t>
      </w:r>
      <w:r w:rsidR="00A11478" w:rsidRPr="00500F51">
        <w:rPr>
          <w:rFonts w:ascii="13" w:hAnsi="13" w:cs="Times New Roman"/>
          <w:sz w:val="26"/>
          <w:szCs w:val="26"/>
          <w:lang w:val="en-US"/>
        </w:rPr>
        <w:t xml:space="preserve">» </w:t>
      </w:r>
      <w:r w:rsidR="00581864">
        <w:rPr>
          <w:rFonts w:ascii="13" w:hAnsi="13" w:cs="Times New Roman"/>
          <w:sz w:val="26"/>
          <w:szCs w:val="26"/>
          <w:lang w:val="en-US"/>
        </w:rPr>
        <w:t>to</w:t>
      </w:r>
      <w:r w:rsidR="00142FCE">
        <w:rPr>
          <w:rFonts w:ascii="13" w:hAnsi="13" w:cs="Times New Roman"/>
          <w:sz w:val="26"/>
          <w:szCs w:val="26"/>
          <w:lang w:val="en-US"/>
        </w:rPr>
        <w:t xml:space="preserve"> </w:t>
      </w:r>
      <w:r w:rsidR="001F7B12" w:rsidRPr="00500F51">
        <w:rPr>
          <w:rFonts w:ascii="13" w:hAnsi="13" w:cs="Times New Roman"/>
          <w:sz w:val="26"/>
          <w:szCs w:val="26"/>
          <w:lang w:val="en-US"/>
        </w:rPr>
        <w:t>IDGC of Centre</w:t>
      </w:r>
      <w:r w:rsidR="00A11478" w:rsidRPr="00500F51">
        <w:rPr>
          <w:rFonts w:ascii="13" w:hAnsi="13" w:cs="Times New Roman"/>
          <w:sz w:val="26"/>
          <w:szCs w:val="26"/>
          <w:lang w:val="en-US"/>
        </w:rPr>
        <w:t xml:space="preserve"> </w:t>
      </w:r>
      <w:r w:rsidR="00581864">
        <w:rPr>
          <w:rFonts w:ascii="13" w:hAnsi="13" w:cs="Times New Roman"/>
          <w:sz w:val="26"/>
          <w:szCs w:val="26"/>
          <w:lang w:val="en-US"/>
        </w:rPr>
        <w:t>for a loan</w:t>
      </w:r>
      <w:r w:rsidR="00A11478" w:rsidRPr="00500F51">
        <w:rPr>
          <w:rFonts w:ascii="13" w:hAnsi="13" w:cs="Times New Roman"/>
          <w:sz w:val="26"/>
          <w:szCs w:val="26"/>
          <w:lang w:val="en-US"/>
        </w:rPr>
        <w:t xml:space="preserve"> </w:t>
      </w:r>
      <w:r w:rsidR="00500F51">
        <w:rPr>
          <w:rFonts w:ascii="13" w:hAnsi="13" w:cs="Times New Roman"/>
          <w:sz w:val="26"/>
          <w:szCs w:val="26"/>
          <w:lang w:val="en-US"/>
        </w:rPr>
        <w:t>is</w:t>
      </w:r>
      <w:r w:rsidR="001A73AD">
        <w:rPr>
          <w:rFonts w:ascii="13" w:hAnsi="13" w:cs="Times New Roman"/>
          <w:sz w:val="26"/>
          <w:szCs w:val="26"/>
          <w:lang w:val="en-US"/>
        </w:rPr>
        <w:t xml:space="preserve"> </w:t>
      </w:r>
      <w:r w:rsidR="00A11478" w:rsidRPr="00500F51">
        <w:rPr>
          <w:rFonts w:ascii="13" w:hAnsi="13" w:cs="Times New Roman"/>
          <w:sz w:val="26"/>
          <w:szCs w:val="26"/>
          <w:lang w:val="en-US"/>
        </w:rPr>
        <w:t xml:space="preserve">63 397 </w:t>
      </w:r>
      <w:r w:rsidR="009A788A" w:rsidRPr="00500F51">
        <w:rPr>
          <w:rFonts w:ascii="13" w:hAnsi="13" w:cs="Times New Roman"/>
          <w:sz w:val="26"/>
          <w:szCs w:val="26"/>
          <w:lang w:val="en-US"/>
        </w:rPr>
        <w:t>thousand rubles</w:t>
      </w:r>
      <w:r w:rsidR="00A11478" w:rsidRPr="00500F51">
        <w:rPr>
          <w:rFonts w:ascii="13" w:hAnsi="13" w:cs="Times New Roman"/>
          <w:sz w:val="26"/>
          <w:szCs w:val="26"/>
          <w:lang w:val="en-US"/>
        </w:rPr>
        <w:t xml:space="preserve">, </w:t>
      </w:r>
      <w:r w:rsidR="00581864">
        <w:rPr>
          <w:rFonts w:ascii="13" w:hAnsi="13" w:cs="Times New Roman"/>
          <w:sz w:val="26"/>
          <w:szCs w:val="26"/>
          <w:lang w:val="en-US"/>
        </w:rPr>
        <w:t xml:space="preserve">for </w:t>
      </w:r>
      <w:r w:rsidR="00581864">
        <w:rPr>
          <w:rFonts w:ascii="13" w:hAnsi="13" w:cs="Times New Roman" w:hint="eastAsia"/>
          <w:sz w:val="26"/>
          <w:szCs w:val="26"/>
          <w:lang w:val="en-US"/>
        </w:rPr>
        <w:t>interests</w:t>
      </w:r>
      <w:r w:rsidR="00581864">
        <w:rPr>
          <w:rFonts w:ascii="13" w:hAnsi="13" w:cs="Times New Roman"/>
          <w:sz w:val="26"/>
          <w:szCs w:val="26"/>
          <w:lang w:val="en-US"/>
        </w:rPr>
        <w:t xml:space="preserve"> accrued</w:t>
      </w:r>
      <w:r w:rsidR="00A11478" w:rsidRPr="00500F51">
        <w:rPr>
          <w:rFonts w:ascii="13" w:hAnsi="13" w:cs="Times New Roman"/>
          <w:sz w:val="26"/>
          <w:szCs w:val="26"/>
          <w:lang w:val="en-US"/>
        </w:rPr>
        <w:t xml:space="preserve"> </w:t>
      </w:r>
      <w:r w:rsidR="001A73AD">
        <w:rPr>
          <w:rFonts w:ascii="13" w:hAnsi="13" w:cs="Times New Roman"/>
          <w:sz w:val="26"/>
          <w:szCs w:val="26"/>
          <w:lang w:val="en-US"/>
        </w:rPr>
        <w:t xml:space="preserve">is </w:t>
      </w:r>
      <w:r w:rsidR="00A11478" w:rsidRPr="00500F51">
        <w:rPr>
          <w:rFonts w:ascii="13" w:hAnsi="13" w:cs="Times New Roman"/>
          <w:sz w:val="26"/>
          <w:szCs w:val="26"/>
          <w:lang w:val="en-US"/>
        </w:rPr>
        <w:t xml:space="preserve">263 </w:t>
      </w:r>
      <w:r w:rsidR="009A788A" w:rsidRPr="00500F51">
        <w:rPr>
          <w:rFonts w:ascii="13" w:hAnsi="13" w:cs="Times New Roman"/>
          <w:sz w:val="26"/>
          <w:szCs w:val="26"/>
          <w:lang w:val="en-US"/>
        </w:rPr>
        <w:t>thousand rubles</w:t>
      </w:r>
      <w:r w:rsidR="00A11478" w:rsidRPr="00500F51">
        <w:rPr>
          <w:rFonts w:ascii="13" w:hAnsi="13" w:cs="Times New Roman"/>
          <w:sz w:val="26"/>
          <w:szCs w:val="26"/>
          <w:lang w:val="en-US"/>
        </w:rPr>
        <w:t>.</w:t>
      </w:r>
    </w:p>
    <w:p w:rsidR="00A11478" w:rsidRPr="00142FCE" w:rsidRDefault="00552143" w:rsidP="00C57B87">
      <w:pPr>
        <w:pStyle w:val="af3"/>
        <w:spacing w:line="240" w:lineRule="atLeast"/>
        <w:ind w:firstLine="709"/>
        <w:jc w:val="both"/>
        <w:rPr>
          <w:rFonts w:ascii="13" w:hAnsi="13" w:cs="Times New Roman"/>
          <w:sz w:val="26"/>
          <w:szCs w:val="26"/>
          <w:lang w:val="en-US"/>
        </w:rPr>
      </w:pPr>
      <w:bookmarkStart w:id="2" w:name="OLE_LINK3"/>
      <w:r w:rsidRPr="00F36639">
        <w:rPr>
          <w:rFonts w:ascii="13" w:hAnsi="13" w:cs="Times New Roman"/>
          <w:sz w:val="26"/>
          <w:szCs w:val="26"/>
          <w:lang w:val="en-US"/>
        </w:rPr>
        <w:lastRenderedPageBreak/>
        <w:t>As of</w:t>
      </w:r>
      <w:r w:rsidR="00D6765E">
        <w:rPr>
          <w:rFonts w:ascii="13" w:hAnsi="13" w:cs="Times New Roman"/>
          <w:sz w:val="26"/>
          <w:szCs w:val="26"/>
          <w:lang w:val="en-US"/>
        </w:rPr>
        <w:t xml:space="preserve"> 31.12.</w:t>
      </w:r>
      <w:r w:rsidR="00A11478" w:rsidRPr="00142FCE">
        <w:rPr>
          <w:rFonts w:ascii="13" w:hAnsi="13" w:cs="Times New Roman"/>
          <w:sz w:val="26"/>
          <w:szCs w:val="26"/>
          <w:lang w:val="en-US"/>
        </w:rPr>
        <w:t xml:space="preserve">2011 </w:t>
      </w:r>
      <w:r w:rsidR="00293794">
        <w:rPr>
          <w:rFonts w:ascii="13" w:hAnsi="13" w:cs="Times New Roman"/>
          <w:sz w:val="26"/>
          <w:szCs w:val="26"/>
          <w:lang w:val="en-US"/>
        </w:rPr>
        <w:t xml:space="preserve">the </w:t>
      </w:r>
      <w:r w:rsidR="00293794" w:rsidRPr="00293794">
        <w:rPr>
          <w:rFonts w:ascii="13" w:hAnsi="13" w:cs="Times New Roman"/>
          <w:sz w:val="26"/>
          <w:szCs w:val="26"/>
          <w:lang w:val="en-US"/>
        </w:rPr>
        <w:t xml:space="preserve">accounts payable </w:t>
      </w:r>
      <w:r w:rsidR="00293794">
        <w:rPr>
          <w:rFonts w:ascii="13" w:hAnsi="13" w:cs="Times New Roman"/>
          <w:sz w:val="26"/>
          <w:szCs w:val="26"/>
          <w:lang w:val="en-US"/>
        </w:rPr>
        <w:t xml:space="preserve">of </w:t>
      </w:r>
      <w:r w:rsidR="001F7B12" w:rsidRPr="00142FCE">
        <w:rPr>
          <w:rFonts w:ascii="13" w:hAnsi="13" w:cs="Times New Roman"/>
          <w:sz w:val="26"/>
          <w:szCs w:val="26"/>
          <w:lang w:val="en-US"/>
        </w:rPr>
        <w:t>IDGC of Centre</w:t>
      </w:r>
      <w:r w:rsidR="00A11478" w:rsidRPr="00142FCE">
        <w:rPr>
          <w:rFonts w:ascii="13" w:hAnsi="13" w:cs="Times New Roman"/>
          <w:sz w:val="26"/>
          <w:szCs w:val="26"/>
          <w:lang w:val="en-US"/>
        </w:rPr>
        <w:t xml:space="preserve"> </w:t>
      </w:r>
      <w:r w:rsidR="00142FCE" w:rsidRPr="00142FCE">
        <w:rPr>
          <w:rFonts w:ascii="13" w:hAnsi="13" w:cs="Times New Roman"/>
          <w:sz w:val="26"/>
          <w:szCs w:val="26"/>
          <w:lang w:val="en-US"/>
        </w:rPr>
        <w:t>in favour of</w:t>
      </w:r>
      <w:r w:rsidR="00A11478" w:rsidRPr="00142FCE">
        <w:rPr>
          <w:rFonts w:ascii="13" w:hAnsi="13" w:cs="Times New Roman"/>
          <w:sz w:val="26"/>
          <w:szCs w:val="26"/>
          <w:lang w:val="en-US"/>
        </w:rPr>
        <w:t xml:space="preserve"> </w:t>
      </w:r>
      <w:r w:rsidR="00500F51" w:rsidRPr="00142FCE">
        <w:rPr>
          <w:rFonts w:ascii="13" w:hAnsi="13" w:cs="Times New Roman"/>
          <w:sz w:val="26"/>
          <w:szCs w:val="26"/>
          <w:lang w:val="en-US"/>
        </w:rPr>
        <w:t>JSC «Yargorelectroset</w:t>
      </w:r>
      <w:r w:rsidR="00A11478" w:rsidRPr="00142FCE">
        <w:rPr>
          <w:rFonts w:ascii="13" w:hAnsi="13" w:cs="Times New Roman"/>
          <w:sz w:val="26"/>
          <w:szCs w:val="26"/>
          <w:lang w:val="en-US"/>
        </w:rPr>
        <w:t xml:space="preserve">» </w:t>
      </w:r>
      <w:r w:rsidR="00293794">
        <w:rPr>
          <w:rFonts w:ascii="13" w:hAnsi="13" w:cs="Times New Roman"/>
          <w:sz w:val="26"/>
          <w:szCs w:val="26"/>
          <w:lang w:val="en-US"/>
        </w:rPr>
        <w:t>are</w:t>
      </w:r>
      <w:r w:rsidR="00A11478" w:rsidRPr="00142FCE">
        <w:rPr>
          <w:rFonts w:ascii="13" w:hAnsi="13" w:cs="Times New Roman"/>
          <w:sz w:val="26"/>
          <w:szCs w:val="26"/>
          <w:lang w:val="en-US"/>
        </w:rPr>
        <w:t xml:space="preserve"> 89 240 </w:t>
      </w:r>
      <w:r w:rsidR="009A788A" w:rsidRPr="00142FCE">
        <w:rPr>
          <w:rFonts w:ascii="13" w:hAnsi="13" w:cs="Times New Roman"/>
          <w:sz w:val="26"/>
          <w:szCs w:val="26"/>
          <w:lang w:val="en-US"/>
        </w:rPr>
        <w:t>thousand rubles</w:t>
      </w:r>
      <w:r w:rsidR="00A11478" w:rsidRPr="00142FCE">
        <w:rPr>
          <w:rFonts w:ascii="13" w:hAnsi="13" w:cs="Times New Roman"/>
          <w:sz w:val="26"/>
          <w:szCs w:val="26"/>
          <w:lang w:val="en-US"/>
        </w:rPr>
        <w:t>.</w:t>
      </w:r>
    </w:p>
    <w:bookmarkEnd w:id="2"/>
    <w:p w:rsidR="00A0673D" w:rsidRPr="00142FCE" w:rsidRDefault="00A0673D" w:rsidP="00C57B87">
      <w:pPr>
        <w:spacing w:line="240" w:lineRule="atLeast"/>
        <w:ind w:firstLine="709"/>
        <w:jc w:val="both"/>
        <w:rPr>
          <w:rFonts w:ascii="13" w:hAnsi="13"/>
          <w:b/>
          <w:sz w:val="26"/>
          <w:szCs w:val="26"/>
          <w:lang w:val="en-US"/>
        </w:rPr>
      </w:pPr>
    </w:p>
    <w:p w:rsidR="00A11478" w:rsidRPr="00142FCE" w:rsidRDefault="00142FCE"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From</w:t>
      </w:r>
      <w:r w:rsidR="00A11478" w:rsidRPr="00142FCE">
        <w:rPr>
          <w:rFonts w:ascii="13" w:hAnsi="13" w:cs="Times New Roman"/>
          <w:sz w:val="26"/>
          <w:szCs w:val="26"/>
          <w:lang w:val="en-US"/>
        </w:rPr>
        <w:t xml:space="preserve"> 01.01.2011 </w:t>
      </w:r>
      <w:r>
        <w:rPr>
          <w:rFonts w:ascii="13" w:hAnsi="13" w:cs="Times New Roman"/>
          <w:sz w:val="26"/>
          <w:szCs w:val="26"/>
          <w:lang w:val="en-US"/>
        </w:rPr>
        <w:t>to</w:t>
      </w:r>
      <w:r w:rsidR="00A11478" w:rsidRPr="00142FCE">
        <w:rPr>
          <w:rFonts w:ascii="13" w:hAnsi="13" w:cs="Times New Roman"/>
          <w:sz w:val="26"/>
          <w:szCs w:val="26"/>
          <w:lang w:val="en-US"/>
        </w:rPr>
        <w:t xml:space="preserve"> 31.12.2011 </w:t>
      </w:r>
      <w:r w:rsidRPr="00142FCE">
        <w:rPr>
          <w:rFonts w:ascii="13" w:hAnsi="13" w:cs="Times New Roman"/>
          <w:sz w:val="26"/>
          <w:szCs w:val="26"/>
          <w:lang w:val="en-US"/>
        </w:rPr>
        <w:t>inclusive the following agreement obligations existed between IDGC of Centre and JSC «Yargorelectroset</w:t>
      </w:r>
      <w:r w:rsidR="00A11478" w:rsidRPr="00142FCE">
        <w:rPr>
          <w:rFonts w:ascii="13" w:hAnsi="13" w:cs="Times New Roman"/>
          <w:sz w:val="26"/>
          <w:szCs w:val="26"/>
          <w:lang w:val="en-US"/>
        </w:rPr>
        <w:t>»:</w:t>
      </w:r>
    </w:p>
    <w:p w:rsidR="00A11478" w:rsidRPr="00D55D32" w:rsidRDefault="001F7B12" w:rsidP="00C57B87">
      <w:pPr>
        <w:pStyle w:val="af3"/>
        <w:numPr>
          <w:ilvl w:val="0"/>
          <w:numId w:val="18"/>
        </w:numPr>
        <w:spacing w:line="240" w:lineRule="atLeast"/>
        <w:ind w:left="0" w:firstLine="709"/>
        <w:jc w:val="both"/>
        <w:rPr>
          <w:rFonts w:ascii="13" w:hAnsi="13" w:cs="Times New Roman"/>
          <w:sz w:val="26"/>
          <w:szCs w:val="26"/>
          <w:lang w:val="en-US"/>
        </w:rPr>
      </w:pPr>
      <w:r w:rsidRPr="00D55D32">
        <w:rPr>
          <w:rFonts w:ascii="13" w:hAnsi="13" w:cs="Times New Roman"/>
          <w:sz w:val="26"/>
          <w:szCs w:val="26"/>
          <w:lang w:val="en-US"/>
        </w:rPr>
        <w:t>IDGC of Centre</w:t>
      </w:r>
      <w:r w:rsidR="00A11478" w:rsidRPr="00D55D32">
        <w:rPr>
          <w:rFonts w:ascii="13" w:hAnsi="13" w:cs="Times New Roman"/>
          <w:sz w:val="26"/>
          <w:szCs w:val="26"/>
          <w:lang w:val="en-US"/>
        </w:rPr>
        <w:t xml:space="preserve"> </w:t>
      </w:r>
      <w:r w:rsidR="00D55D32" w:rsidRPr="00D55D32">
        <w:rPr>
          <w:rFonts w:ascii="13" w:hAnsi="13" w:cs="Times New Roman"/>
          <w:sz w:val="26"/>
          <w:szCs w:val="26"/>
          <w:lang w:val="en-US"/>
        </w:rPr>
        <w:t>renders JSC «Yargorelectroset</w:t>
      </w:r>
      <w:r w:rsidR="00A11478" w:rsidRPr="00D55D32">
        <w:rPr>
          <w:rFonts w:ascii="13" w:hAnsi="13" w:cs="Times New Roman"/>
          <w:sz w:val="26"/>
          <w:szCs w:val="26"/>
          <w:lang w:val="en-US"/>
        </w:rPr>
        <w:t>»</w:t>
      </w:r>
      <w:r w:rsidR="00F36639">
        <w:rPr>
          <w:rFonts w:ascii="13" w:hAnsi="13" w:cs="Times New Roman"/>
          <w:sz w:val="26"/>
          <w:szCs w:val="26"/>
          <w:lang w:val="en-US"/>
        </w:rPr>
        <w:t xml:space="preserve"> </w:t>
      </w:r>
      <w:r w:rsidR="00D55D32" w:rsidRPr="00D55D32">
        <w:rPr>
          <w:rFonts w:ascii="13" w:hAnsi="13" w:cs="Times New Roman"/>
          <w:sz w:val="26"/>
          <w:szCs w:val="26"/>
          <w:lang w:val="en-US"/>
        </w:rPr>
        <w:t xml:space="preserve">services to provide </w:t>
      </w:r>
      <w:r w:rsidR="009D3581">
        <w:rPr>
          <w:rFonts w:ascii="13" w:hAnsi="13" w:cs="Times New Roman"/>
          <w:sz w:val="26"/>
          <w:szCs w:val="26"/>
          <w:lang w:val="en-US"/>
        </w:rPr>
        <w:t>property for</w:t>
      </w:r>
      <w:r w:rsidR="00D55D32" w:rsidRPr="00D55D32">
        <w:rPr>
          <w:rFonts w:ascii="13" w:hAnsi="13" w:cs="Times New Roman"/>
          <w:sz w:val="26"/>
          <w:szCs w:val="26"/>
          <w:lang w:val="en-US"/>
        </w:rPr>
        <w:t xml:space="preserve"> leas</w:t>
      </w:r>
      <w:r w:rsidR="009D3581">
        <w:rPr>
          <w:rFonts w:ascii="13" w:hAnsi="13" w:cs="Times New Roman"/>
          <w:sz w:val="26"/>
          <w:szCs w:val="26"/>
          <w:lang w:val="en-US"/>
        </w:rPr>
        <w:t>e</w:t>
      </w:r>
      <w:r w:rsidR="00D55D32" w:rsidRPr="00D55D32">
        <w:rPr>
          <w:rFonts w:ascii="13" w:hAnsi="13" w:cs="Times New Roman"/>
          <w:sz w:val="26"/>
          <w:szCs w:val="26"/>
          <w:lang w:val="en-US"/>
        </w:rPr>
        <w:t xml:space="preserve"> and maintenance services</w:t>
      </w:r>
      <w:r w:rsidR="00A11478" w:rsidRPr="00D55D32">
        <w:rPr>
          <w:rFonts w:ascii="13" w:hAnsi="13" w:cs="Times New Roman"/>
          <w:sz w:val="26"/>
          <w:szCs w:val="26"/>
          <w:lang w:val="en-US"/>
        </w:rPr>
        <w:t>;</w:t>
      </w:r>
    </w:p>
    <w:p w:rsidR="00A11478" w:rsidRPr="00D55D32" w:rsidRDefault="00D55D32" w:rsidP="00C57B87">
      <w:pPr>
        <w:pStyle w:val="af3"/>
        <w:numPr>
          <w:ilvl w:val="0"/>
          <w:numId w:val="18"/>
        </w:numPr>
        <w:spacing w:line="240" w:lineRule="atLeast"/>
        <w:ind w:left="0" w:firstLine="709"/>
        <w:jc w:val="both"/>
        <w:rPr>
          <w:rFonts w:ascii="13" w:hAnsi="13" w:cs="Times New Roman"/>
          <w:sz w:val="26"/>
          <w:szCs w:val="26"/>
          <w:lang w:val="en-US"/>
        </w:rPr>
      </w:pPr>
      <w:r w:rsidRPr="00D55D32">
        <w:rPr>
          <w:rFonts w:ascii="13" w:hAnsi="13" w:cs="Times New Roman"/>
          <w:sz w:val="26"/>
          <w:szCs w:val="26"/>
          <w:lang w:val="en-US"/>
        </w:rPr>
        <w:t>JSC «Yargorelectroset</w:t>
      </w:r>
      <w:r w:rsidR="00A11478" w:rsidRPr="00D55D32">
        <w:rPr>
          <w:rFonts w:ascii="13" w:hAnsi="13" w:cs="Times New Roman"/>
          <w:sz w:val="26"/>
          <w:szCs w:val="26"/>
          <w:lang w:val="en-US"/>
        </w:rPr>
        <w:t xml:space="preserve">» </w:t>
      </w:r>
      <w:r w:rsidRPr="00D55D32">
        <w:rPr>
          <w:rFonts w:ascii="13" w:hAnsi="13" w:cs="Times New Roman"/>
          <w:sz w:val="26"/>
          <w:szCs w:val="26"/>
          <w:lang w:val="en-US"/>
        </w:rPr>
        <w:t>renders</w:t>
      </w:r>
      <w:r>
        <w:rPr>
          <w:rFonts w:ascii="13" w:hAnsi="13" w:cs="Times New Roman"/>
          <w:sz w:val="26"/>
          <w:szCs w:val="26"/>
          <w:lang w:val="en-US"/>
        </w:rPr>
        <w:t xml:space="preserve"> </w:t>
      </w:r>
      <w:r w:rsidR="001F7B12" w:rsidRPr="00D55D32">
        <w:rPr>
          <w:rFonts w:ascii="13" w:hAnsi="13" w:cs="Times New Roman"/>
          <w:sz w:val="26"/>
          <w:szCs w:val="26"/>
          <w:lang w:val="en-US"/>
        </w:rPr>
        <w:t>IDGC of Centre</w:t>
      </w:r>
      <w:r w:rsidR="00A11478" w:rsidRPr="00D55D32">
        <w:rPr>
          <w:rFonts w:ascii="13" w:hAnsi="13" w:cs="Times New Roman"/>
          <w:sz w:val="26"/>
          <w:szCs w:val="26"/>
          <w:lang w:val="en-US"/>
        </w:rPr>
        <w:t xml:space="preserve"> </w:t>
      </w:r>
      <w:r w:rsidRPr="009D3581">
        <w:rPr>
          <w:rFonts w:ascii="13" w:hAnsi="13" w:cs="Times New Roman"/>
          <w:sz w:val="26"/>
          <w:szCs w:val="26"/>
          <w:lang w:val="en-US"/>
        </w:rPr>
        <w:t>services in electric power delivery</w:t>
      </w:r>
      <w:r w:rsidR="00A11478" w:rsidRPr="00D55D32">
        <w:rPr>
          <w:rFonts w:ascii="13" w:hAnsi="13" w:cs="Times New Roman"/>
          <w:sz w:val="26"/>
          <w:szCs w:val="26"/>
          <w:lang w:val="en-US"/>
        </w:rPr>
        <w:t>.</w:t>
      </w:r>
    </w:p>
    <w:p w:rsidR="00A11478" w:rsidRPr="00FF58DE" w:rsidRDefault="00FF58DE"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 xml:space="preserve">The </w:t>
      </w:r>
      <w:r w:rsidRPr="00FF58DE">
        <w:rPr>
          <w:rFonts w:ascii="13" w:hAnsi="13" w:cs="Times New Roman"/>
          <w:sz w:val="26"/>
          <w:szCs w:val="26"/>
          <w:lang w:val="en-US"/>
        </w:rPr>
        <w:t xml:space="preserve">sum of the performed transactions </w:t>
      </w:r>
      <w:r>
        <w:rPr>
          <w:rFonts w:ascii="13" w:hAnsi="13" w:cs="Times New Roman"/>
          <w:sz w:val="26"/>
          <w:szCs w:val="26"/>
          <w:lang w:val="en-US"/>
        </w:rPr>
        <w:t xml:space="preserve">between </w:t>
      </w:r>
      <w:r w:rsidR="001F7B12" w:rsidRPr="00FF58DE">
        <w:rPr>
          <w:rFonts w:ascii="13" w:hAnsi="13" w:cs="Times New Roman"/>
          <w:sz w:val="26"/>
          <w:szCs w:val="26"/>
          <w:lang w:val="en-US"/>
        </w:rPr>
        <w:t>IDGC of Centre</w:t>
      </w:r>
      <w:r w:rsidR="00A11478" w:rsidRPr="00FF58DE">
        <w:rPr>
          <w:rFonts w:ascii="13" w:hAnsi="13" w:cs="Times New Roman"/>
          <w:sz w:val="26"/>
          <w:szCs w:val="26"/>
          <w:lang w:val="en-US"/>
        </w:rPr>
        <w:t xml:space="preserve"> </w:t>
      </w:r>
      <w:r>
        <w:rPr>
          <w:rFonts w:ascii="13" w:hAnsi="13" w:cs="Times New Roman"/>
          <w:sz w:val="26"/>
          <w:szCs w:val="26"/>
          <w:lang w:val="en-US"/>
        </w:rPr>
        <w:t>and</w:t>
      </w:r>
      <w:r w:rsidR="00A11478" w:rsidRPr="00FF58DE">
        <w:rPr>
          <w:rFonts w:ascii="13" w:hAnsi="13" w:cs="Times New Roman"/>
          <w:sz w:val="26"/>
          <w:szCs w:val="26"/>
          <w:lang w:val="en-US"/>
        </w:rPr>
        <w:t xml:space="preserve"> </w:t>
      </w:r>
      <w:r w:rsidRPr="00FF58DE">
        <w:rPr>
          <w:rFonts w:ascii="13" w:hAnsi="13" w:cs="Times New Roman"/>
          <w:sz w:val="26"/>
          <w:szCs w:val="26"/>
          <w:lang w:val="en-US"/>
        </w:rPr>
        <w:t>JSC «Yargorelectroset</w:t>
      </w:r>
      <w:r w:rsidR="00A11478" w:rsidRPr="00FF58DE">
        <w:rPr>
          <w:rFonts w:ascii="13" w:hAnsi="13" w:cs="Times New Roman"/>
          <w:sz w:val="26"/>
          <w:szCs w:val="26"/>
          <w:lang w:val="en-US"/>
        </w:rPr>
        <w:t xml:space="preserve">» </w:t>
      </w:r>
      <w:r w:rsidR="00142FCE">
        <w:rPr>
          <w:rFonts w:ascii="13" w:hAnsi="13" w:cs="Times New Roman"/>
          <w:sz w:val="26"/>
          <w:szCs w:val="26"/>
          <w:lang w:val="en-US"/>
        </w:rPr>
        <w:t>in</w:t>
      </w:r>
      <w:r w:rsidR="00A11478" w:rsidRPr="00FF58DE">
        <w:rPr>
          <w:rFonts w:ascii="13" w:hAnsi="13" w:cs="Times New Roman"/>
          <w:sz w:val="26"/>
          <w:szCs w:val="26"/>
          <w:lang w:val="en-US"/>
        </w:rPr>
        <w:t xml:space="preserve"> 2011 </w:t>
      </w:r>
      <w:r w:rsidR="00142FCE">
        <w:rPr>
          <w:rFonts w:ascii="13" w:hAnsi="13" w:cs="Times New Roman"/>
          <w:sz w:val="26"/>
          <w:szCs w:val="26"/>
          <w:lang w:val="en-US"/>
        </w:rPr>
        <w:t>is</w:t>
      </w:r>
      <w:r w:rsidR="00A11478" w:rsidRPr="00FF58DE">
        <w:rPr>
          <w:rFonts w:ascii="13" w:hAnsi="13" w:cs="Times New Roman"/>
          <w:sz w:val="26"/>
          <w:szCs w:val="26"/>
          <w:lang w:val="en-US"/>
        </w:rPr>
        <w:t>:</w:t>
      </w:r>
    </w:p>
    <w:p w:rsidR="00A11478" w:rsidRPr="00FF58DE" w:rsidRDefault="00F36639" w:rsidP="00C57B87">
      <w:pPr>
        <w:pStyle w:val="af3"/>
        <w:numPr>
          <w:ilvl w:val="0"/>
          <w:numId w:val="17"/>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p</w:t>
      </w:r>
      <w:r w:rsidR="00D8691B" w:rsidRPr="00D8691B">
        <w:rPr>
          <w:rFonts w:ascii="13" w:hAnsi="13" w:cs="Times New Roman"/>
          <w:sz w:val="26"/>
          <w:szCs w:val="26"/>
          <w:lang w:val="en-US"/>
        </w:rPr>
        <w:t>rovi</w:t>
      </w:r>
      <w:r w:rsidR="00D8691B">
        <w:rPr>
          <w:rFonts w:ascii="13" w:hAnsi="13" w:cs="Times New Roman"/>
          <w:sz w:val="26"/>
          <w:szCs w:val="26"/>
          <w:lang w:val="en-US"/>
        </w:rPr>
        <w:t>sion of the</w:t>
      </w:r>
      <w:r w:rsidR="00D8691B" w:rsidRPr="00D8691B">
        <w:rPr>
          <w:rFonts w:ascii="13" w:hAnsi="13" w:cs="Times New Roman"/>
          <w:sz w:val="26"/>
          <w:szCs w:val="26"/>
          <w:lang w:val="en-US"/>
        </w:rPr>
        <w:t xml:space="preserve"> property for lease </w:t>
      </w:r>
      <w:r w:rsidR="00FF58DE" w:rsidRPr="00FF58DE">
        <w:rPr>
          <w:rFonts w:ascii="13" w:hAnsi="13" w:cs="Times New Roman"/>
          <w:sz w:val="26"/>
          <w:szCs w:val="26"/>
          <w:lang w:val="en-US"/>
        </w:rPr>
        <w:t xml:space="preserve">in the amount of </w:t>
      </w:r>
      <w:r w:rsidR="00A11478" w:rsidRPr="00FF58DE">
        <w:rPr>
          <w:rFonts w:ascii="13" w:hAnsi="13" w:cs="Times New Roman"/>
          <w:sz w:val="26"/>
          <w:szCs w:val="26"/>
          <w:lang w:val="en-US"/>
        </w:rPr>
        <w:t xml:space="preserve">42 </w:t>
      </w:r>
      <w:r w:rsidR="009A788A" w:rsidRPr="00FF58DE">
        <w:rPr>
          <w:rFonts w:ascii="13" w:hAnsi="13" w:cs="Times New Roman"/>
          <w:sz w:val="26"/>
          <w:szCs w:val="26"/>
          <w:lang w:val="en-US"/>
        </w:rPr>
        <w:t>thousand rubles</w:t>
      </w:r>
      <w:r w:rsidR="00A11478" w:rsidRPr="00FF58DE">
        <w:rPr>
          <w:rFonts w:ascii="13" w:hAnsi="13" w:cs="Times New Roman"/>
          <w:sz w:val="26"/>
          <w:szCs w:val="26"/>
          <w:lang w:val="en-US"/>
        </w:rPr>
        <w:t xml:space="preserve">, </w:t>
      </w:r>
      <w:r w:rsidR="008756FB" w:rsidRPr="008756FB">
        <w:rPr>
          <w:rFonts w:ascii="13" w:hAnsi="13" w:cs="Times New Roman"/>
          <w:sz w:val="26"/>
          <w:szCs w:val="26"/>
          <w:lang w:val="en-US"/>
        </w:rPr>
        <w:t xml:space="preserve">including VAT in the amount of </w:t>
      </w:r>
      <w:r w:rsidR="00A11478" w:rsidRPr="00FF58DE">
        <w:rPr>
          <w:rFonts w:ascii="13" w:hAnsi="13" w:cs="Times New Roman"/>
          <w:sz w:val="26"/>
          <w:szCs w:val="26"/>
          <w:lang w:val="en-US"/>
        </w:rPr>
        <w:t xml:space="preserve">6,4 </w:t>
      </w:r>
      <w:r w:rsidR="009A788A" w:rsidRPr="00FF58DE">
        <w:rPr>
          <w:rFonts w:ascii="13" w:hAnsi="13" w:cs="Times New Roman"/>
          <w:sz w:val="26"/>
          <w:szCs w:val="26"/>
          <w:lang w:val="en-US"/>
        </w:rPr>
        <w:t>thousand rubles</w:t>
      </w:r>
      <w:r w:rsidR="00A11478" w:rsidRPr="00FF58DE">
        <w:rPr>
          <w:rFonts w:ascii="13" w:hAnsi="13" w:cs="Times New Roman"/>
          <w:sz w:val="26"/>
          <w:szCs w:val="26"/>
          <w:lang w:val="en-US"/>
        </w:rPr>
        <w:t>;</w:t>
      </w:r>
    </w:p>
    <w:p w:rsidR="00A11478" w:rsidRPr="00FF58DE" w:rsidRDefault="00FF58DE" w:rsidP="00C57B87">
      <w:pPr>
        <w:pStyle w:val="af3"/>
        <w:numPr>
          <w:ilvl w:val="0"/>
          <w:numId w:val="17"/>
        </w:numPr>
        <w:spacing w:line="240" w:lineRule="atLeast"/>
        <w:ind w:left="0" w:firstLine="709"/>
        <w:jc w:val="both"/>
        <w:rPr>
          <w:rFonts w:ascii="13" w:hAnsi="13" w:cs="Times New Roman"/>
          <w:sz w:val="26"/>
          <w:szCs w:val="26"/>
          <w:lang w:val="en-US"/>
        </w:rPr>
      </w:pPr>
      <w:r w:rsidRPr="00FF58DE">
        <w:rPr>
          <w:rFonts w:ascii="13" w:hAnsi="13" w:cs="Times New Roman"/>
          <w:sz w:val="26"/>
          <w:szCs w:val="26"/>
          <w:lang w:val="en-US"/>
        </w:rPr>
        <w:t xml:space="preserve">maintenance services </w:t>
      </w:r>
      <w:r>
        <w:rPr>
          <w:rFonts w:ascii="13" w:hAnsi="13" w:cs="Times New Roman"/>
          <w:sz w:val="26"/>
          <w:szCs w:val="26"/>
          <w:lang w:val="en-US"/>
        </w:rPr>
        <w:t xml:space="preserve">provision in the amount of </w:t>
      </w:r>
      <w:r w:rsidR="00A11478" w:rsidRPr="009A788A">
        <w:rPr>
          <w:rFonts w:ascii="13" w:hAnsi="13" w:cs="Times New Roman"/>
          <w:sz w:val="26"/>
          <w:szCs w:val="26"/>
          <w:lang w:val="en-US"/>
        </w:rPr>
        <w:t xml:space="preserve">50 </w:t>
      </w:r>
      <w:r w:rsidR="009A788A" w:rsidRPr="009A788A">
        <w:rPr>
          <w:rFonts w:ascii="13" w:hAnsi="13" w:cs="Times New Roman"/>
          <w:sz w:val="26"/>
          <w:szCs w:val="26"/>
          <w:lang w:val="en-US"/>
        </w:rPr>
        <w:t>thousand rubles</w:t>
      </w:r>
      <w:r w:rsidR="00A11478" w:rsidRPr="009A788A">
        <w:rPr>
          <w:rFonts w:ascii="13" w:hAnsi="13" w:cs="Times New Roman"/>
          <w:sz w:val="26"/>
          <w:szCs w:val="26"/>
          <w:lang w:val="en-US"/>
        </w:rPr>
        <w:t xml:space="preserve">, </w:t>
      </w:r>
      <w:r w:rsidR="008756FB" w:rsidRPr="008756FB">
        <w:rPr>
          <w:rFonts w:ascii="13" w:hAnsi="13" w:cs="Times New Roman"/>
          <w:sz w:val="26"/>
          <w:szCs w:val="26"/>
          <w:lang w:val="en-US"/>
        </w:rPr>
        <w:t xml:space="preserve">including VAT in the amount of </w:t>
      </w:r>
      <w:r w:rsidR="00A11478" w:rsidRPr="00FF58DE">
        <w:rPr>
          <w:rFonts w:ascii="13" w:hAnsi="13" w:cs="Times New Roman"/>
          <w:sz w:val="26"/>
          <w:szCs w:val="26"/>
          <w:lang w:val="en-US"/>
        </w:rPr>
        <w:t xml:space="preserve">7,6 </w:t>
      </w:r>
      <w:r w:rsidR="009A788A" w:rsidRPr="00FF58DE">
        <w:rPr>
          <w:rFonts w:ascii="13" w:hAnsi="13" w:cs="Times New Roman"/>
          <w:sz w:val="26"/>
          <w:szCs w:val="26"/>
          <w:lang w:val="en-US"/>
        </w:rPr>
        <w:t>thousand rubles</w:t>
      </w:r>
      <w:r w:rsidR="00A11478" w:rsidRPr="00FF58DE">
        <w:rPr>
          <w:rFonts w:ascii="13" w:hAnsi="13" w:cs="Times New Roman"/>
          <w:sz w:val="26"/>
          <w:szCs w:val="26"/>
          <w:lang w:val="en-US"/>
        </w:rPr>
        <w:t>;</w:t>
      </w:r>
    </w:p>
    <w:p w:rsidR="00A11478" w:rsidRPr="00FF58DE" w:rsidRDefault="00D8691B" w:rsidP="00C57B87">
      <w:pPr>
        <w:pStyle w:val="af3"/>
        <w:numPr>
          <w:ilvl w:val="0"/>
          <w:numId w:val="17"/>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o</w:t>
      </w:r>
      <w:r w:rsidRPr="00D8691B">
        <w:rPr>
          <w:rFonts w:ascii="13" w:hAnsi="13" w:cs="Times New Roman"/>
          <w:sz w:val="26"/>
          <w:szCs w:val="26"/>
          <w:lang w:val="en-US"/>
        </w:rPr>
        <w:t xml:space="preserve">n rendering services in delivery of electric </w:t>
      </w:r>
      <w:r>
        <w:rPr>
          <w:rFonts w:ascii="13" w:hAnsi="13" w:cs="Times New Roman"/>
          <w:sz w:val="26"/>
          <w:szCs w:val="26"/>
          <w:lang w:val="en-US"/>
        </w:rPr>
        <w:t>energy</w:t>
      </w:r>
      <w:r w:rsidRPr="00D8691B">
        <w:rPr>
          <w:rFonts w:ascii="13" w:hAnsi="13" w:cs="Times New Roman"/>
          <w:sz w:val="26"/>
          <w:szCs w:val="26"/>
          <w:lang w:val="en-US"/>
        </w:rPr>
        <w:t xml:space="preserve"> </w:t>
      </w:r>
      <w:r w:rsidR="00FF58DE" w:rsidRPr="00FF58DE">
        <w:rPr>
          <w:rFonts w:ascii="13" w:hAnsi="13" w:cs="Times New Roman"/>
          <w:sz w:val="26"/>
          <w:szCs w:val="26"/>
          <w:lang w:val="en-US"/>
        </w:rPr>
        <w:t xml:space="preserve">in the amount of </w:t>
      </w:r>
      <w:r w:rsidR="00A11478" w:rsidRPr="00FF58DE">
        <w:rPr>
          <w:rFonts w:ascii="13" w:hAnsi="13" w:cs="Times New Roman"/>
          <w:sz w:val="26"/>
          <w:szCs w:val="26"/>
          <w:lang w:val="en-US"/>
        </w:rPr>
        <w:t xml:space="preserve">170 086 </w:t>
      </w:r>
      <w:r w:rsidR="009A788A" w:rsidRPr="00FF58DE">
        <w:rPr>
          <w:rFonts w:ascii="13" w:hAnsi="13" w:cs="Times New Roman"/>
          <w:sz w:val="26"/>
          <w:szCs w:val="26"/>
          <w:lang w:val="en-US"/>
        </w:rPr>
        <w:t>thousand rubles</w:t>
      </w:r>
      <w:r w:rsidR="00A11478" w:rsidRPr="00FF58DE">
        <w:rPr>
          <w:rFonts w:ascii="13" w:hAnsi="13" w:cs="Times New Roman"/>
          <w:sz w:val="26"/>
          <w:szCs w:val="26"/>
          <w:lang w:val="en-US"/>
        </w:rPr>
        <w:t xml:space="preserve">, </w:t>
      </w:r>
      <w:r w:rsidR="00FF58DE" w:rsidRPr="00FF58DE">
        <w:rPr>
          <w:rFonts w:ascii="13" w:hAnsi="13" w:cs="Times New Roman"/>
          <w:sz w:val="26"/>
          <w:szCs w:val="26"/>
          <w:lang w:val="en-US"/>
        </w:rPr>
        <w:t xml:space="preserve">including VAT in the amount of </w:t>
      </w:r>
      <w:r w:rsidR="00A11478" w:rsidRPr="00FF58DE">
        <w:rPr>
          <w:rFonts w:ascii="13" w:hAnsi="13" w:cs="Times New Roman"/>
          <w:sz w:val="26"/>
          <w:szCs w:val="26"/>
          <w:lang w:val="en-US"/>
        </w:rPr>
        <w:t xml:space="preserve">25 945,3 </w:t>
      </w:r>
      <w:r w:rsidR="009A788A" w:rsidRPr="00FF58DE">
        <w:rPr>
          <w:rFonts w:ascii="13" w:hAnsi="13" w:cs="Times New Roman"/>
          <w:sz w:val="26"/>
          <w:szCs w:val="26"/>
          <w:lang w:val="en-US"/>
        </w:rPr>
        <w:t>thousand rubles</w:t>
      </w:r>
      <w:r w:rsidR="00A11478" w:rsidRPr="00FF58DE">
        <w:rPr>
          <w:rFonts w:ascii="13" w:hAnsi="13" w:cs="Times New Roman"/>
          <w:sz w:val="26"/>
          <w:szCs w:val="26"/>
          <w:lang w:val="en-US"/>
        </w:rPr>
        <w:t>;</w:t>
      </w:r>
    </w:p>
    <w:p w:rsidR="00A11478" w:rsidRPr="00D8691B" w:rsidRDefault="00D8691B"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As</w:t>
      </w:r>
      <w:r w:rsidRPr="00D8691B">
        <w:rPr>
          <w:rFonts w:ascii="13" w:hAnsi="13" w:cs="Times New Roman"/>
          <w:sz w:val="26"/>
          <w:szCs w:val="26"/>
          <w:lang w:val="en-US"/>
        </w:rPr>
        <w:t xml:space="preserve"> </w:t>
      </w:r>
      <w:r>
        <w:rPr>
          <w:rFonts w:ascii="13" w:hAnsi="13" w:cs="Times New Roman"/>
          <w:sz w:val="26"/>
          <w:szCs w:val="26"/>
          <w:lang w:val="en-US"/>
        </w:rPr>
        <w:t>of</w:t>
      </w:r>
      <w:r w:rsidRPr="00D8691B">
        <w:rPr>
          <w:rFonts w:ascii="13" w:hAnsi="13" w:cs="Times New Roman"/>
          <w:sz w:val="26"/>
          <w:szCs w:val="26"/>
          <w:lang w:val="en-US"/>
        </w:rPr>
        <w:t xml:space="preserve"> 31.12.2011 </w:t>
      </w:r>
      <w:r>
        <w:rPr>
          <w:rFonts w:ascii="13" w:hAnsi="13" w:cs="Times New Roman"/>
          <w:sz w:val="26"/>
          <w:szCs w:val="26"/>
          <w:lang w:val="en-US"/>
        </w:rPr>
        <w:t xml:space="preserve">there are no </w:t>
      </w:r>
      <w:r w:rsidRPr="00D8691B">
        <w:rPr>
          <w:rFonts w:ascii="13" w:hAnsi="13" w:cs="Times New Roman"/>
          <w:sz w:val="26"/>
          <w:szCs w:val="26"/>
          <w:lang w:val="en-US"/>
        </w:rPr>
        <w:t xml:space="preserve">debts on which </w:t>
      </w:r>
      <w:r>
        <w:rPr>
          <w:rFonts w:ascii="13" w:hAnsi="13" w:cs="Times New Roman"/>
          <w:sz w:val="26"/>
          <w:szCs w:val="26"/>
          <w:lang w:val="en-US"/>
        </w:rPr>
        <w:t xml:space="preserve">the </w:t>
      </w:r>
      <w:r w:rsidRPr="00D8691B">
        <w:rPr>
          <w:rFonts w:ascii="13" w:hAnsi="13" w:cs="Times New Roman"/>
          <w:sz w:val="26"/>
          <w:szCs w:val="26"/>
          <w:lang w:val="en-US"/>
        </w:rPr>
        <w:t>term of limitation of actions has expired, debts unreal to collect for th</w:t>
      </w:r>
      <w:r>
        <w:rPr>
          <w:rFonts w:ascii="13" w:hAnsi="13" w:cs="Times New Roman"/>
          <w:sz w:val="26"/>
          <w:szCs w:val="26"/>
          <w:lang w:val="en-US"/>
        </w:rPr>
        <w:t>is</w:t>
      </w:r>
      <w:r w:rsidRPr="00D8691B">
        <w:rPr>
          <w:rFonts w:ascii="13" w:hAnsi="13" w:cs="Times New Roman"/>
          <w:sz w:val="26"/>
          <w:szCs w:val="26"/>
          <w:lang w:val="en-US"/>
        </w:rPr>
        <w:t xml:space="preserve"> </w:t>
      </w:r>
      <w:r>
        <w:rPr>
          <w:rFonts w:ascii="13" w:hAnsi="13" w:cs="Times New Roman"/>
          <w:sz w:val="26"/>
          <w:szCs w:val="26"/>
          <w:lang w:val="en-US"/>
        </w:rPr>
        <w:t>counterpart</w:t>
      </w:r>
      <w:r w:rsidR="00A11478" w:rsidRPr="00D8691B">
        <w:rPr>
          <w:rFonts w:ascii="13" w:hAnsi="13" w:cs="Times New Roman"/>
          <w:sz w:val="26"/>
          <w:szCs w:val="26"/>
          <w:lang w:val="en-US"/>
        </w:rPr>
        <w:t>.</w:t>
      </w:r>
    </w:p>
    <w:p w:rsidR="00A11478" w:rsidRPr="00511B31" w:rsidRDefault="00552143" w:rsidP="00C57B87">
      <w:pPr>
        <w:pStyle w:val="af3"/>
        <w:spacing w:line="240" w:lineRule="atLeast"/>
        <w:ind w:firstLine="709"/>
        <w:jc w:val="both"/>
        <w:rPr>
          <w:rFonts w:ascii="13" w:hAnsi="13" w:cs="Times New Roman"/>
          <w:sz w:val="26"/>
          <w:szCs w:val="26"/>
          <w:lang w:val="en-US"/>
        </w:rPr>
      </w:pPr>
      <w:r w:rsidRPr="00511B31">
        <w:rPr>
          <w:rFonts w:ascii="13" w:hAnsi="13" w:cs="Times New Roman"/>
          <w:sz w:val="26"/>
          <w:szCs w:val="26"/>
          <w:lang w:val="en-US"/>
        </w:rPr>
        <w:t>As of</w:t>
      </w:r>
      <w:r w:rsidR="00A11478" w:rsidRPr="00511B31">
        <w:rPr>
          <w:rFonts w:ascii="13" w:hAnsi="13" w:cs="Times New Roman"/>
          <w:sz w:val="26"/>
          <w:szCs w:val="26"/>
          <w:lang w:val="en-US"/>
        </w:rPr>
        <w:t xml:space="preserve"> 31.12.2011 </w:t>
      </w:r>
      <w:r w:rsidR="00D8691B" w:rsidRPr="00511B31">
        <w:rPr>
          <w:rFonts w:ascii="13" w:hAnsi="13" w:cs="Times New Roman"/>
          <w:sz w:val="26"/>
          <w:szCs w:val="26"/>
          <w:lang w:val="en-US"/>
        </w:rPr>
        <w:t xml:space="preserve">the accounts receivable of </w:t>
      </w:r>
      <w:r w:rsidR="00D55D32" w:rsidRPr="00511B31">
        <w:rPr>
          <w:rFonts w:ascii="13" w:hAnsi="13" w:cs="Times New Roman"/>
          <w:sz w:val="26"/>
          <w:szCs w:val="26"/>
          <w:lang w:val="en-US"/>
        </w:rPr>
        <w:t>JSC «Yargorelectroset</w:t>
      </w:r>
      <w:r w:rsidR="00A11478" w:rsidRPr="00511B31">
        <w:rPr>
          <w:rFonts w:ascii="13" w:hAnsi="13" w:cs="Times New Roman"/>
          <w:sz w:val="26"/>
          <w:szCs w:val="26"/>
          <w:lang w:val="en-US"/>
        </w:rPr>
        <w:t xml:space="preserve">» </w:t>
      </w:r>
      <w:r w:rsidR="00511B31" w:rsidRPr="00511B31">
        <w:rPr>
          <w:rFonts w:ascii="13" w:hAnsi="13" w:cs="Times New Roman"/>
          <w:sz w:val="26"/>
          <w:szCs w:val="26"/>
          <w:lang w:val="en-US"/>
        </w:rPr>
        <w:t>from</w:t>
      </w:r>
      <w:r w:rsidR="00A11478" w:rsidRPr="00511B31">
        <w:rPr>
          <w:rFonts w:ascii="13" w:hAnsi="13" w:cs="Times New Roman"/>
          <w:sz w:val="26"/>
          <w:szCs w:val="26"/>
          <w:lang w:val="en-US"/>
        </w:rPr>
        <w:t xml:space="preserve"> </w:t>
      </w:r>
      <w:r w:rsidR="001F7B12" w:rsidRPr="00511B31">
        <w:rPr>
          <w:rFonts w:ascii="13" w:hAnsi="13" w:cs="Times New Roman"/>
          <w:sz w:val="26"/>
          <w:szCs w:val="26"/>
          <w:lang w:val="en-US"/>
        </w:rPr>
        <w:t>IDGC of Centre</w:t>
      </w:r>
      <w:r w:rsidR="00A11478" w:rsidRPr="00511B31">
        <w:rPr>
          <w:rFonts w:ascii="13" w:hAnsi="13" w:cs="Times New Roman"/>
          <w:sz w:val="26"/>
          <w:szCs w:val="26"/>
          <w:lang w:val="en-US"/>
        </w:rPr>
        <w:t xml:space="preserve"> </w:t>
      </w:r>
      <w:r w:rsidR="00511B31">
        <w:rPr>
          <w:rFonts w:ascii="13" w:hAnsi="13" w:cs="Times New Roman"/>
          <w:sz w:val="26"/>
          <w:szCs w:val="26"/>
          <w:lang w:val="en-US"/>
        </w:rPr>
        <w:t xml:space="preserve">are </w:t>
      </w:r>
      <w:r w:rsidR="00A11478" w:rsidRPr="00511B31">
        <w:rPr>
          <w:rFonts w:ascii="13" w:hAnsi="13" w:cs="Times New Roman"/>
          <w:sz w:val="26"/>
          <w:szCs w:val="26"/>
          <w:lang w:val="en-US"/>
        </w:rPr>
        <w:t xml:space="preserve">48 </w:t>
      </w:r>
      <w:r w:rsidR="009A788A" w:rsidRPr="00511B31">
        <w:rPr>
          <w:rFonts w:ascii="13" w:hAnsi="13" w:cs="Times New Roman"/>
          <w:sz w:val="26"/>
          <w:szCs w:val="26"/>
          <w:lang w:val="en-US"/>
        </w:rPr>
        <w:t>thousand rubles</w:t>
      </w:r>
      <w:r w:rsidR="00A11478" w:rsidRPr="00511B31">
        <w:rPr>
          <w:rFonts w:ascii="13" w:hAnsi="13" w:cs="Times New Roman"/>
          <w:sz w:val="26"/>
          <w:szCs w:val="26"/>
          <w:lang w:val="en-US"/>
        </w:rPr>
        <w:t>.</w:t>
      </w:r>
    </w:p>
    <w:p w:rsidR="00A11478" w:rsidRPr="00D55D32" w:rsidRDefault="00552143" w:rsidP="00C57B87">
      <w:pPr>
        <w:pStyle w:val="af3"/>
        <w:spacing w:line="240" w:lineRule="atLeast"/>
        <w:ind w:firstLine="709"/>
        <w:jc w:val="both"/>
        <w:rPr>
          <w:rFonts w:ascii="13" w:hAnsi="13" w:cs="Times New Roman"/>
          <w:sz w:val="26"/>
          <w:szCs w:val="26"/>
          <w:lang w:val="en-US"/>
        </w:rPr>
      </w:pPr>
      <w:r w:rsidRPr="00F36639">
        <w:rPr>
          <w:rFonts w:ascii="13" w:hAnsi="13" w:cs="Times New Roman"/>
          <w:sz w:val="26"/>
          <w:szCs w:val="26"/>
          <w:lang w:val="en-US"/>
        </w:rPr>
        <w:t>As of</w:t>
      </w:r>
      <w:r w:rsidR="00A11478" w:rsidRPr="00F36639">
        <w:rPr>
          <w:rFonts w:ascii="13" w:hAnsi="13" w:cs="Times New Roman"/>
          <w:sz w:val="26"/>
          <w:szCs w:val="26"/>
          <w:lang w:val="en-US"/>
        </w:rPr>
        <w:t xml:space="preserve"> 31.</w:t>
      </w:r>
      <w:r w:rsidR="001572D7">
        <w:rPr>
          <w:rFonts w:ascii="13" w:hAnsi="13" w:cs="Times New Roman"/>
          <w:sz w:val="26"/>
          <w:szCs w:val="26"/>
          <w:lang w:val="en-US"/>
        </w:rPr>
        <w:t>12.2011</w:t>
      </w:r>
      <w:r w:rsidR="00A11478" w:rsidRPr="00D55D32">
        <w:rPr>
          <w:rFonts w:ascii="13" w:hAnsi="13" w:cs="Times New Roman"/>
          <w:sz w:val="26"/>
          <w:szCs w:val="26"/>
          <w:lang w:val="en-US"/>
        </w:rPr>
        <w:t xml:space="preserve"> </w:t>
      </w:r>
      <w:r w:rsidR="00511B31" w:rsidRPr="00511B31">
        <w:rPr>
          <w:rFonts w:ascii="13" w:hAnsi="13" w:cs="Times New Roman"/>
          <w:sz w:val="26"/>
          <w:szCs w:val="26"/>
          <w:lang w:val="en-US"/>
        </w:rPr>
        <w:t xml:space="preserve">the accounts </w:t>
      </w:r>
      <w:r w:rsidR="00511B31">
        <w:rPr>
          <w:rFonts w:ascii="13" w:hAnsi="13" w:cs="Times New Roman"/>
          <w:sz w:val="26"/>
          <w:szCs w:val="26"/>
          <w:lang w:val="en-US"/>
        </w:rPr>
        <w:t>pay</w:t>
      </w:r>
      <w:r w:rsidR="00511B31" w:rsidRPr="00511B31">
        <w:rPr>
          <w:rFonts w:ascii="13" w:hAnsi="13" w:cs="Times New Roman"/>
          <w:sz w:val="26"/>
          <w:szCs w:val="26"/>
          <w:lang w:val="en-US"/>
        </w:rPr>
        <w:t xml:space="preserve">able of </w:t>
      </w:r>
      <w:r w:rsidR="001F7B12" w:rsidRPr="00D55D32">
        <w:rPr>
          <w:rFonts w:ascii="13" w:hAnsi="13" w:cs="Times New Roman"/>
          <w:sz w:val="26"/>
          <w:szCs w:val="26"/>
          <w:lang w:val="en-US"/>
        </w:rPr>
        <w:t>IDGC of Centre</w:t>
      </w:r>
      <w:r w:rsidR="00A11478" w:rsidRPr="00D55D32">
        <w:rPr>
          <w:rFonts w:ascii="13" w:hAnsi="13" w:cs="Times New Roman"/>
          <w:sz w:val="26"/>
          <w:szCs w:val="26"/>
          <w:lang w:val="en-US"/>
        </w:rPr>
        <w:t xml:space="preserve"> </w:t>
      </w:r>
      <w:r w:rsidR="00142FCE" w:rsidRPr="00D55D32">
        <w:rPr>
          <w:rFonts w:ascii="13" w:hAnsi="13" w:cs="Times New Roman"/>
          <w:sz w:val="26"/>
          <w:szCs w:val="26"/>
          <w:lang w:val="en-US"/>
        </w:rPr>
        <w:t>in favour of</w:t>
      </w:r>
      <w:r w:rsidR="00A11478" w:rsidRPr="00D55D32">
        <w:rPr>
          <w:rFonts w:ascii="13" w:hAnsi="13" w:cs="Times New Roman"/>
          <w:sz w:val="26"/>
          <w:szCs w:val="26"/>
          <w:lang w:val="en-US"/>
        </w:rPr>
        <w:t xml:space="preserve"> </w:t>
      </w:r>
      <w:r w:rsidR="00D55D32" w:rsidRPr="00D55D32">
        <w:rPr>
          <w:rFonts w:ascii="13" w:hAnsi="13" w:cs="Times New Roman"/>
          <w:sz w:val="26"/>
          <w:szCs w:val="26"/>
          <w:lang w:val="en-US"/>
        </w:rPr>
        <w:t>JSC «Yargorelectroset</w:t>
      </w:r>
      <w:r w:rsidR="00A11478" w:rsidRPr="00D55D32">
        <w:rPr>
          <w:rFonts w:ascii="13" w:hAnsi="13" w:cs="Times New Roman"/>
          <w:sz w:val="26"/>
          <w:szCs w:val="26"/>
          <w:lang w:val="en-US"/>
        </w:rPr>
        <w:t xml:space="preserve">» </w:t>
      </w:r>
      <w:r w:rsidR="00511B31">
        <w:rPr>
          <w:rFonts w:ascii="13" w:hAnsi="13" w:cs="Times New Roman"/>
          <w:sz w:val="26"/>
          <w:szCs w:val="26"/>
          <w:lang w:val="en-US"/>
        </w:rPr>
        <w:t>are</w:t>
      </w:r>
      <w:r w:rsidR="00A11478" w:rsidRPr="00D55D32">
        <w:rPr>
          <w:rFonts w:ascii="13" w:hAnsi="13" w:cs="Times New Roman"/>
          <w:sz w:val="26"/>
          <w:szCs w:val="26"/>
          <w:lang w:val="en-US"/>
        </w:rPr>
        <w:t xml:space="preserve"> 7 577 </w:t>
      </w:r>
      <w:r w:rsidR="009A788A" w:rsidRPr="00D55D32">
        <w:rPr>
          <w:rFonts w:ascii="13" w:hAnsi="13" w:cs="Times New Roman"/>
          <w:sz w:val="26"/>
          <w:szCs w:val="26"/>
          <w:lang w:val="en-US"/>
        </w:rPr>
        <w:t>thousand rubles</w:t>
      </w:r>
      <w:r w:rsidR="00A11478" w:rsidRPr="00D55D32">
        <w:rPr>
          <w:rFonts w:ascii="13" w:hAnsi="13" w:cs="Times New Roman"/>
          <w:sz w:val="26"/>
          <w:szCs w:val="26"/>
          <w:lang w:val="en-US"/>
        </w:rPr>
        <w:t>.</w:t>
      </w:r>
    </w:p>
    <w:p w:rsidR="00294CBE" w:rsidRPr="00D55D32" w:rsidRDefault="00294CBE" w:rsidP="00C57B87">
      <w:pPr>
        <w:pStyle w:val="af3"/>
        <w:spacing w:line="240" w:lineRule="atLeast"/>
        <w:ind w:firstLine="709"/>
        <w:jc w:val="both"/>
        <w:rPr>
          <w:rFonts w:ascii="13" w:hAnsi="13" w:cs="Times New Roman"/>
          <w:sz w:val="26"/>
          <w:szCs w:val="26"/>
          <w:lang w:val="en-US"/>
        </w:rPr>
      </w:pPr>
    </w:p>
    <w:p w:rsidR="000558A2" w:rsidRPr="00637FF4" w:rsidRDefault="00125718"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From</w:t>
      </w:r>
      <w:r w:rsidR="000558A2" w:rsidRPr="00637FF4">
        <w:rPr>
          <w:rFonts w:ascii="13" w:hAnsi="13" w:cs="Times New Roman"/>
          <w:sz w:val="26"/>
          <w:szCs w:val="26"/>
          <w:lang w:val="en-US"/>
        </w:rPr>
        <w:t xml:space="preserve"> 01.01.2011 </w:t>
      </w:r>
      <w:r>
        <w:rPr>
          <w:rFonts w:ascii="13" w:hAnsi="13" w:cs="Times New Roman"/>
          <w:sz w:val="26"/>
          <w:szCs w:val="26"/>
          <w:lang w:val="en-US"/>
        </w:rPr>
        <w:t>to</w:t>
      </w:r>
      <w:r w:rsidR="000558A2" w:rsidRPr="00637FF4">
        <w:rPr>
          <w:rFonts w:ascii="13" w:hAnsi="13" w:cs="Times New Roman"/>
          <w:sz w:val="26"/>
          <w:szCs w:val="26"/>
          <w:lang w:val="en-US"/>
        </w:rPr>
        <w:t xml:space="preserve"> 31.12.2011 </w:t>
      </w:r>
      <w:r w:rsidR="00637FF4" w:rsidRPr="00637FF4">
        <w:rPr>
          <w:rFonts w:ascii="13" w:hAnsi="13" w:cs="Times New Roman"/>
          <w:sz w:val="26"/>
          <w:szCs w:val="26"/>
          <w:lang w:val="en-US"/>
        </w:rPr>
        <w:t xml:space="preserve">inclusive the following agreement obligations existed between </w:t>
      </w:r>
      <w:r w:rsidR="001F7B12" w:rsidRPr="00637FF4">
        <w:rPr>
          <w:rFonts w:ascii="13" w:hAnsi="13" w:cs="Times New Roman"/>
          <w:sz w:val="26"/>
          <w:szCs w:val="26"/>
          <w:lang w:val="en-US"/>
        </w:rPr>
        <w:t>IDGC of Centre</w:t>
      </w:r>
      <w:r w:rsidR="000558A2" w:rsidRPr="00637FF4">
        <w:rPr>
          <w:rFonts w:ascii="13" w:hAnsi="13" w:cs="Times New Roman"/>
          <w:sz w:val="26"/>
          <w:szCs w:val="26"/>
          <w:lang w:val="en-US"/>
        </w:rPr>
        <w:t xml:space="preserve"> </w:t>
      </w:r>
      <w:r w:rsidR="00637FF4">
        <w:rPr>
          <w:rFonts w:ascii="13" w:hAnsi="13" w:cs="Times New Roman"/>
          <w:sz w:val="26"/>
          <w:szCs w:val="26"/>
          <w:lang w:val="en-US"/>
        </w:rPr>
        <w:t>and</w:t>
      </w:r>
      <w:r w:rsidR="000558A2" w:rsidRPr="00637FF4">
        <w:rPr>
          <w:rFonts w:ascii="13" w:hAnsi="13" w:cs="Times New Roman"/>
          <w:sz w:val="26"/>
          <w:szCs w:val="26"/>
          <w:lang w:val="en-US"/>
        </w:rPr>
        <w:t xml:space="preserve"> </w:t>
      </w:r>
      <w:r w:rsidR="00673954" w:rsidRPr="00637FF4">
        <w:rPr>
          <w:rFonts w:ascii="13" w:hAnsi="13" w:cs="Times New Roman"/>
          <w:sz w:val="26"/>
          <w:szCs w:val="26"/>
          <w:lang w:val="en-US"/>
        </w:rPr>
        <w:t>JSC «Energy Service Company»</w:t>
      </w:r>
      <w:r w:rsidR="000558A2" w:rsidRPr="00637FF4">
        <w:rPr>
          <w:rFonts w:ascii="13" w:hAnsi="13" w:cs="Times New Roman"/>
          <w:sz w:val="26"/>
          <w:szCs w:val="26"/>
          <w:lang w:val="en-US"/>
        </w:rPr>
        <w:t>:</w:t>
      </w:r>
    </w:p>
    <w:p w:rsidR="000558A2" w:rsidRPr="00F36639" w:rsidRDefault="001F7B12" w:rsidP="00C57B87">
      <w:pPr>
        <w:pStyle w:val="af3"/>
        <w:numPr>
          <w:ilvl w:val="0"/>
          <w:numId w:val="19"/>
        </w:numPr>
        <w:spacing w:line="240" w:lineRule="atLeast"/>
        <w:ind w:left="0" w:firstLine="709"/>
        <w:jc w:val="both"/>
        <w:rPr>
          <w:rFonts w:ascii="13" w:hAnsi="13" w:cs="Times New Roman"/>
          <w:sz w:val="26"/>
          <w:szCs w:val="26"/>
          <w:lang w:val="en-US"/>
        </w:rPr>
      </w:pPr>
      <w:r w:rsidRPr="00F36639">
        <w:rPr>
          <w:rFonts w:ascii="13" w:hAnsi="13" w:cs="Times New Roman"/>
          <w:sz w:val="26"/>
          <w:szCs w:val="26"/>
          <w:lang w:val="en-US"/>
        </w:rPr>
        <w:t>IDGC of Centre</w:t>
      </w:r>
      <w:r w:rsidR="000558A2" w:rsidRPr="00F36639">
        <w:rPr>
          <w:rFonts w:ascii="13" w:hAnsi="13" w:cs="Times New Roman"/>
          <w:sz w:val="26"/>
          <w:szCs w:val="26"/>
          <w:lang w:val="en-US"/>
        </w:rPr>
        <w:t xml:space="preserve"> </w:t>
      </w:r>
      <w:r w:rsidR="00F36639" w:rsidRPr="00F36639">
        <w:rPr>
          <w:rFonts w:ascii="13" w:hAnsi="13" w:cs="Times New Roman"/>
          <w:sz w:val="26"/>
          <w:szCs w:val="26"/>
          <w:lang w:val="en-US"/>
        </w:rPr>
        <w:t>renders JSC «Energy Service Company»</w:t>
      </w:r>
      <w:r w:rsidR="00F36639">
        <w:rPr>
          <w:rFonts w:ascii="13" w:hAnsi="13" w:cs="Times New Roman"/>
          <w:sz w:val="26"/>
          <w:szCs w:val="26"/>
          <w:lang w:val="en-US"/>
        </w:rPr>
        <w:t xml:space="preserve"> </w:t>
      </w:r>
      <w:r w:rsidR="00F36639" w:rsidRPr="00F36639">
        <w:rPr>
          <w:rFonts w:ascii="13" w:hAnsi="13" w:cs="Times New Roman"/>
          <w:sz w:val="26"/>
          <w:szCs w:val="26"/>
          <w:lang w:val="en-US"/>
        </w:rPr>
        <w:t xml:space="preserve">services to provide property for lease </w:t>
      </w:r>
      <w:r w:rsidR="00F36639">
        <w:rPr>
          <w:rFonts w:ascii="13" w:hAnsi="13" w:cs="Times New Roman"/>
          <w:sz w:val="26"/>
          <w:szCs w:val="26"/>
          <w:lang w:val="en-US"/>
        </w:rPr>
        <w:t>in</w:t>
      </w:r>
      <w:r w:rsidR="000558A2" w:rsidRPr="00F36639">
        <w:rPr>
          <w:rFonts w:ascii="13" w:hAnsi="13" w:cs="Times New Roman"/>
          <w:sz w:val="26"/>
          <w:szCs w:val="26"/>
          <w:lang w:val="en-US"/>
        </w:rPr>
        <w:t xml:space="preserve"> 2011;</w:t>
      </w:r>
    </w:p>
    <w:p w:rsidR="000558A2" w:rsidRPr="00F36639" w:rsidRDefault="001F7B12" w:rsidP="00C57B87">
      <w:pPr>
        <w:pStyle w:val="af3"/>
        <w:numPr>
          <w:ilvl w:val="0"/>
          <w:numId w:val="19"/>
        </w:numPr>
        <w:spacing w:line="240" w:lineRule="atLeast"/>
        <w:ind w:left="0" w:firstLine="709"/>
        <w:jc w:val="both"/>
        <w:rPr>
          <w:rFonts w:ascii="13" w:hAnsi="13" w:cs="Times New Roman"/>
          <w:sz w:val="26"/>
          <w:szCs w:val="26"/>
          <w:lang w:val="en-US"/>
        </w:rPr>
      </w:pPr>
      <w:r w:rsidRPr="00F36639">
        <w:rPr>
          <w:rFonts w:ascii="13" w:hAnsi="13" w:cs="Times New Roman"/>
          <w:sz w:val="26"/>
          <w:szCs w:val="26"/>
          <w:lang w:val="en-US"/>
        </w:rPr>
        <w:t>IDGC of Centre</w:t>
      </w:r>
      <w:r w:rsidR="000558A2" w:rsidRPr="00F36639">
        <w:rPr>
          <w:rFonts w:ascii="13" w:hAnsi="13" w:cs="Times New Roman"/>
          <w:sz w:val="26"/>
          <w:szCs w:val="26"/>
          <w:lang w:val="en-US"/>
        </w:rPr>
        <w:t xml:space="preserve"> </w:t>
      </w:r>
      <w:r w:rsidR="00637FF4" w:rsidRPr="00637FF4">
        <w:rPr>
          <w:rFonts w:ascii="13" w:hAnsi="13" w:cs="Times New Roman"/>
          <w:sz w:val="26"/>
          <w:szCs w:val="26"/>
          <w:lang w:val="en-US"/>
        </w:rPr>
        <w:t xml:space="preserve">provides </w:t>
      </w:r>
      <w:r w:rsidR="00637FF4" w:rsidRPr="00F36639">
        <w:rPr>
          <w:rFonts w:ascii="13" w:hAnsi="13" w:cs="Times New Roman"/>
          <w:sz w:val="26"/>
          <w:szCs w:val="26"/>
          <w:lang w:val="en-US"/>
        </w:rPr>
        <w:t>JSC «Energy Service Company»</w:t>
      </w:r>
      <w:r w:rsidR="00637FF4">
        <w:rPr>
          <w:rFonts w:ascii="13" w:hAnsi="13" w:cs="Times New Roman"/>
          <w:sz w:val="26"/>
          <w:szCs w:val="26"/>
          <w:lang w:val="en-US"/>
        </w:rPr>
        <w:t xml:space="preserve"> </w:t>
      </w:r>
      <w:r w:rsidR="00637FF4" w:rsidRPr="00637FF4">
        <w:rPr>
          <w:rFonts w:ascii="13" w:hAnsi="13" w:cs="Times New Roman"/>
          <w:sz w:val="26"/>
          <w:szCs w:val="26"/>
          <w:lang w:val="en-US"/>
        </w:rPr>
        <w:t xml:space="preserve">with borrowed funds </w:t>
      </w:r>
      <w:r w:rsidR="00637FF4">
        <w:rPr>
          <w:rFonts w:ascii="13" w:hAnsi="13" w:cs="Times New Roman"/>
          <w:sz w:val="26"/>
          <w:szCs w:val="26"/>
          <w:lang w:val="en-US"/>
        </w:rPr>
        <w:t>in</w:t>
      </w:r>
      <w:r w:rsidR="000558A2" w:rsidRPr="00F36639">
        <w:rPr>
          <w:rFonts w:ascii="13" w:hAnsi="13" w:cs="Times New Roman"/>
          <w:sz w:val="26"/>
          <w:szCs w:val="26"/>
          <w:lang w:val="en-US"/>
        </w:rPr>
        <w:t xml:space="preserve"> 2011;</w:t>
      </w:r>
    </w:p>
    <w:p w:rsidR="000558A2" w:rsidRPr="00673954" w:rsidRDefault="00673954" w:rsidP="00C57B87">
      <w:pPr>
        <w:pStyle w:val="af3"/>
        <w:numPr>
          <w:ilvl w:val="0"/>
          <w:numId w:val="19"/>
        </w:numPr>
        <w:spacing w:line="240" w:lineRule="atLeast"/>
        <w:ind w:left="0" w:firstLine="709"/>
        <w:jc w:val="both"/>
        <w:rPr>
          <w:rFonts w:ascii="13" w:hAnsi="13" w:cs="Times New Roman"/>
          <w:sz w:val="26"/>
          <w:szCs w:val="26"/>
          <w:lang w:val="en-US"/>
        </w:rPr>
      </w:pPr>
      <w:r w:rsidRPr="00673954">
        <w:rPr>
          <w:rFonts w:ascii="13" w:hAnsi="13" w:cs="Times New Roman"/>
          <w:sz w:val="26"/>
          <w:szCs w:val="26"/>
          <w:lang w:val="en-US"/>
        </w:rPr>
        <w:t>JSC «Energy Service Company»</w:t>
      </w:r>
      <w:r w:rsidR="00F36639">
        <w:rPr>
          <w:rFonts w:ascii="13" w:hAnsi="13" w:cs="Times New Roman"/>
          <w:sz w:val="26"/>
          <w:szCs w:val="26"/>
          <w:lang w:val="en-US"/>
        </w:rPr>
        <w:t xml:space="preserve"> </w:t>
      </w:r>
      <w:r w:rsidR="00637FF4">
        <w:rPr>
          <w:rFonts w:ascii="13" w:hAnsi="13" w:cs="Times New Roman"/>
          <w:sz w:val="26"/>
          <w:szCs w:val="26"/>
          <w:lang w:val="en-US"/>
        </w:rPr>
        <w:t>perform</w:t>
      </w:r>
      <w:r w:rsidR="00D55D32" w:rsidRPr="00673954">
        <w:rPr>
          <w:rFonts w:ascii="13" w:hAnsi="13" w:cs="Times New Roman"/>
          <w:sz w:val="26"/>
          <w:szCs w:val="26"/>
          <w:lang w:val="en-US"/>
        </w:rPr>
        <w:t>s</w:t>
      </w:r>
      <w:r w:rsidR="00F36639">
        <w:rPr>
          <w:rFonts w:ascii="13" w:hAnsi="13" w:cs="Times New Roman"/>
          <w:sz w:val="26"/>
          <w:szCs w:val="26"/>
          <w:lang w:val="en-US"/>
        </w:rPr>
        <w:t xml:space="preserve"> </w:t>
      </w:r>
      <w:r w:rsidR="00637FF4">
        <w:rPr>
          <w:rFonts w:ascii="13" w:hAnsi="13" w:cs="Times New Roman"/>
          <w:sz w:val="26"/>
          <w:szCs w:val="26"/>
          <w:lang w:val="en-US"/>
        </w:rPr>
        <w:t xml:space="preserve">construction and installation work for </w:t>
      </w:r>
      <w:r w:rsidR="001F7B12" w:rsidRPr="00673954">
        <w:rPr>
          <w:rFonts w:ascii="13" w:hAnsi="13" w:cs="Times New Roman"/>
          <w:sz w:val="26"/>
          <w:szCs w:val="26"/>
          <w:lang w:val="en-US"/>
        </w:rPr>
        <w:t>IDGC of Centre</w:t>
      </w:r>
      <w:r w:rsidR="000558A2" w:rsidRPr="00673954">
        <w:rPr>
          <w:rFonts w:ascii="13" w:hAnsi="13" w:cs="Times New Roman"/>
          <w:sz w:val="26"/>
          <w:szCs w:val="26"/>
          <w:lang w:val="en-US"/>
        </w:rPr>
        <w:t>.</w:t>
      </w:r>
    </w:p>
    <w:p w:rsidR="000558A2" w:rsidRPr="00637FF4" w:rsidRDefault="00637FF4" w:rsidP="00C57B87">
      <w:pPr>
        <w:pStyle w:val="af3"/>
        <w:spacing w:line="240" w:lineRule="atLeast"/>
        <w:ind w:firstLine="709"/>
        <w:jc w:val="both"/>
        <w:rPr>
          <w:rFonts w:ascii="13" w:hAnsi="13" w:cs="Times New Roman"/>
          <w:sz w:val="26"/>
          <w:szCs w:val="26"/>
          <w:lang w:val="en-US"/>
        </w:rPr>
      </w:pPr>
      <w:r w:rsidRPr="00637FF4">
        <w:rPr>
          <w:rFonts w:ascii="13" w:hAnsi="13" w:cs="Times New Roman"/>
          <w:sz w:val="26"/>
          <w:szCs w:val="26"/>
          <w:lang w:val="en-US"/>
        </w:rPr>
        <w:t>The terms and conditions of settlement for transactions comply with agreement obligations</w:t>
      </w:r>
      <w:r w:rsidR="000558A2" w:rsidRPr="00637FF4">
        <w:rPr>
          <w:rFonts w:ascii="13" w:hAnsi="13" w:cs="Times New Roman"/>
          <w:sz w:val="26"/>
          <w:szCs w:val="26"/>
          <w:lang w:val="en-US"/>
        </w:rPr>
        <w:t>.</w:t>
      </w:r>
    </w:p>
    <w:p w:rsidR="000558A2" w:rsidRPr="00637FF4" w:rsidRDefault="00637FF4" w:rsidP="00C57B87">
      <w:pPr>
        <w:pStyle w:val="af3"/>
        <w:spacing w:line="240" w:lineRule="atLeast"/>
        <w:ind w:firstLine="709"/>
        <w:jc w:val="both"/>
        <w:rPr>
          <w:rFonts w:ascii="13" w:hAnsi="13" w:cs="Times New Roman"/>
          <w:sz w:val="26"/>
          <w:szCs w:val="26"/>
          <w:lang w:val="en-US"/>
        </w:rPr>
      </w:pPr>
      <w:r w:rsidRPr="00637FF4">
        <w:rPr>
          <w:rFonts w:ascii="13" w:hAnsi="13" w:cs="Times New Roman"/>
          <w:sz w:val="26"/>
          <w:szCs w:val="26"/>
          <w:lang w:val="en-US"/>
        </w:rPr>
        <w:t>The total sum of the performed transactions for the specified period is</w:t>
      </w:r>
      <w:r w:rsidR="000558A2" w:rsidRPr="00637FF4">
        <w:rPr>
          <w:rFonts w:ascii="13" w:hAnsi="13" w:cs="Times New Roman"/>
          <w:sz w:val="26"/>
          <w:szCs w:val="26"/>
          <w:lang w:val="en-US"/>
        </w:rPr>
        <w:t>:</w:t>
      </w:r>
    </w:p>
    <w:p w:rsidR="000558A2" w:rsidRPr="00637FF4" w:rsidRDefault="00D84CE9" w:rsidP="00C57B87">
      <w:pPr>
        <w:pStyle w:val="af3"/>
        <w:numPr>
          <w:ilvl w:val="0"/>
          <w:numId w:val="20"/>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 xml:space="preserve">on </w:t>
      </w:r>
      <w:r w:rsidRPr="00D84CE9">
        <w:rPr>
          <w:rFonts w:ascii="13" w:hAnsi="13" w:cs="Times New Roman"/>
          <w:sz w:val="26"/>
          <w:szCs w:val="26"/>
          <w:lang w:val="en-US"/>
        </w:rPr>
        <w:t xml:space="preserve">provision of the property for lease in the amount of </w:t>
      </w:r>
      <w:r w:rsidR="000558A2" w:rsidRPr="00637FF4">
        <w:rPr>
          <w:rFonts w:ascii="13" w:hAnsi="13" w:cs="Times New Roman"/>
          <w:sz w:val="26"/>
          <w:szCs w:val="26"/>
          <w:lang w:val="en-US"/>
        </w:rPr>
        <w:t xml:space="preserve">108 </w:t>
      </w:r>
      <w:r w:rsidR="009A788A" w:rsidRPr="00637FF4">
        <w:rPr>
          <w:rFonts w:ascii="13" w:hAnsi="13" w:cs="Times New Roman"/>
          <w:sz w:val="26"/>
          <w:szCs w:val="26"/>
          <w:lang w:val="en-US"/>
        </w:rPr>
        <w:t>thousand rubles</w:t>
      </w:r>
      <w:r w:rsidR="00637FF4" w:rsidRPr="00637FF4">
        <w:rPr>
          <w:rFonts w:ascii="13" w:hAnsi="13" w:cs="Times New Roman"/>
          <w:sz w:val="26"/>
          <w:szCs w:val="26"/>
          <w:lang w:val="en-US"/>
        </w:rPr>
        <w:t>, including VAT in the amount of</w:t>
      </w:r>
      <w:r w:rsidR="000558A2" w:rsidRPr="00637FF4">
        <w:rPr>
          <w:rFonts w:ascii="13" w:hAnsi="13" w:cs="Times New Roman"/>
          <w:sz w:val="26"/>
          <w:szCs w:val="26"/>
          <w:lang w:val="en-US"/>
        </w:rPr>
        <w:t xml:space="preserve"> 1</w:t>
      </w:r>
      <w:r w:rsidR="00384C2F" w:rsidRPr="00637FF4">
        <w:rPr>
          <w:rFonts w:ascii="13" w:hAnsi="13" w:cs="Times New Roman"/>
          <w:sz w:val="26"/>
          <w:szCs w:val="26"/>
          <w:lang w:val="en-US"/>
        </w:rPr>
        <w:t>6</w:t>
      </w:r>
      <w:r w:rsidR="000558A2" w:rsidRPr="00637FF4">
        <w:rPr>
          <w:rFonts w:ascii="13" w:hAnsi="13" w:cs="Times New Roman"/>
          <w:sz w:val="26"/>
          <w:szCs w:val="26"/>
          <w:lang w:val="en-US"/>
        </w:rPr>
        <w:t xml:space="preserve"> </w:t>
      </w:r>
      <w:r w:rsidR="009A788A" w:rsidRPr="00637FF4">
        <w:rPr>
          <w:rFonts w:ascii="13" w:hAnsi="13" w:cs="Times New Roman"/>
          <w:sz w:val="26"/>
          <w:szCs w:val="26"/>
          <w:lang w:val="en-US"/>
        </w:rPr>
        <w:t>thousand rubles</w:t>
      </w:r>
      <w:r w:rsidR="000558A2" w:rsidRPr="00637FF4">
        <w:rPr>
          <w:rFonts w:ascii="13" w:hAnsi="13" w:cs="Times New Roman"/>
          <w:sz w:val="26"/>
          <w:szCs w:val="26"/>
          <w:lang w:val="en-US"/>
        </w:rPr>
        <w:t>;</w:t>
      </w:r>
    </w:p>
    <w:p w:rsidR="000558A2" w:rsidRPr="00637FF4" w:rsidRDefault="00637FF4" w:rsidP="00C57B87">
      <w:pPr>
        <w:pStyle w:val="af3"/>
        <w:numPr>
          <w:ilvl w:val="0"/>
          <w:numId w:val="20"/>
        </w:numPr>
        <w:spacing w:line="240" w:lineRule="atLeast"/>
        <w:ind w:left="0" w:firstLine="709"/>
        <w:jc w:val="both"/>
        <w:rPr>
          <w:rFonts w:ascii="13" w:hAnsi="13" w:cs="Times New Roman"/>
          <w:sz w:val="26"/>
          <w:szCs w:val="26"/>
          <w:lang w:val="en-US"/>
        </w:rPr>
      </w:pPr>
      <w:r w:rsidRPr="00637FF4">
        <w:rPr>
          <w:rFonts w:ascii="13" w:hAnsi="13" w:cs="Times New Roman"/>
          <w:sz w:val="26"/>
          <w:szCs w:val="26"/>
          <w:lang w:val="en-US"/>
        </w:rPr>
        <w:t xml:space="preserve">on the borrowed funds provision in the amount of </w:t>
      </w:r>
      <w:r w:rsidR="000558A2" w:rsidRPr="00637FF4">
        <w:rPr>
          <w:rFonts w:ascii="13" w:hAnsi="13" w:cs="Times New Roman"/>
          <w:sz w:val="26"/>
          <w:szCs w:val="26"/>
          <w:lang w:val="en-US"/>
        </w:rPr>
        <w:t xml:space="preserve">145 600 </w:t>
      </w:r>
      <w:r w:rsidR="009A788A" w:rsidRPr="00637FF4">
        <w:rPr>
          <w:rFonts w:ascii="13" w:hAnsi="13" w:cs="Times New Roman"/>
          <w:sz w:val="26"/>
          <w:szCs w:val="26"/>
          <w:lang w:val="en-US"/>
        </w:rPr>
        <w:t>thousand rubles</w:t>
      </w:r>
      <w:r w:rsidR="000558A2" w:rsidRPr="00637FF4">
        <w:rPr>
          <w:rFonts w:ascii="13" w:hAnsi="13" w:cs="Times New Roman"/>
          <w:sz w:val="26"/>
          <w:szCs w:val="26"/>
          <w:lang w:val="en-US"/>
        </w:rPr>
        <w:t>;</w:t>
      </w:r>
    </w:p>
    <w:p w:rsidR="000558A2" w:rsidRPr="00637FF4" w:rsidRDefault="00637FF4" w:rsidP="00C57B87">
      <w:pPr>
        <w:pStyle w:val="af3"/>
        <w:numPr>
          <w:ilvl w:val="0"/>
          <w:numId w:val="20"/>
        </w:numPr>
        <w:spacing w:line="240" w:lineRule="atLeast"/>
        <w:ind w:left="0" w:firstLine="709"/>
        <w:jc w:val="both"/>
        <w:rPr>
          <w:rFonts w:ascii="13" w:hAnsi="13" w:cs="Times New Roman"/>
          <w:sz w:val="26"/>
          <w:szCs w:val="26"/>
          <w:lang w:val="en-US"/>
        </w:rPr>
      </w:pPr>
      <w:r w:rsidRPr="00637FF4">
        <w:rPr>
          <w:rFonts w:ascii="13" w:hAnsi="13" w:cs="Times New Roman"/>
          <w:sz w:val="26"/>
          <w:szCs w:val="26"/>
          <w:lang w:val="en-US"/>
        </w:rPr>
        <w:t xml:space="preserve">on interest accrual in the amount of </w:t>
      </w:r>
      <w:r w:rsidR="000558A2" w:rsidRPr="00637FF4">
        <w:rPr>
          <w:rFonts w:ascii="13" w:hAnsi="13" w:cs="Times New Roman"/>
          <w:sz w:val="26"/>
          <w:szCs w:val="26"/>
          <w:lang w:val="en-US"/>
        </w:rPr>
        <w:t xml:space="preserve">1 631,8 </w:t>
      </w:r>
      <w:r w:rsidR="009A788A" w:rsidRPr="00637FF4">
        <w:rPr>
          <w:rFonts w:ascii="13" w:hAnsi="13" w:cs="Times New Roman"/>
          <w:sz w:val="26"/>
          <w:szCs w:val="26"/>
          <w:lang w:val="en-US"/>
        </w:rPr>
        <w:t>thousand rubles</w:t>
      </w:r>
      <w:r w:rsidR="000558A2" w:rsidRPr="00637FF4">
        <w:rPr>
          <w:rFonts w:ascii="13" w:hAnsi="13" w:cs="Times New Roman"/>
          <w:sz w:val="26"/>
          <w:szCs w:val="26"/>
          <w:lang w:val="en-US"/>
        </w:rPr>
        <w:t>;</w:t>
      </w:r>
    </w:p>
    <w:p w:rsidR="000558A2" w:rsidRPr="009A788A" w:rsidRDefault="00637FF4" w:rsidP="00C57B87">
      <w:pPr>
        <w:pStyle w:val="af3"/>
        <w:numPr>
          <w:ilvl w:val="0"/>
          <w:numId w:val="20"/>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 xml:space="preserve">on </w:t>
      </w:r>
      <w:r w:rsidRPr="00637FF4">
        <w:rPr>
          <w:rFonts w:ascii="13" w:hAnsi="13" w:cs="Times New Roman"/>
          <w:sz w:val="26"/>
          <w:szCs w:val="26"/>
          <w:lang w:val="en-US"/>
        </w:rPr>
        <w:t xml:space="preserve">construction and installation work in the amount of </w:t>
      </w:r>
      <w:r w:rsidR="000558A2" w:rsidRPr="009A788A">
        <w:rPr>
          <w:rFonts w:ascii="13" w:hAnsi="13" w:cs="Times New Roman"/>
          <w:sz w:val="26"/>
          <w:szCs w:val="26"/>
          <w:lang w:val="en-US"/>
        </w:rPr>
        <w:t xml:space="preserve">29 340 </w:t>
      </w:r>
      <w:r w:rsidR="009A788A" w:rsidRPr="009A788A">
        <w:rPr>
          <w:rFonts w:ascii="13" w:hAnsi="13" w:cs="Times New Roman"/>
          <w:sz w:val="26"/>
          <w:szCs w:val="26"/>
          <w:lang w:val="en-US"/>
        </w:rPr>
        <w:t>thousand rubles</w:t>
      </w:r>
      <w:r w:rsidR="000558A2" w:rsidRPr="009A788A">
        <w:rPr>
          <w:rFonts w:ascii="13" w:hAnsi="13" w:cs="Times New Roman"/>
          <w:sz w:val="26"/>
          <w:szCs w:val="26"/>
          <w:lang w:val="en-US"/>
        </w:rPr>
        <w:t xml:space="preserve">, </w:t>
      </w:r>
      <w:r w:rsidRPr="00637FF4">
        <w:rPr>
          <w:rFonts w:ascii="13" w:hAnsi="13" w:cs="Times New Roman"/>
          <w:sz w:val="26"/>
          <w:szCs w:val="26"/>
          <w:lang w:val="en-US"/>
        </w:rPr>
        <w:t xml:space="preserve">including VAT in the amount of </w:t>
      </w:r>
      <w:r w:rsidR="000558A2" w:rsidRPr="009A788A">
        <w:rPr>
          <w:rFonts w:ascii="13" w:hAnsi="13" w:cs="Times New Roman"/>
          <w:sz w:val="26"/>
          <w:szCs w:val="26"/>
          <w:lang w:val="en-US"/>
        </w:rPr>
        <w:t xml:space="preserve">4 475,6 </w:t>
      </w:r>
      <w:r w:rsidR="009A788A" w:rsidRPr="009A788A">
        <w:rPr>
          <w:rFonts w:ascii="13" w:hAnsi="13" w:cs="Times New Roman"/>
          <w:sz w:val="26"/>
          <w:szCs w:val="26"/>
          <w:lang w:val="en-US"/>
        </w:rPr>
        <w:t>thousand rubles</w:t>
      </w:r>
      <w:r w:rsidR="000558A2" w:rsidRPr="009A788A">
        <w:rPr>
          <w:rFonts w:ascii="13" w:hAnsi="13" w:cs="Times New Roman"/>
          <w:sz w:val="26"/>
          <w:szCs w:val="26"/>
          <w:lang w:val="en-US"/>
        </w:rPr>
        <w:t>;</w:t>
      </w:r>
    </w:p>
    <w:p w:rsidR="000558A2" w:rsidRPr="00637FF4" w:rsidRDefault="00637FF4" w:rsidP="00C57B87">
      <w:pPr>
        <w:pStyle w:val="af3"/>
        <w:numPr>
          <w:ilvl w:val="0"/>
          <w:numId w:val="20"/>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 xml:space="preserve">on </w:t>
      </w:r>
      <w:r>
        <w:rPr>
          <w:rFonts w:ascii="13" w:hAnsi="13" w:cs="Times New Roman" w:hint="eastAsia"/>
          <w:sz w:val="26"/>
          <w:szCs w:val="26"/>
          <w:lang w:val="en-US"/>
        </w:rPr>
        <w:t>interests</w:t>
      </w:r>
      <w:r>
        <w:rPr>
          <w:rFonts w:ascii="13" w:hAnsi="13" w:cs="Times New Roman"/>
          <w:sz w:val="26"/>
          <w:szCs w:val="26"/>
          <w:lang w:val="en-US"/>
        </w:rPr>
        <w:t xml:space="preserve"> payment </w:t>
      </w:r>
      <w:r w:rsidRPr="00637FF4">
        <w:rPr>
          <w:rFonts w:ascii="13" w:hAnsi="13" w:cs="Times New Roman"/>
          <w:sz w:val="26"/>
          <w:szCs w:val="26"/>
          <w:lang w:val="en-US"/>
        </w:rPr>
        <w:t xml:space="preserve">in the amount of </w:t>
      </w:r>
      <w:r w:rsidR="000558A2" w:rsidRPr="00637FF4">
        <w:rPr>
          <w:rFonts w:ascii="13" w:hAnsi="13" w:cs="Times New Roman"/>
          <w:sz w:val="26"/>
          <w:szCs w:val="26"/>
          <w:lang w:val="en-US"/>
        </w:rPr>
        <w:t xml:space="preserve">803,5 </w:t>
      </w:r>
      <w:r w:rsidR="009A788A" w:rsidRPr="00637FF4">
        <w:rPr>
          <w:rFonts w:ascii="13" w:hAnsi="13" w:cs="Times New Roman"/>
          <w:sz w:val="26"/>
          <w:szCs w:val="26"/>
          <w:lang w:val="en-US"/>
        </w:rPr>
        <w:t>thousand rubles</w:t>
      </w:r>
      <w:r w:rsidR="000558A2" w:rsidRPr="00637FF4">
        <w:rPr>
          <w:rFonts w:ascii="13" w:hAnsi="13" w:cs="Times New Roman"/>
          <w:sz w:val="26"/>
          <w:szCs w:val="26"/>
          <w:lang w:val="en-US"/>
        </w:rPr>
        <w:t>.</w:t>
      </w:r>
    </w:p>
    <w:p w:rsidR="000558A2" w:rsidRPr="00637FF4" w:rsidRDefault="00637FF4" w:rsidP="00C57B87">
      <w:pPr>
        <w:pStyle w:val="af3"/>
        <w:spacing w:line="240" w:lineRule="atLeast"/>
        <w:ind w:firstLine="709"/>
        <w:jc w:val="both"/>
        <w:rPr>
          <w:rFonts w:ascii="13" w:hAnsi="13" w:cs="Times New Roman"/>
          <w:sz w:val="26"/>
          <w:szCs w:val="26"/>
          <w:lang w:val="en-US"/>
        </w:rPr>
      </w:pPr>
      <w:r w:rsidRPr="00637FF4">
        <w:rPr>
          <w:rFonts w:ascii="13" w:hAnsi="13" w:cs="Times New Roman"/>
          <w:sz w:val="26"/>
          <w:szCs w:val="26"/>
          <w:lang w:val="en-US"/>
        </w:rPr>
        <w:t>Debt receivable write-o</w:t>
      </w:r>
      <w:r w:rsidR="00DE5FBA">
        <w:rPr>
          <w:rFonts w:ascii="13" w:hAnsi="13" w:cs="Times New Roman"/>
          <w:sz w:val="26"/>
          <w:szCs w:val="26"/>
          <w:lang w:val="en-US"/>
        </w:rPr>
        <w:t xml:space="preserve">ff for this </w:t>
      </w:r>
      <w:r w:rsidRPr="00637FF4">
        <w:rPr>
          <w:rFonts w:ascii="13" w:hAnsi="13" w:cs="Times New Roman"/>
          <w:sz w:val="26"/>
          <w:szCs w:val="26"/>
          <w:lang w:val="en-US"/>
        </w:rPr>
        <w:t>counterpart was not made, debts on which term of limitation of actions has expired, debts unreal to collect as of 31.12.2011 are not present</w:t>
      </w:r>
      <w:r w:rsidR="000558A2" w:rsidRPr="00637FF4">
        <w:rPr>
          <w:rFonts w:ascii="13" w:hAnsi="13" w:cs="Times New Roman"/>
          <w:sz w:val="26"/>
          <w:szCs w:val="26"/>
          <w:lang w:val="en-US"/>
        </w:rPr>
        <w:t>.</w:t>
      </w:r>
    </w:p>
    <w:p w:rsidR="000558A2" w:rsidRPr="00673954" w:rsidRDefault="00552143" w:rsidP="00C57B87">
      <w:pPr>
        <w:pStyle w:val="af3"/>
        <w:spacing w:line="240" w:lineRule="atLeast"/>
        <w:ind w:firstLine="709"/>
        <w:jc w:val="both"/>
        <w:rPr>
          <w:rFonts w:ascii="13" w:hAnsi="13" w:cs="Times New Roman"/>
          <w:sz w:val="26"/>
          <w:szCs w:val="26"/>
          <w:lang w:val="en-US"/>
        </w:rPr>
      </w:pPr>
      <w:r w:rsidRPr="00673954">
        <w:rPr>
          <w:rFonts w:ascii="13" w:hAnsi="13" w:cs="Times New Roman"/>
          <w:sz w:val="26"/>
          <w:szCs w:val="26"/>
          <w:lang w:val="en-US"/>
        </w:rPr>
        <w:t>As of</w:t>
      </w:r>
      <w:r w:rsidR="000558A2" w:rsidRPr="00673954">
        <w:rPr>
          <w:rFonts w:ascii="13" w:hAnsi="13" w:cs="Times New Roman"/>
          <w:sz w:val="26"/>
          <w:szCs w:val="26"/>
          <w:lang w:val="en-US"/>
        </w:rPr>
        <w:t xml:space="preserve"> 31.12.2011 </w:t>
      </w:r>
      <w:r w:rsidR="002C5B01" w:rsidRPr="002C5B01">
        <w:rPr>
          <w:rFonts w:ascii="13" w:hAnsi="13" w:cs="Times New Roman"/>
          <w:sz w:val="26"/>
          <w:szCs w:val="26"/>
          <w:lang w:val="en-US"/>
        </w:rPr>
        <w:t xml:space="preserve">the accounts receivable of </w:t>
      </w:r>
      <w:r w:rsidR="00673954" w:rsidRPr="00673954">
        <w:rPr>
          <w:rFonts w:ascii="13" w:hAnsi="13" w:cs="Times New Roman"/>
          <w:sz w:val="26"/>
          <w:szCs w:val="26"/>
          <w:lang w:val="en-US"/>
        </w:rPr>
        <w:t>JSC «Energy Service Company»</w:t>
      </w:r>
      <w:r w:rsidR="00F36639">
        <w:rPr>
          <w:rFonts w:ascii="13" w:hAnsi="13" w:cs="Times New Roman"/>
          <w:sz w:val="26"/>
          <w:szCs w:val="26"/>
          <w:lang w:val="en-US"/>
        </w:rPr>
        <w:t xml:space="preserve"> </w:t>
      </w:r>
      <w:r w:rsidR="002C5B01">
        <w:rPr>
          <w:rFonts w:ascii="13" w:hAnsi="13" w:cs="Times New Roman"/>
          <w:sz w:val="26"/>
          <w:szCs w:val="26"/>
          <w:lang w:val="en-US"/>
        </w:rPr>
        <w:t>from</w:t>
      </w:r>
      <w:r w:rsidR="00F36639">
        <w:rPr>
          <w:rFonts w:ascii="13" w:hAnsi="13" w:cs="Times New Roman"/>
          <w:sz w:val="26"/>
          <w:szCs w:val="26"/>
          <w:lang w:val="en-US"/>
        </w:rPr>
        <w:t xml:space="preserve"> </w:t>
      </w:r>
      <w:r w:rsidR="001F7B12" w:rsidRPr="00673954">
        <w:rPr>
          <w:rFonts w:ascii="13" w:hAnsi="13" w:cs="Times New Roman"/>
          <w:sz w:val="26"/>
          <w:szCs w:val="26"/>
          <w:lang w:val="en-US"/>
        </w:rPr>
        <w:t>IDGC of Centre</w:t>
      </w:r>
      <w:r w:rsidR="000558A2" w:rsidRPr="00673954">
        <w:rPr>
          <w:rFonts w:ascii="13" w:hAnsi="13" w:cs="Times New Roman"/>
          <w:sz w:val="26"/>
          <w:szCs w:val="26"/>
          <w:lang w:val="en-US"/>
        </w:rPr>
        <w:t xml:space="preserve"> </w:t>
      </w:r>
      <w:r w:rsidR="002C5B01">
        <w:rPr>
          <w:rFonts w:ascii="13" w:hAnsi="13" w:cs="Times New Roman"/>
          <w:sz w:val="26"/>
          <w:szCs w:val="26"/>
          <w:lang w:val="en-US"/>
        </w:rPr>
        <w:t xml:space="preserve">are </w:t>
      </w:r>
      <w:r w:rsidR="000558A2" w:rsidRPr="00673954">
        <w:rPr>
          <w:rFonts w:ascii="13" w:hAnsi="13" w:cs="Times New Roman"/>
          <w:sz w:val="26"/>
          <w:szCs w:val="26"/>
          <w:lang w:val="en-US"/>
        </w:rPr>
        <w:t xml:space="preserve">108 </w:t>
      </w:r>
      <w:r w:rsidR="009A788A" w:rsidRPr="00673954">
        <w:rPr>
          <w:rFonts w:ascii="13" w:hAnsi="13" w:cs="Times New Roman"/>
          <w:sz w:val="26"/>
          <w:szCs w:val="26"/>
          <w:lang w:val="en-US"/>
        </w:rPr>
        <w:t>thousand rubles</w:t>
      </w:r>
      <w:r w:rsidR="000558A2" w:rsidRPr="00673954">
        <w:rPr>
          <w:rFonts w:ascii="13" w:hAnsi="13" w:cs="Times New Roman"/>
          <w:sz w:val="26"/>
          <w:szCs w:val="26"/>
          <w:lang w:val="en-US"/>
        </w:rPr>
        <w:t>.</w:t>
      </w:r>
    </w:p>
    <w:p w:rsidR="000558A2" w:rsidRPr="00673954" w:rsidRDefault="00552143" w:rsidP="00C57B87">
      <w:pPr>
        <w:pStyle w:val="af3"/>
        <w:spacing w:line="240" w:lineRule="atLeast"/>
        <w:ind w:firstLine="709"/>
        <w:jc w:val="both"/>
        <w:rPr>
          <w:rFonts w:ascii="13" w:hAnsi="13" w:cs="Times New Roman"/>
          <w:color w:val="FF0000"/>
          <w:sz w:val="26"/>
          <w:szCs w:val="26"/>
          <w:lang w:val="en-US"/>
        </w:rPr>
      </w:pPr>
      <w:r w:rsidRPr="00673954">
        <w:rPr>
          <w:rFonts w:ascii="13" w:hAnsi="13" w:cs="Times New Roman"/>
          <w:sz w:val="26"/>
          <w:szCs w:val="26"/>
          <w:lang w:val="en-US"/>
        </w:rPr>
        <w:lastRenderedPageBreak/>
        <w:t>As of</w:t>
      </w:r>
      <w:r w:rsidR="000558A2" w:rsidRPr="00673954">
        <w:rPr>
          <w:rFonts w:ascii="13" w:hAnsi="13" w:cs="Times New Roman"/>
          <w:sz w:val="26"/>
          <w:szCs w:val="26"/>
          <w:lang w:val="en-US"/>
        </w:rPr>
        <w:t xml:space="preserve"> 31.12.2011 </w:t>
      </w:r>
      <w:r w:rsidR="00F313F7" w:rsidRPr="00F313F7">
        <w:rPr>
          <w:rFonts w:ascii="13" w:hAnsi="13" w:cs="Times New Roman"/>
          <w:sz w:val="26"/>
          <w:szCs w:val="26"/>
          <w:lang w:val="en-US"/>
        </w:rPr>
        <w:t xml:space="preserve">the debt of </w:t>
      </w:r>
      <w:r w:rsidR="00673954" w:rsidRPr="00673954">
        <w:rPr>
          <w:rFonts w:ascii="13" w:hAnsi="13" w:cs="Times New Roman"/>
          <w:sz w:val="26"/>
          <w:szCs w:val="26"/>
          <w:lang w:val="en-US"/>
        </w:rPr>
        <w:t>JSC «Energy Service Company»</w:t>
      </w:r>
      <w:r w:rsidR="000558A2" w:rsidRPr="00673954">
        <w:rPr>
          <w:rFonts w:ascii="13" w:hAnsi="13" w:cs="Times New Roman"/>
          <w:sz w:val="26"/>
          <w:szCs w:val="26"/>
          <w:lang w:val="en-US"/>
        </w:rPr>
        <w:t xml:space="preserve"> </w:t>
      </w:r>
      <w:r w:rsidR="00F313F7" w:rsidRPr="00F313F7">
        <w:rPr>
          <w:rFonts w:ascii="13" w:hAnsi="13" w:cs="Times New Roman"/>
          <w:sz w:val="26"/>
          <w:szCs w:val="26"/>
          <w:lang w:val="en-US"/>
        </w:rPr>
        <w:t>to IDGC of Centre for a loan is</w:t>
      </w:r>
      <w:r w:rsidR="000558A2" w:rsidRPr="00673954">
        <w:rPr>
          <w:rFonts w:ascii="13" w:hAnsi="13" w:cs="Times New Roman"/>
          <w:sz w:val="26"/>
          <w:szCs w:val="26"/>
          <w:lang w:val="en-US"/>
        </w:rPr>
        <w:t xml:space="preserve"> 145 600 </w:t>
      </w:r>
      <w:r w:rsidR="009A788A" w:rsidRPr="00673954">
        <w:rPr>
          <w:rFonts w:ascii="13" w:hAnsi="13" w:cs="Times New Roman"/>
          <w:sz w:val="26"/>
          <w:szCs w:val="26"/>
          <w:lang w:val="en-US"/>
        </w:rPr>
        <w:t>thousand rubles</w:t>
      </w:r>
      <w:r w:rsidR="000558A2" w:rsidRPr="00673954">
        <w:rPr>
          <w:rFonts w:ascii="13" w:hAnsi="13" w:cs="Times New Roman"/>
          <w:sz w:val="26"/>
          <w:szCs w:val="26"/>
          <w:lang w:val="en-US"/>
        </w:rPr>
        <w:t xml:space="preserve">, </w:t>
      </w:r>
      <w:r w:rsidR="00F313F7" w:rsidRPr="00F313F7">
        <w:rPr>
          <w:rFonts w:ascii="13" w:hAnsi="13" w:cs="Times New Roman"/>
          <w:sz w:val="26"/>
          <w:szCs w:val="26"/>
          <w:lang w:val="en-US"/>
        </w:rPr>
        <w:t xml:space="preserve">for interests accrued is </w:t>
      </w:r>
      <w:r w:rsidR="000558A2" w:rsidRPr="00673954">
        <w:rPr>
          <w:rFonts w:ascii="13" w:hAnsi="13" w:cs="Times New Roman"/>
          <w:sz w:val="26"/>
          <w:szCs w:val="26"/>
          <w:lang w:val="en-US"/>
        </w:rPr>
        <w:t xml:space="preserve">828,3 </w:t>
      </w:r>
      <w:r w:rsidR="009A788A" w:rsidRPr="00673954">
        <w:rPr>
          <w:rFonts w:ascii="13" w:hAnsi="13" w:cs="Times New Roman"/>
          <w:sz w:val="26"/>
          <w:szCs w:val="26"/>
          <w:lang w:val="en-US"/>
        </w:rPr>
        <w:t>thousand rubles</w:t>
      </w:r>
      <w:r w:rsidR="00384C2F" w:rsidRPr="00673954">
        <w:rPr>
          <w:rFonts w:ascii="13" w:hAnsi="13" w:cs="Times New Roman"/>
          <w:sz w:val="26"/>
          <w:szCs w:val="26"/>
          <w:lang w:val="en-US"/>
        </w:rPr>
        <w:t>.</w:t>
      </w:r>
    </w:p>
    <w:p w:rsidR="000558A2" w:rsidRPr="00F36639" w:rsidRDefault="00552143" w:rsidP="00C57B87">
      <w:pPr>
        <w:pStyle w:val="af3"/>
        <w:spacing w:line="240" w:lineRule="atLeast"/>
        <w:ind w:firstLine="709"/>
        <w:jc w:val="both"/>
        <w:rPr>
          <w:rFonts w:ascii="13" w:hAnsi="13" w:cs="Times New Roman"/>
          <w:sz w:val="26"/>
          <w:szCs w:val="26"/>
          <w:lang w:val="en-US"/>
        </w:rPr>
      </w:pPr>
      <w:r w:rsidRPr="00F36639">
        <w:rPr>
          <w:rFonts w:ascii="13" w:hAnsi="13" w:cs="Times New Roman"/>
          <w:sz w:val="26"/>
          <w:szCs w:val="26"/>
          <w:lang w:val="en-US"/>
        </w:rPr>
        <w:t>As of</w:t>
      </w:r>
      <w:r w:rsidR="000558A2" w:rsidRPr="00F36639">
        <w:rPr>
          <w:rFonts w:ascii="13" w:hAnsi="13" w:cs="Times New Roman"/>
          <w:sz w:val="26"/>
          <w:szCs w:val="26"/>
          <w:lang w:val="en-US"/>
        </w:rPr>
        <w:t xml:space="preserve"> 31.12.2011 </w:t>
      </w:r>
      <w:r w:rsidR="00BC6098" w:rsidRPr="00BC6098">
        <w:rPr>
          <w:rFonts w:ascii="13" w:hAnsi="13" w:cs="Times New Roman"/>
          <w:sz w:val="26"/>
          <w:szCs w:val="26"/>
          <w:lang w:val="en-US"/>
        </w:rPr>
        <w:t xml:space="preserve">the accounts </w:t>
      </w:r>
      <w:r w:rsidR="00BC6098">
        <w:rPr>
          <w:rFonts w:ascii="13" w:hAnsi="13" w:cs="Times New Roman"/>
          <w:sz w:val="26"/>
          <w:szCs w:val="26"/>
          <w:lang w:val="en-US"/>
        </w:rPr>
        <w:t>pay</w:t>
      </w:r>
      <w:r w:rsidR="00BC6098" w:rsidRPr="00BC6098">
        <w:rPr>
          <w:rFonts w:ascii="13" w:hAnsi="13" w:cs="Times New Roman"/>
          <w:sz w:val="26"/>
          <w:szCs w:val="26"/>
          <w:lang w:val="en-US"/>
        </w:rPr>
        <w:t xml:space="preserve">able </w:t>
      </w:r>
      <w:r w:rsidR="00BC6098">
        <w:rPr>
          <w:rFonts w:ascii="13" w:hAnsi="13" w:cs="Times New Roman"/>
          <w:sz w:val="26"/>
          <w:szCs w:val="26"/>
          <w:lang w:val="en-US"/>
        </w:rPr>
        <w:t>of</w:t>
      </w:r>
      <w:r w:rsidR="000558A2" w:rsidRPr="00F36639">
        <w:rPr>
          <w:rFonts w:ascii="13" w:hAnsi="13" w:cs="Times New Roman"/>
          <w:sz w:val="26"/>
          <w:szCs w:val="26"/>
          <w:lang w:val="en-US"/>
        </w:rPr>
        <w:t xml:space="preserve"> </w:t>
      </w:r>
      <w:r w:rsidR="001F7B12" w:rsidRPr="00F36639">
        <w:rPr>
          <w:rFonts w:ascii="13" w:hAnsi="13" w:cs="Times New Roman"/>
          <w:sz w:val="26"/>
          <w:szCs w:val="26"/>
          <w:lang w:val="en-US"/>
        </w:rPr>
        <w:t>IDGC of Centre</w:t>
      </w:r>
      <w:r w:rsidR="000558A2" w:rsidRPr="00F36639">
        <w:rPr>
          <w:rFonts w:ascii="13" w:hAnsi="13" w:cs="Times New Roman"/>
          <w:sz w:val="26"/>
          <w:szCs w:val="26"/>
          <w:lang w:val="en-US"/>
        </w:rPr>
        <w:t xml:space="preserve"> </w:t>
      </w:r>
      <w:r w:rsidR="00142FCE" w:rsidRPr="00F36639">
        <w:rPr>
          <w:rFonts w:ascii="13" w:hAnsi="13" w:cs="Times New Roman"/>
          <w:sz w:val="26"/>
          <w:szCs w:val="26"/>
          <w:lang w:val="en-US"/>
        </w:rPr>
        <w:t>in favour of</w:t>
      </w:r>
      <w:r w:rsidR="000558A2" w:rsidRPr="00F36639">
        <w:rPr>
          <w:rFonts w:ascii="13" w:hAnsi="13" w:cs="Times New Roman"/>
          <w:sz w:val="26"/>
          <w:szCs w:val="26"/>
          <w:lang w:val="en-US"/>
        </w:rPr>
        <w:t xml:space="preserve"> </w:t>
      </w:r>
      <w:r w:rsidR="00F313F7" w:rsidRPr="00F313F7">
        <w:rPr>
          <w:rFonts w:ascii="13" w:hAnsi="13" w:cs="Times New Roman"/>
          <w:sz w:val="26"/>
          <w:szCs w:val="26"/>
          <w:lang w:val="en-US"/>
        </w:rPr>
        <w:t>JSC «Energy Service Company</w:t>
      </w:r>
      <w:r w:rsidR="000558A2" w:rsidRPr="00F36639">
        <w:rPr>
          <w:rFonts w:ascii="13" w:hAnsi="13" w:cs="Times New Roman"/>
          <w:sz w:val="26"/>
          <w:szCs w:val="26"/>
          <w:lang w:val="en-US"/>
        </w:rPr>
        <w:t xml:space="preserve">» </w:t>
      </w:r>
      <w:r w:rsidR="00BC6098">
        <w:rPr>
          <w:rFonts w:ascii="13" w:hAnsi="13" w:cs="Times New Roman"/>
          <w:sz w:val="26"/>
          <w:szCs w:val="26"/>
          <w:lang w:val="en-US"/>
        </w:rPr>
        <w:t xml:space="preserve">are in the amount of </w:t>
      </w:r>
      <w:r w:rsidR="000558A2" w:rsidRPr="00F36639">
        <w:rPr>
          <w:rFonts w:ascii="13" w:hAnsi="13" w:cs="Times New Roman"/>
          <w:sz w:val="26"/>
          <w:szCs w:val="26"/>
          <w:lang w:val="en-US"/>
        </w:rPr>
        <w:t xml:space="preserve">29 340 </w:t>
      </w:r>
      <w:r w:rsidR="009A788A" w:rsidRPr="00F36639">
        <w:rPr>
          <w:rFonts w:ascii="13" w:hAnsi="13" w:cs="Times New Roman"/>
          <w:sz w:val="26"/>
          <w:szCs w:val="26"/>
          <w:lang w:val="en-US"/>
        </w:rPr>
        <w:t>thousand rubles</w:t>
      </w:r>
      <w:r w:rsidR="000558A2" w:rsidRPr="00F36639">
        <w:rPr>
          <w:rFonts w:ascii="13" w:hAnsi="13" w:cs="Times New Roman"/>
          <w:sz w:val="26"/>
          <w:szCs w:val="26"/>
          <w:lang w:val="en-US"/>
        </w:rPr>
        <w:t>.</w:t>
      </w:r>
    </w:p>
    <w:p w:rsidR="000558A2" w:rsidRPr="00F36639" w:rsidRDefault="000558A2" w:rsidP="00C57B87">
      <w:pPr>
        <w:pStyle w:val="af3"/>
        <w:spacing w:line="240" w:lineRule="atLeast"/>
        <w:ind w:firstLine="709"/>
        <w:jc w:val="both"/>
        <w:rPr>
          <w:rFonts w:ascii="13" w:hAnsi="13" w:cs="Times New Roman"/>
          <w:sz w:val="26"/>
          <w:szCs w:val="26"/>
          <w:lang w:val="en-US"/>
        </w:rPr>
      </w:pPr>
    </w:p>
    <w:p w:rsidR="000558A2" w:rsidRPr="0042643B" w:rsidRDefault="00B8584F"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From</w:t>
      </w:r>
      <w:r w:rsidR="000558A2" w:rsidRPr="0042643B">
        <w:rPr>
          <w:rFonts w:ascii="13" w:hAnsi="13" w:cs="Times New Roman"/>
          <w:sz w:val="26"/>
          <w:szCs w:val="26"/>
          <w:lang w:val="en-US"/>
        </w:rPr>
        <w:t xml:space="preserve"> 01.01.2011 </w:t>
      </w:r>
      <w:r>
        <w:rPr>
          <w:rFonts w:ascii="13" w:hAnsi="13" w:cs="Times New Roman"/>
          <w:sz w:val="26"/>
          <w:szCs w:val="26"/>
          <w:lang w:val="en-US"/>
        </w:rPr>
        <w:t>to</w:t>
      </w:r>
      <w:r w:rsidR="000558A2" w:rsidRPr="0042643B">
        <w:rPr>
          <w:rFonts w:ascii="13" w:hAnsi="13" w:cs="Times New Roman"/>
          <w:sz w:val="26"/>
          <w:szCs w:val="26"/>
          <w:lang w:val="en-US"/>
        </w:rPr>
        <w:t xml:space="preserve"> 31.12.2011 </w:t>
      </w:r>
      <w:r w:rsidR="0042643B" w:rsidRPr="0042643B">
        <w:rPr>
          <w:rFonts w:ascii="13" w:hAnsi="13" w:cs="Times New Roman"/>
          <w:sz w:val="26"/>
          <w:szCs w:val="26"/>
          <w:lang w:val="en-US"/>
        </w:rPr>
        <w:t xml:space="preserve">inclusive the following agreement obligations existed between </w:t>
      </w:r>
      <w:r w:rsidR="001F7B12" w:rsidRPr="0042643B">
        <w:rPr>
          <w:rFonts w:ascii="13" w:hAnsi="13" w:cs="Times New Roman"/>
          <w:sz w:val="26"/>
          <w:szCs w:val="26"/>
          <w:lang w:val="en-US"/>
        </w:rPr>
        <w:t>IDGC of Centre</w:t>
      </w:r>
      <w:r w:rsidR="000558A2" w:rsidRPr="0042643B">
        <w:rPr>
          <w:rFonts w:ascii="13" w:hAnsi="13" w:cs="Times New Roman"/>
          <w:sz w:val="26"/>
          <w:szCs w:val="26"/>
          <w:lang w:val="en-US"/>
        </w:rPr>
        <w:t xml:space="preserve"> </w:t>
      </w:r>
      <w:r w:rsidR="0042643B">
        <w:rPr>
          <w:rFonts w:ascii="13" w:hAnsi="13" w:cs="Times New Roman"/>
          <w:sz w:val="26"/>
          <w:szCs w:val="26"/>
          <w:lang w:val="en-US"/>
        </w:rPr>
        <w:t xml:space="preserve">and </w:t>
      </w:r>
      <w:r w:rsidR="00640841" w:rsidRPr="00640841">
        <w:rPr>
          <w:rFonts w:ascii="13" w:hAnsi="13" w:cs="Times New Roman"/>
          <w:sz w:val="26"/>
          <w:szCs w:val="26"/>
          <w:lang w:val="en-US"/>
        </w:rPr>
        <w:t xml:space="preserve">its affiliated company </w:t>
      </w:r>
      <w:r w:rsidR="00644074">
        <w:rPr>
          <w:rFonts w:ascii="13" w:hAnsi="13" w:cs="Times New Roman"/>
          <w:sz w:val="26"/>
          <w:szCs w:val="26"/>
          <w:lang w:val="en-US"/>
        </w:rPr>
        <w:t>JSC "Sanatorium-dispensary "</w:t>
      </w:r>
      <w:r w:rsidR="00640841" w:rsidRPr="00640841">
        <w:rPr>
          <w:rFonts w:ascii="13" w:hAnsi="13" w:cs="Times New Roman"/>
          <w:sz w:val="26"/>
          <w:szCs w:val="26"/>
          <w:lang w:val="en-US"/>
        </w:rPr>
        <w:t>Energetik"</w:t>
      </w:r>
      <w:r w:rsidR="000558A2" w:rsidRPr="0042643B">
        <w:rPr>
          <w:rFonts w:ascii="13" w:hAnsi="13" w:cs="Times New Roman"/>
          <w:sz w:val="26"/>
          <w:szCs w:val="26"/>
          <w:lang w:val="en-US"/>
        </w:rPr>
        <w:t>:</w:t>
      </w:r>
    </w:p>
    <w:p w:rsidR="000558A2" w:rsidRPr="00BA25BC" w:rsidRDefault="00BA25BC" w:rsidP="00C57B87">
      <w:pPr>
        <w:pStyle w:val="af3"/>
        <w:numPr>
          <w:ilvl w:val="0"/>
          <w:numId w:val="21"/>
        </w:numPr>
        <w:spacing w:line="240" w:lineRule="atLeast"/>
        <w:ind w:left="0" w:firstLine="709"/>
        <w:jc w:val="both"/>
        <w:rPr>
          <w:rFonts w:ascii="13" w:hAnsi="13" w:cs="Times New Roman"/>
          <w:sz w:val="26"/>
          <w:szCs w:val="26"/>
          <w:lang w:val="en-US"/>
        </w:rPr>
      </w:pPr>
      <w:r w:rsidRPr="00BA25BC">
        <w:rPr>
          <w:rFonts w:ascii="13" w:hAnsi="13" w:cs="Times New Roman"/>
          <w:sz w:val="26"/>
          <w:szCs w:val="26"/>
          <w:lang w:val="en-US"/>
        </w:rPr>
        <w:t xml:space="preserve">IDGC of Centre renders JSC "Sanatorium-dispensary "Energetik" services in transfer of vehicles </w:t>
      </w:r>
      <w:r>
        <w:rPr>
          <w:rFonts w:ascii="13" w:hAnsi="13" w:cs="Times New Roman"/>
          <w:sz w:val="26"/>
          <w:szCs w:val="26"/>
          <w:lang w:val="en-US"/>
        </w:rPr>
        <w:t>for</w:t>
      </w:r>
      <w:r w:rsidRPr="00BA25BC">
        <w:rPr>
          <w:rFonts w:ascii="13" w:hAnsi="13" w:cs="Times New Roman"/>
          <w:sz w:val="26"/>
          <w:szCs w:val="26"/>
          <w:lang w:val="en-US"/>
        </w:rPr>
        <w:t xml:space="preserve"> rent</w:t>
      </w:r>
      <w:r w:rsidR="000558A2" w:rsidRPr="00BA25BC">
        <w:rPr>
          <w:rFonts w:ascii="13" w:hAnsi="13" w:cs="Times New Roman"/>
          <w:sz w:val="26"/>
          <w:szCs w:val="26"/>
          <w:lang w:val="en-US"/>
        </w:rPr>
        <w:t>;</w:t>
      </w:r>
    </w:p>
    <w:p w:rsidR="000558A2" w:rsidRPr="004E0DD6" w:rsidRDefault="004E0DD6" w:rsidP="00C57B87">
      <w:pPr>
        <w:pStyle w:val="af3"/>
        <w:numPr>
          <w:ilvl w:val="0"/>
          <w:numId w:val="21"/>
        </w:numPr>
        <w:spacing w:line="240" w:lineRule="atLeast"/>
        <w:ind w:left="0" w:firstLine="709"/>
        <w:jc w:val="both"/>
        <w:rPr>
          <w:rFonts w:ascii="13" w:hAnsi="13" w:cs="Times New Roman"/>
          <w:sz w:val="26"/>
          <w:szCs w:val="26"/>
          <w:lang w:val="en-US"/>
        </w:rPr>
      </w:pPr>
      <w:r w:rsidRPr="004E0DD6">
        <w:rPr>
          <w:rFonts w:ascii="13" w:hAnsi="13" w:cs="Times New Roman"/>
          <w:sz w:val="26"/>
          <w:szCs w:val="26"/>
          <w:lang w:val="en-US"/>
        </w:rPr>
        <w:t xml:space="preserve">JSC "Sanatorium-dispensary "Energetik" renders IDGC of Centre services </w:t>
      </w:r>
      <w:r w:rsidR="00ED40C2">
        <w:rPr>
          <w:rFonts w:ascii="13" w:hAnsi="13" w:cs="Times New Roman"/>
          <w:sz w:val="26"/>
          <w:szCs w:val="26"/>
          <w:lang w:val="en-US"/>
        </w:rPr>
        <w:t xml:space="preserve">to provide </w:t>
      </w:r>
      <w:r w:rsidR="00ED40C2" w:rsidRPr="00ED40C2">
        <w:rPr>
          <w:rFonts w:ascii="13" w:hAnsi="13" w:cs="Times New Roman"/>
          <w:sz w:val="26"/>
          <w:szCs w:val="26"/>
          <w:lang w:val="en-US"/>
        </w:rPr>
        <w:t xml:space="preserve">sanatorium-resort </w:t>
      </w:r>
      <w:r w:rsidR="00ED40C2">
        <w:rPr>
          <w:rFonts w:ascii="13" w:hAnsi="13" w:cs="Times New Roman"/>
          <w:sz w:val="26"/>
          <w:szCs w:val="26"/>
          <w:lang w:val="en-US"/>
        </w:rPr>
        <w:t>vouchers</w:t>
      </w:r>
      <w:r w:rsidR="000558A2" w:rsidRPr="004E0DD6">
        <w:rPr>
          <w:rFonts w:ascii="13" w:hAnsi="13" w:cs="Times New Roman"/>
          <w:sz w:val="26"/>
          <w:szCs w:val="26"/>
          <w:lang w:val="en-US"/>
        </w:rPr>
        <w:t>;</w:t>
      </w:r>
    </w:p>
    <w:p w:rsidR="000558A2" w:rsidRPr="004E0DD6" w:rsidRDefault="004E0DD6" w:rsidP="00C57B87">
      <w:pPr>
        <w:pStyle w:val="af3"/>
        <w:numPr>
          <w:ilvl w:val="0"/>
          <w:numId w:val="21"/>
        </w:numPr>
        <w:spacing w:line="240" w:lineRule="atLeast"/>
        <w:ind w:left="0" w:firstLine="709"/>
        <w:jc w:val="both"/>
        <w:rPr>
          <w:rFonts w:ascii="13" w:hAnsi="13" w:cs="Times New Roman"/>
          <w:sz w:val="26"/>
          <w:szCs w:val="26"/>
          <w:lang w:val="en-US"/>
        </w:rPr>
      </w:pPr>
      <w:r w:rsidRPr="004E0DD6">
        <w:rPr>
          <w:rFonts w:ascii="13" w:hAnsi="13" w:cs="Times New Roman"/>
          <w:sz w:val="26"/>
          <w:szCs w:val="26"/>
          <w:lang w:val="en-US"/>
        </w:rPr>
        <w:t>JSC "Sanatorium-dispensary</w:t>
      </w:r>
      <w:r>
        <w:rPr>
          <w:rFonts w:ascii="13" w:hAnsi="13" w:cs="Times New Roman"/>
          <w:sz w:val="26"/>
          <w:szCs w:val="26"/>
          <w:lang w:val="en-US"/>
        </w:rPr>
        <w:t xml:space="preserve"> "</w:t>
      </w:r>
      <w:r w:rsidRPr="004E0DD6">
        <w:rPr>
          <w:rFonts w:ascii="13" w:hAnsi="13" w:cs="Times New Roman"/>
          <w:sz w:val="26"/>
          <w:szCs w:val="26"/>
          <w:lang w:val="en-US"/>
        </w:rPr>
        <w:t>Energetik" renders IDGC of Centre services in lodging and board</w:t>
      </w:r>
      <w:r w:rsidR="000558A2" w:rsidRPr="004E0DD6">
        <w:rPr>
          <w:rFonts w:ascii="13" w:hAnsi="13" w:cs="Times New Roman"/>
          <w:sz w:val="26"/>
          <w:szCs w:val="26"/>
          <w:lang w:val="en-US"/>
        </w:rPr>
        <w:t>.</w:t>
      </w:r>
    </w:p>
    <w:p w:rsidR="000558A2" w:rsidRPr="00893299" w:rsidRDefault="00893299" w:rsidP="00C57B87">
      <w:pPr>
        <w:pStyle w:val="af3"/>
        <w:spacing w:line="240" w:lineRule="atLeast"/>
        <w:ind w:firstLine="709"/>
        <w:jc w:val="both"/>
        <w:rPr>
          <w:rFonts w:ascii="13" w:hAnsi="13" w:cs="Times New Roman"/>
          <w:sz w:val="26"/>
          <w:szCs w:val="26"/>
          <w:lang w:val="en-US"/>
        </w:rPr>
      </w:pPr>
      <w:r w:rsidRPr="00893299">
        <w:rPr>
          <w:rFonts w:ascii="13" w:hAnsi="13" w:cs="Times New Roman"/>
          <w:sz w:val="26"/>
          <w:szCs w:val="26"/>
          <w:lang w:val="en-US"/>
        </w:rPr>
        <w:t>The terms and conditions of settlement for transactions comply with agreement obligations</w:t>
      </w:r>
      <w:r w:rsidR="000558A2" w:rsidRPr="00893299">
        <w:rPr>
          <w:rFonts w:ascii="13" w:hAnsi="13" w:cs="Times New Roman"/>
          <w:sz w:val="26"/>
          <w:szCs w:val="26"/>
          <w:lang w:val="en-US"/>
        </w:rPr>
        <w:t>.</w:t>
      </w:r>
    </w:p>
    <w:p w:rsidR="000558A2" w:rsidRPr="00ED40C2" w:rsidRDefault="00ED40C2" w:rsidP="00C57B87">
      <w:pPr>
        <w:pStyle w:val="af3"/>
        <w:spacing w:line="240" w:lineRule="atLeast"/>
        <w:ind w:firstLine="709"/>
        <w:jc w:val="both"/>
        <w:rPr>
          <w:rFonts w:ascii="13" w:hAnsi="13" w:cs="Times New Roman"/>
          <w:sz w:val="26"/>
          <w:szCs w:val="26"/>
          <w:lang w:val="en-US"/>
        </w:rPr>
      </w:pPr>
      <w:r w:rsidRPr="00ED40C2">
        <w:rPr>
          <w:rFonts w:ascii="13" w:hAnsi="13" w:cs="Times New Roman"/>
          <w:sz w:val="26"/>
          <w:szCs w:val="26"/>
          <w:lang w:val="en-US"/>
        </w:rPr>
        <w:t>The total sum of the performed transactions for the specified period is</w:t>
      </w:r>
      <w:r w:rsidR="000558A2" w:rsidRPr="00ED40C2">
        <w:rPr>
          <w:rFonts w:ascii="13" w:hAnsi="13" w:cs="Times New Roman"/>
          <w:sz w:val="26"/>
          <w:szCs w:val="26"/>
          <w:lang w:val="en-US"/>
        </w:rPr>
        <w:t>:</w:t>
      </w:r>
    </w:p>
    <w:p w:rsidR="000558A2" w:rsidRPr="00893299" w:rsidRDefault="00893299" w:rsidP="00C57B87">
      <w:pPr>
        <w:pStyle w:val="af3"/>
        <w:numPr>
          <w:ilvl w:val="0"/>
          <w:numId w:val="23"/>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o</w:t>
      </w:r>
      <w:r w:rsidRPr="00893299">
        <w:rPr>
          <w:rFonts w:ascii="13" w:hAnsi="13" w:cs="Times New Roman"/>
          <w:sz w:val="26"/>
          <w:szCs w:val="26"/>
          <w:lang w:val="en-US"/>
        </w:rPr>
        <w:t xml:space="preserve">n transfer of vehicles </w:t>
      </w:r>
      <w:r>
        <w:rPr>
          <w:rFonts w:ascii="13" w:hAnsi="13" w:cs="Times New Roman"/>
          <w:sz w:val="26"/>
          <w:szCs w:val="26"/>
          <w:lang w:val="en-US"/>
        </w:rPr>
        <w:t>for</w:t>
      </w:r>
      <w:r w:rsidRPr="00893299">
        <w:rPr>
          <w:rFonts w:ascii="13" w:hAnsi="13" w:cs="Times New Roman"/>
          <w:sz w:val="26"/>
          <w:szCs w:val="26"/>
          <w:lang w:val="en-US"/>
        </w:rPr>
        <w:t xml:space="preserve"> rent in the amount of </w:t>
      </w:r>
      <w:r w:rsidR="000558A2" w:rsidRPr="00893299">
        <w:rPr>
          <w:rFonts w:ascii="13" w:hAnsi="13" w:cs="Times New Roman"/>
          <w:sz w:val="26"/>
          <w:szCs w:val="26"/>
          <w:lang w:val="en-US"/>
        </w:rPr>
        <w:t xml:space="preserve">70 </w:t>
      </w:r>
      <w:r w:rsidR="009A788A" w:rsidRPr="00893299">
        <w:rPr>
          <w:rFonts w:ascii="13" w:hAnsi="13" w:cs="Times New Roman"/>
          <w:sz w:val="26"/>
          <w:szCs w:val="26"/>
          <w:lang w:val="en-US"/>
        </w:rPr>
        <w:t>thousand rubles</w:t>
      </w:r>
      <w:r w:rsidR="000558A2" w:rsidRPr="00893299">
        <w:rPr>
          <w:rFonts w:ascii="13" w:hAnsi="13" w:cs="Times New Roman"/>
          <w:sz w:val="26"/>
          <w:szCs w:val="26"/>
          <w:lang w:val="en-US"/>
        </w:rPr>
        <w:t xml:space="preserve">, </w:t>
      </w:r>
      <w:r w:rsidRPr="009A788A">
        <w:rPr>
          <w:rFonts w:ascii="13" w:hAnsi="13" w:cs="Times New Roman"/>
          <w:sz w:val="26"/>
          <w:szCs w:val="26"/>
          <w:lang w:val="en-US"/>
        </w:rPr>
        <w:t>including</w:t>
      </w:r>
      <w:r w:rsidRPr="00893299">
        <w:rPr>
          <w:rFonts w:ascii="13" w:hAnsi="13" w:cs="Times New Roman"/>
          <w:sz w:val="26"/>
          <w:szCs w:val="26"/>
          <w:lang w:val="en-US"/>
        </w:rPr>
        <w:t xml:space="preserve"> </w:t>
      </w:r>
      <w:r>
        <w:rPr>
          <w:rFonts w:ascii="13" w:hAnsi="13" w:cs="Times New Roman"/>
          <w:sz w:val="26"/>
          <w:szCs w:val="26"/>
          <w:lang w:val="en-US"/>
        </w:rPr>
        <w:t xml:space="preserve">VAT </w:t>
      </w:r>
      <w:r w:rsidRPr="00893299">
        <w:rPr>
          <w:rFonts w:ascii="13" w:hAnsi="13" w:cs="Times New Roman"/>
          <w:sz w:val="26"/>
          <w:szCs w:val="26"/>
          <w:lang w:val="en-US"/>
        </w:rPr>
        <w:t xml:space="preserve">in the amount of </w:t>
      </w:r>
      <w:r w:rsidR="000558A2" w:rsidRPr="00893299">
        <w:rPr>
          <w:rFonts w:ascii="13" w:hAnsi="13" w:cs="Times New Roman"/>
          <w:sz w:val="26"/>
          <w:szCs w:val="26"/>
          <w:lang w:val="en-US"/>
        </w:rPr>
        <w:t xml:space="preserve">10,7 </w:t>
      </w:r>
      <w:r w:rsidR="009A788A" w:rsidRPr="00893299">
        <w:rPr>
          <w:rFonts w:ascii="13" w:hAnsi="13" w:cs="Times New Roman"/>
          <w:sz w:val="26"/>
          <w:szCs w:val="26"/>
          <w:lang w:val="en-US"/>
        </w:rPr>
        <w:t>thousand rubles</w:t>
      </w:r>
      <w:r w:rsidR="000558A2" w:rsidRPr="00893299">
        <w:rPr>
          <w:rFonts w:ascii="13" w:hAnsi="13" w:cs="Times New Roman"/>
          <w:sz w:val="26"/>
          <w:szCs w:val="26"/>
          <w:lang w:val="en-US"/>
        </w:rPr>
        <w:t>;</w:t>
      </w:r>
    </w:p>
    <w:p w:rsidR="000558A2" w:rsidRPr="00893299" w:rsidRDefault="00A442D8" w:rsidP="00C57B87">
      <w:pPr>
        <w:pStyle w:val="af3"/>
        <w:numPr>
          <w:ilvl w:val="0"/>
          <w:numId w:val="22"/>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 xml:space="preserve">on </w:t>
      </w:r>
      <w:r w:rsidRPr="00A442D8">
        <w:rPr>
          <w:rFonts w:ascii="13" w:hAnsi="13" w:cs="Times New Roman"/>
          <w:sz w:val="26"/>
          <w:szCs w:val="26"/>
          <w:lang w:val="en-US"/>
        </w:rPr>
        <w:t>provi</w:t>
      </w:r>
      <w:r>
        <w:rPr>
          <w:rFonts w:ascii="13" w:hAnsi="13" w:cs="Times New Roman"/>
          <w:sz w:val="26"/>
          <w:szCs w:val="26"/>
          <w:lang w:val="en-US"/>
        </w:rPr>
        <w:t>sion of</w:t>
      </w:r>
      <w:r w:rsidRPr="00A442D8">
        <w:rPr>
          <w:rFonts w:ascii="13" w:hAnsi="13" w:cs="Times New Roman"/>
          <w:sz w:val="26"/>
          <w:szCs w:val="26"/>
          <w:lang w:val="en-US"/>
        </w:rPr>
        <w:t xml:space="preserve"> sanatorium-resort vouchers </w:t>
      </w:r>
      <w:r w:rsidR="00893299" w:rsidRPr="00893299">
        <w:rPr>
          <w:rFonts w:ascii="13" w:hAnsi="13" w:cs="Times New Roman"/>
          <w:sz w:val="26"/>
          <w:szCs w:val="26"/>
          <w:lang w:val="en-US"/>
        </w:rPr>
        <w:t xml:space="preserve">in the amount of </w:t>
      </w:r>
      <w:r w:rsidR="000558A2" w:rsidRPr="00893299">
        <w:rPr>
          <w:rFonts w:ascii="13" w:hAnsi="13" w:cs="Times New Roman"/>
          <w:sz w:val="26"/>
          <w:szCs w:val="26"/>
          <w:lang w:val="en-US"/>
        </w:rPr>
        <w:t xml:space="preserve">75 </w:t>
      </w:r>
      <w:r w:rsidR="009A788A" w:rsidRPr="00893299">
        <w:rPr>
          <w:rFonts w:ascii="13" w:hAnsi="13" w:cs="Times New Roman"/>
          <w:sz w:val="26"/>
          <w:szCs w:val="26"/>
          <w:lang w:val="en-US"/>
        </w:rPr>
        <w:t>thousand rubles</w:t>
      </w:r>
      <w:r w:rsidR="000558A2" w:rsidRPr="00893299">
        <w:rPr>
          <w:rFonts w:ascii="13" w:hAnsi="13" w:cs="Times New Roman"/>
          <w:sz w:val="26"/>
          <w:szCs w:val="26"/>
          <w:lang w:val="en-US"/>
        </w:rPr>
        <w:t xml:space="preserve">, </w:t>
      </w:r>
      <w:r w:rsidR="00893299">
        <w:rPr>
          <w:rFonts w:ascii="13" w:hAnsi="13" w:cs="Times New Roman"/>
          <w:sz w:val="26"/>
          <w:szCs w:val="26"/>
          <w:lang w:val="en-US"/>
        </w:rPr>
        <w:t>without VAT</w:t>
      </w:r>
      <w:r w:rsidR="000558A2" w:rsidRPr="00893299">
        <w:rPr>
          <w:rFonts w:ascii="13" w:hAnsi="13" w:cs="Times New Roman"/>
          <w:sz w:val="26"/>
          <w:szCs w:val="26"/>
          <w:lang w:val="en-US"/>
        </w:rPr>
        <w:t>;</w:t>
      </w:r>
    </w:p>
    <w:p w:rsidR="000558A2" w:rsidRPr="009A788A" w:rsidRDefault="00A442D8" w:rsidP="00C57B87">
      <w:pPr>
        <w:pStyle w:val="af3"/>
        <w:numPr>
          <w:ilvl w:val="0"/>
          <w:numId w:val="22"/>
        </w:numPr>
        <w:spacing w:line="240" w:lineRule="atLeast"/>
        <w:ind w:left="0" w:firstLine="709"/>
        <w:jc w:val="both"/>
        <w:rPr>
          <w:rFonts w:ascii="13" w:hAnsi="13" w:cs="Times New Roman"/>
          <w:sz w:val="26"/>
          <w:szCs w:val="26"/>
          <w:lang w:val="en-US"/>
        </w:rPr>
      </w:pPr>
      <w:r>
        <w:rPr>
          <w:rFonts w:ascii="13" w:hAnsi="13" w:cs="Times New Roman"/>
          <w:sz w:val="26"/>
          <w:szCs w:val="26"/>
          <w:lang w:val="en-US"/>
        </w:rPr>
        <w:t>o</w:t>
      </w:r>
      <w:r w:rsidRPr="00A442D8">
        <w:rPr>
          <w:rFonts w:ascii="13" w:hAnsi="13" w:cs="Times New Roman"/>
          <w:sz w:val="26"/>
          <w:szCs w:val="26"/>
          <w:lang w:val="en-US"/>
        </w:rPr>
        <w:t xml:space="preserve">n lodging and board </w:t>
      </w:r>
      <w:r w:rsidR="00893299" w:rsidRPr="00893299">
        <w:rPr>
          <w:rFonts w:ascii="13" w:hAnsi="13" w:cs="Times New Roman"/>
          <w:sz w:val="26"/>
          <w:szCs w:val="26"/>
          <w:lang w:val="en-US"/>
        </w:rPr>
        <w:t xml:space="preserve">in the amount of </w:t>
      </w:r>
      <w:r w:rsidR="000558A2" w:rsidRPr="009A788A">
        <w:rPr>
          <w:rFonts w:ascii="13" w:hAnsi="13" w:cs="Times New Roman"/>
          <w:sz w:val="26"/>
          <w:szCs w:val="26"/>
          <w:lang w:val="en-US"/>
        </w:rPr>
        <w:t xml:space="preserve">607 </w:t>
      </w:r>
      <w:r w:rsidR="009A788A" w:rsidRPr="009A788A">
        <w:rPr>
          <w:rFonts w:ascii="13" w:hAnsi="13" w:cs="Times New Roman"/>
          <w:sz w:val="26"/>
          <w:szCs w:val="26"/>
          <w:lang w:val="en-US"/>
        </w:rPr>
        <w:t>thousand rubles</w:t>
      </w:r>
      <w:r w:rsidR="000558A2" w:rsidRPr="009A788A">
        <w:rPr>
          <w:rFonts w:ascii="13" w:hAnsi="13" w:cs="Times New Roman"/>
          <w:sz w:val="26"/>
          <w:szCs w:val="26"/>
          <w:lang w:val="en-US"/>
        </w:rPr>
        <w:t xml:space="preserve">, </w:t>
      </w:r>
      <w:r w:rsidR="009A788A" w:rsidRPr="009A788A">
        <w:rPr>
          <w:rFonts w:ascii="13" w:hAnsi="13" w:cs="Times New Roman"/>
          <w:sz w:val="26"/>
          <w:szCs w:val="26"/>
          <w:lang w:val="en-US"/>
        </w:rPr>
        <w:t xml:space="preserve">including </w:t>
      </w:r>
      <w:r w:rsidR="00893299" w:rsidRPr="009A788A">
        <w:rPr>
          <w:rFonts w:ascii="13" w:hAnsi="13" w:cs="Times New Roman"/>
          <w:sz w:val="26"/>
          <w:szCs w:val="26"/>
          <w:lang w:val="en-US"/>
        </w:rPr>
        <w:t>VAT</w:t>
      </w:r>
      <w:r w:rsidR="00893299" w:rsidRPr="00893299">
        <w:rPr>
          <w:rFonts w:ascii="13" w:hAnsi="13" w:cs="Times New Roman"/>
          <w:sz w:val="26"/>
          <w:szCs w:val="26"/>
          <w:lang w:val="en-US"/>
        </w:rPr>
        <w:t xml:space="preserve"> in the amount of </w:t>
      </w:r>
      <w:r w:rsidR="000558A2" w:rsidRPr="009A788A">
        <w:rPr>
          <w:rFonts w:ascii="13" w:hAnsi="13" w:cs="Times New Roman"/>
          <w:sz w:val="26"/>
          <w:szCs w:val="26"/>
          <w:lang w:val="en-US"/>
        </w:rPr>
        <w:t xml:space="preserve">92,6 </w:t>
      </w:r>
      <w:r w:rsidR="009A788A" w:rsidRPr="009A788A">
        <w:rPr>
          <w:rFonts w:ascii="13" w:hAnsi="13" w:cs="Times New Roman"/>
          <w:sz w:val="26"/>
          <w:szCs w:val="26"/>
          <w:lang w:val="en-US"/>
        </w:rPr>
        <w:t>thousand rubles</w:t>
      </w:r>
      <w:r w:rsidR="000558A2" w:rsidRPr="009A788A">
        <w:rPr>
          <w:rFonts w:ascii="13" w:hAnsi="13" w:cs="Times New Roman"/>
          <w:sz w:val="26"/>
          <w:szCs w:val="26"/>
          <w:lang w:val="en-US"/>
        </w:rPr>
        <w:t>.</w:t>
      </w:r>
    </w:p>
    <w:p w:rsidR="000558A2" w:rsidRPr="00DE5FBA" w:rsidRDefault="00DE5FBA" w:rsidP="00C57B87">
      <w:pPr>
        <w:pStyle w:val="af3"/>
        <w:spacing w:line="240" w:lineRule="atLeast"/>
        <w:ind w:firstLine="709"/>
        <w:jc w:val="both"/>
        <w:rPr>
          <w:rFonts w:ascii="13" w:hAnsi="13" w:cs="Times New Roman"/>
          <w:sz w:val="26"/>
          <w:szCs w:val="26"/>
          <w:lang w:val="en-US"/>
        </w:rPr>
      </w:pPr>
      <w:r w:rsidRPr="00DE5FBA">
        <w:rPr>
          <w:rFonts w:ascii="13" w:hAnsi="13" w:cs="Times New Roman"/>
          <w:sz w:val="26"/>
          <w:szCs w:val="26"/>
          <w:lang w:val="en-US"/>
        </w:rPr>
        <w:t>Debt receivable write-off for this counterpart was not made, debts on which term of limitation of actions has expired, debts unreal to collect as of 31.12.2011 are not present</w:t>
      </w:r>
      <w:r w:rsidR="000558A2" w:rsidRPr="00DE5FBA">
        <w:rPr>
          <w:rFonts w:ascii="13" w:hAnsi="13" w:cs="Times New Roman"/>
          <w:sz w:val="26"/>
          <w:szCs w:val="26"/>
          <w:lang w:val="en-US"/>
        </w:rPr>
        <w:t>.</w:t>
      </w:r>
    </w:p>
    <w:p w:rsidR="000558A2" w:rsidRPr="00DE5FBA" w:rsidRDefault="00552143" w:rsidP="00C57B87">
      <w:pPr>
        <w:pStyle w:val="af3"/>
        <w:spacing w:line="240" w:lineRule="atLeast"/>
        <w:ind w:firstLine="709"/>
        <w:jc w:val="both"/>
        <w:rPr>
          <w:rFonts w:ascii="13" w:hAnsi="13" w:cs="Times New Roman"/>
          <w:sz w:val="26"/>
          <w:szCs w:val="26"/>
          <w:lang w:val="en-US"/>
        </w:rPr>
      </w:pPr>
      <w:r w:rsidRPr="00DE5FBA">
        <w:rPr>
          <w:rFonts w:ascii="13" w:hAnsi="13" w:cs="Times New Roman"/>
          <w:sz w:val="26"/>
          <w:szCs w:val="26"/>
          <w:lang w:val="en-US"/>
        </w:rPr>
        <w:t>As of</w:t>
      </w:r>
      <w:r w:rsidR="000558A2" w:rsidRPr="00DE5FBA">
        <w:rPr>
          <w:rFonts w:ascii="13" w:hAnsi="13" w:cs="Times New Roman"/>
          <w:sz w:val="26"/>
          <w:szCs w:val="26"/>
          <w:lang w:val="en-US"/>
        </w:rPr>
        <w:t xml:space="preserve"> 31.12.2011 </w:t>
      </w:r>
      <w:r w:rsidR="00DE5FBA">
        <w:rPr>
          <w:rFonts w:ascii="13" w:hAnsi="13" w:cs="Times New Roman"/>
          <w:sz w:val="26"/>
          <w:szCs w:val="26"/>
          <w:lang w:val="en-US"/>
        </w:rPr>
        <w:t>the obligations</w:t>
      </w:r>
      <w:r w:rsidR="000558A2" w:rsidRPr="00DE5FBA">
        <w:rPr>
          <w:rFonts w:ascii="13" w:hAnsi="13" w:cs="Times New Roman"/>
          <w:sz w:val="26"/>
          <w:szCs w:val="26"/>
          <w:lang w:val="en-US"/>
        </w:rPr>
        <w:t xml:space="preserve"> </w:t>
      </w:r>
      <w:r w:rsidR="00DE5FBA" w:rsidRPr="00DE5FBA">
        <w:rPr>
          <w:rFonts w:ascii="13" w:hAnsi="13" w:cs="Times New Roman"/>
          <w:sz w:val="26"/>
          <w:szCs w:val="26"/>
          <w:lang w:val="en-US"/>
        </w:rPr>
        <w:t>between</w:t>
      </w:r>
      <w:r w:rsidR="000558A2" w:rsidRPr="00DE5FBA">
        <w:rPr>
          <w:rFonts w:ascii="13" w:hAnsi="13" w:cs="Times New Roman"/>
          <w:sz w:val="26"/>
          <w:szCs w:val="26"/>
          <w:lang w:val="en-US"/>
        </w:rPr>
        <w:t xml:space="preserve"> </w:t>
      </w:r>
      <w:r w:rsidR="001F7B12" w:rsidRPr="00DE5FBA">
        <w:rPr>
          <w:rFonts w:ascii="13" w:hAnsi="13" w:cs="Times New Roman"/>
          <w:sz w:val="26"/>
          <w:szCs w:val="26"/>
          <w:lang w:val="en-US"/>
        </w:rPr>
        <w:t>IDGC of Centre</w:t>
      </w:r>
      <w:r w:rsidR="000558A2" w:rsidRPr="00DE5FBA">
        <w:rPr>
          <w:rFonts w:ascii="13" w:hAnsi="13" w:cs="Times New Roman"/>
          <w:sz w:val="26"/>
          <w:szCs w:val="26"/>
          <w:lang w:val="en-US"/>
        </w:rPr>
        <w:t xml:space="preserve"> </w:t>
      </w:r>
      <w:r w:rsidR="00DE5FBA">
        <w:rPr>
          <w:rFonts w:ascii="13" w:hAnsi="13" w:cs="Times New Roman"/>
          <w:sz w:val="26"/>
          <w:szCs w:val="26"/>
          <w:lang w:val="en-US"/>
        </w:rPr>
        <w:t xml:space="preserve">and </w:t>
      </w:r>
      <w:r w:rsidR="00DE5FBA" w:rsidRPr="00DE5FBA">
        <w:rPr>
          <w:rFonts w:ascii="13" w:hAnsi="13" w:cs="Times New Roman"/>
          <w:sz w:val="26"/>
          <w:szCs w:val="26"/>
          <w:lang w:val="en-US"/>
        </w:rPr>
        <w:t>JSC "Sanatorium-dispensary "Energetik"</w:t>
      </w:r>
      <w:r w:rsidR="000558A2" w:rsidRPr="00DE5FBA">
        <w:rPr>
          <w:rFonts w:ascii="13" w:hAnsi="13" w:cs="Times New Roman"/>
          <w:sz w:val="26"/>
          <w:szCs w:val="26"/>
          <w:lang w:val="en-US"/>
        </w:rPr>
        <w:t xml:space="preserve"> </w:t>
      </w:r>
      <w:r w:rsidR="00DE5FBA">
        <w:rPr>
          <w:rFonts w:ascii="13" w:hAnsi="13" w:cs="Times New Roman"/>
          <w:sz w:val="26"/>
          <w:szCs w:val="26"/>
          <w:lang w:val="en-US"/>
        </w:rPr>
        <w:t>were performed in full</w:t>
      </w:r>
      <w:r w:rsidR="000558A2" w:rsidRPr="00DE5FBA">
        <w:rPr>
          <w:rFonts w:ascii="13" w:hAnsi="13" w:cs="Times New Roman"/>
          <w:sz w:val="26"/>
          <w:szCs w:val="26"/>
          <w:lang w:val="en-US"/>
        </w:rPr>
        <w:t>.</w:t>
      </w:r>
    </w:p>
    <w:p w:rsidR="000B1FA4" w:rsidRPr="00DE5FBA" w:rsidRDefault="000B1FA4" w:rsidP="00C57B87">
      <w:pPr>
        <w:pStyle w:val="af3"/>
        <w:spacing w:line="240" w:lineRule="atLeast"/>
        <w:ind w:firstLine="709"/>
        <w:jc w:val="both"/>
        <w:rPr>
          <w:rFonts w:ascii="13" w:hAnsi="13" w:cs="Times New Roman"/>
          <w:sz w:val="26"/>
          <w:szCs w:val="26"/>
          <w:lang w:val="en-US"/>
        </w:rPr>
      </w:pPr>
    </w:p>
    <w:p w:rsidR="00BF7EEF" w:rsidRPr="00FE32BE" w:rsidRDefault="00AE287A"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From</w:t>
      </w:r>
      <w:r w:rsidR="00BF7EEF" w:rsidRPr="00FE32BE">
        <w:rPr>
          <w:rFonts w:ascii="13" w:hAnsi="13" w:cs="Times New Roman"/>
          <w:sz w:val="26"/>
          <w:szCs w:val="26"/>
          <w:lang w:val="en-US"/>
        </w:rPr>
        <w:t xml:space="preserve"> 01.01.2011 </w:t>
      </w:r>
      <w:r>
        <w:rPr>
          <w:rFonts w:ascii="13" w:hAnsi="13" w:cs="Times New Roman"/>
          <w:sz w:val="26"/>
          <w:szCs w:val="26"/>
          <w:lang w:val="en-US"/>
        </w:rPr>
        <w:t>to</w:t>
      </w:r>
      <w:r w:rsidR="00BF7EEF" w:rsidRPr="00FE32BE">
        <w:rPr>
          <w:rFonts w:ascii="13" w:hAnsi="13" w:cs="Times New Roman"/>
          <w:sz w:val="26"/>
          <w:szCs w:val="26"/>
          <w:lang w:val="en-US"/>
        </w:rPr>
        <w:t xml:space="preserve"> 31.12.2011 </w:t>
      </w:r>
      <w:r w:rsidR="00F420F6" w:rsidRPr="00F420F6">
        <w:rPr>
          <w:rFonts w:ascii="13" w:hAnsi="13" w:cs="Times New Roman"/>
          <w:sz w:val="26"/>
          <w:szCs w:val="26"/>
          <w:lang w:val="en-US"/>
        </w:rPr>
        <w:t xml:space="preserve">inclusive </w:t>
      </w:r>
      <w:r w:rsidR="001F7B12" w:rsidRPr="00FE32BE">
        <w:rPr>
          <w:rFonts w:ascii="13" w:hAnsi="13" w:cs="Times New Roman"/>
          <w:sz w:val="26"/>
          <w:szCs w:val="26"/>
          <w:lang w:val="en-US"/>
        </w:rPr>
        <w:t>IDGC of Centre</w:t>
      </w:r>
      <w:r w:rsidR="00BF7EEF" w:rsidRPr="00FE32BE">
        <w:rPr>
          <w:rFonts w:ascii="13" w:hAnsi="13" w:cs="Times New Roman"/>
          <w:sz w:val="26"/>
          <w:szCs w:val="26"/>
          <w:lang w:val="en-US"/>
        </w:rPr>
        <w:t xml:space="preserve"> </w:t>
      </w:r>
      <w:r w:rsidR="00FE32BE">
        <w:rPr>
          <w:rFonts w:ascii="13" w:hAnsi="13" w:cs="Times New Roman"/>
          <w:sz w:val="26"/>
          <w:szCs w:val="26"/>
          <w:lang w:val="en-US"/>
        </w:rPr>
        <w:t>perform</w:t>
      </w:r>
      <w:r w:rsidR="00D55D32" w:rsidRPr="00FE32BE">
        <w:rPr>
          <w:rFonts w:ascii="13" w:hAnsi="13" w:cs="Times New Roman"/>
          <w:sz w:val="26"/>
          <w:szCs w:val="26"/>
          <w:lang w:val="en-US"/>
        </w:rPr>
        <w:t>s</w:t>
      </w:r>
      <w:r w:rsidR="00BF7EEF" w:rsidRPr="00FE32BE">
        <w:rPr>
          <w:rFonts w:ascii="13" w:hAnsi="13" w:cs="Times New Roman"/>
          <w:sz w:val="26"/>
          <w:szCs w:val="26"/>
          <w:lang w:val="en-US"/>
        </w:rPr>
        <w:t xml:space="preserve"> </w:t>
      </w:r>
      <w:r w:rsidR="00DE5FBA" w:rsidRPr="00FE32BE">
        <w:rPr>
          <w:rFonts w:ascii="13" w:hAnsi="13" w:cs="Times New Roman"/>
          <w:sz w:val="26"/>
          <w:szCs w:val="26"/>
          <w:lang w:val="en-US"/>
        </w:rPr>
        <w:t>MOESK</w:t>
      </w:r>
      <w:r w:rsidR="00BF7EEF" w:rsidRPr="00FE32BE">
        <w:rPr>
          <w:rFonts w:ascii="13" w:hAnsi="13" w:cs="Times New Roman"/>
          <w:sz w:val="26"/>
          <w:szCs w:val="26"/>
          <w:lang w:val="en-US"/>
        </w:rPr>
        <w:t xml:space="preserve"> </w:t>
      </w:r>
      <w:r w:rsidR="00F420F6" w:rsidRPr="00F420F6">
        <w:rPr>
          <w:rFonts w:ascii="13" w:hAnsi="13" w:cs="Times New Roman"/>
          <w:sz w:val="26"/>
          <w:szCs w:val="26"/>
          <w:lang w:val="en-US"/>
        </w:rPr>
        <w:t xml:space="preserve">emergency repair and maintenance work to eliminate the consequences of </w:t>
      </w:r>
      <w:r w:rsidR="00F420F6">
        <w:rPr>
          <w:rFonts w:ascii="13" w:hAnsi="13" w:cs="Times New Roman"/>
          <w:sz w:val="26"/>
          <w:szCs w:val="26"/>
          <w:lang w:val="en-US"/>
        </w:rPr>
        <w:t>failure</w:t>
      </w:r>
      <w:r w:rsidR="00F420F6" w:rsidRPr="00F420F6">
        <w:rPr>
          <w:rFonts w:ascii="13" w:hAnsi="13" w:cs="Times New Roman"/>
          <w:sz w:val="26"/>
          <w:szCs w:val="26"/>
          <w:lang w:val="en-US"/>
        </w:rPr>
        <w:t xml:space="preserve">s at power </w:t>
      </w:r>
      <w:r w:rsidR="00F420F6">
        <w:rPr>
          <w:rFonts w:ascii="13" w:hAnsi="13" w:cs="Times New Roman"/>
          <w:sz w:val="26"/>
          <w:szCs w:val="26"/>
          <w:lang w:val="en-US"/>
        </w:rPr>
        <w:t xml:space="preserve">facilities </w:t>
      </w:r>
      <w:r w:rsidR="00FE32BE">
        <w:rPr>
          <w:rFonts w:ascii="13" w:hAnsi="13" w:cs="Times New Roman"/>
          <w:sz w:val="26"/>
          <w:szCs w:val="26"/>
          <w:lang w:val="en-US"/>
        </w:rPr>
        <w:t>in the amount of</w:t>
      </w:r>
      <w:r w:rsidR="00BF7EEF" w:rsidRPr="00FE32BE">
        <w:rPr>
          <w:rFonts w:ascii="13" w:hAnsi="13" w:cs="Times New Roman"/>
          <w:sz w:val="26"/>
          <w:szCs w:val="26"/>
          <w:lang w:val="en-US"/>
        </w:rPr>
        <w:t xml:space="preserve"> 73 512,7 </w:t>
      </w:r>
      <w:r w:rsidR="00FE32BE">
        <w:rPr>
          <w:rFonts w:ascii="13" w:hAnsi="13" w:cs="Times New Roman"/>
          <w:sz w:val="26"/>
          <w:szCs w:val="26"/>
          <w:lang w:val="en-US"/>
        </w:rPr>
        <w:t>thousand rubles</w:t>
      </w:r>
      <w:r w:rsidR="00BF7EEF" w:rsidRPr="00FE32BE">
        <w:rPr>
          <w:rFonts w:ascii="13" w:hAnsi="13" w:cs="Times New Roman"/>
          <w:sz w:val="26"/>
          <w:szCs w:val="26"/>
          <w:lang w:val="en-US"/>
        </w:rPr>
        <w:t xml:space="preserve">, </w:t>
      </w:r>
      <w:r w:rsidR="009A788A" w:rsidRPr="00FE32BE">
        <w:rPr>
          <w:rFonts w:ascii="13" w:hAnsi="13" w:cs="Times New Roman"/>
          <w:sz w:val="26"/>
          <w:szCs w:val="26"/>
          <w:lang w:val="en-US"/>
        </w:rPr>
        <w:t>including VAT</w:t>
      </w:r>
      <w:r w:rsidR="00BF7EEF" w:rsidRPr="00FE32BE">
        <w:rPr>
          <w:rFonts w:ascii="13" w:hAnsi="13" w:cs="Times New Roman"/>
          <w:sz w:val="26"/>
          <w:szCs w:val="26"/>
          <w:lang w:val="en-US"/>
        </w:rPr>
        <w:t xml:space="preserve"> </w:t>
      </w:r>
      <w:r w:rsidR="00FE32BE">
        <w:rPr>
          <w:rFonts w:ascii="13" w:hAnsi="13" w:cs="Times New Roman"/>
          <w:sz w:val="26"/>
          <w:szCs w:val="26"/>
          <w:lang w:val="en-US"/>
        </w:rPr>
        <w:t>in the amount of</w:t>
      </w:r>
      <w:r w:rsidR="00FE32BE" w:rsidRPr="00FE32BE">
        <w:rPr>
          <w:rFonts w:ascii="13" w:hAnsi="13" w:cs="Times New Roman"/>
          <w:sz w:val="26"/>
          <w:szCs w:val="26"/>
          <w:lang w:val="en-US"/>
        </w:rPr>
        <w:t xml:space="preserve"> </w:t>
      </w:r>
      <w:r w:rsidR="00BF7EEF" w:rsidRPr="00FE32BE">
        <w:rPr>
          <w:rFonts w:ascii="13" w:hAnsi="13" w:cs="Times New Roman"/>
          <w:sz w:val="26"/>
          <w:szCs w:val="26"/>
          <w:lang w:val="en-US"/>
        </w:rPr>
        <w:t xml:space="preserve">11 213,8 </w:t>
      </w:r>
      <w:r w:rsidR="009A788A" w:rsidRPr="00FE32BE">
        <w:rPr>
          <w:rFonts w:ascii="13" w:hAnsi="13" w:cs="Times New Roman"/>
          <w:sz w:val="26"/>
          <w:szCs w:val="26"/>
          <w:lang w:val="en-US"/>
        </w:rPr>
        <w:t>thousand rubles</w:t>
      </w:r>
      <w:r w:rsidR="000B1FA4" w:rsidRPr="00FE32BE">
        <w:rPr>
          <w:rFonts w:ascii="13" w:hAnsi="13" w:cs="Times New Roman"/>
          <w:sz w:val="26"/>
          <w:szCs w:val="26"/>
          <w:lang w:val="en-US"/>
        </w:rPr>
        <w:t>.</w:t>
      </w:r>
    </w:p>
    <w:p w:rsidR="00BF7EEF" w:rsidRPr="00DE5FBA" w:rsidRDefault="00552143" w:rsidP="00C57B87">
      <w:pPr>
        <w:pStyle w:val="af3"/>
        <w:spacing w:line="240" w:lineRule="atLeast"/>
        <w:ind w:firstLine="709"/>
        <w:jc w:val="both"/>
        <w:rPr>
          <w:rFonts w:ascii="13" w:hAnsi="13"/>
          <w:sz w:val="26"/>
          <w:szCs w:val="26"/>
          <w:lang w:val="en-US"/>
        </w:rPr>
      </w:pPr>
      <w:r w:rsidRPr="00DE5FBA">
        <w:rPr>
          <w:rFonts w:ascii="13" w:hAnsi="13" w:cs="Times New Roman"/>
          <w:sz w:val="26"/>
          <w:szCs w:val="26"/>
          <w:lang w:val="en-US"/>
        </w:rPr>
        <w:t>As of</w:t>
      </w:r>
      <w:r w:rsidR="00BF7EEF" w:rsidRPr="00DE5FBA">
        <w:rPr>
          <w:rFonts w:ascii="13" w:hAnsi="13" w:cs="Times New Roman"/>
          <w:sz w:val="26"/>
          <w:szCs w:val="26"/>
          <w:lang w:val="en-US"/>
        </w:rPr>
        <w:t xml:space="preserve"> 31.12.2011 </w:t>
      </w:r>
      <w:r w:rsidR="00B37477" w:rsidRPr="00AE287A">
        <w:rPr>
          <w:rFonts w:ascii="13" w:hAnsi="13" w:cs="Times New Roman"/>
          <w:sz w:val="26"/>
          <w:szCs w:val="26"/>
          <w:lang w:val="en-US"/>
        </w:rPr>
        <w:t xml:space="preserve">the obligations </w:t>
      </w:r>
      <w:r w:rsidR="00DE5FBA" w:rsidRPr="00DE5FBA">
        <w:rPr>
          <w:rFonts w:ascii="13" w:hAnsi="13" w:cs="Times New Roman"/>
          <w:sz w:val="26"/>
          <w:szCs w:val="26"/>
          <w:lang w:val="en-US"/>
        </w:rPr>
        <w:t>between</w:t>
      </w:r>
      <w:r w:rsidR="00BF7EEF" w:rsidRPr="00DE5FBA">
        <w:rPr>
          <w:rFonts w:ascii="13" w:hAnsi="13" w:cs="Times New Roman"/>
          <w:sz w:val="26"/>
          <w:szCs w:val="26"/>
          <w:lang w:val="en-US"/>
        </w:rPr>
        <w:t xml:space="preserve"> </w:t>
      </w:r>
      <w:r w:rsidR="001F7B12" w:rsidRPr="00DE5FBA">
        <w:rPr>
          <w:rFonts w:ascii="13" w:hAnsi="13" w:cs="Times New Roman"/>
          <w:sz w:val="26"/>
          <w:szCs w:val="26"/>
          <w:lang w:val="en-US"/>
        </w:rPr>
        <w:t>IDGC of Centre</w:t>
      </w:r>
      <w:r w:rsidR="00BF7EEF" w:rsidRPr="00DE5FBA">
        <w:rPr>
          <w:rFonts w:ascii="13" w:hAnsi="13" w:cs="Times New Roman"/>
          <w:sz w:val="26"/>
          <w:szCs w:val="26"/>
          <w:lang w:val="en-US"/>
        </w:rPr>
        <w:t xml:space="preserve"> </w:t>
      </w:r>
      <w:r w:rsidR="00DE5FBA">
        <w:rPr>
          <w:rFonts w:ascii="13" w:hAnsi="13" w:cs="Times New Roman"/>
          <w:sz w:val="26"/>
          <w:szCs w:val="26"/>
          <w:lang w:val="en-US"/>
        </w:rPr>
        <w:t>and</w:t>
      </w:r>
      <w:r w:rsidR="00BF7EEF" w:rsidRPr="00DE5FBA">
        <w:rPr>
          <w:rFonts w:ascii="13" w:hAnsi="13" w:cs="Times New Roman"/>
          <w:sz w:val="26"/>
          <w:szCs w:val="26"/>
          <w:lang w:val="en-US"/>
        </w:rPr>
        <w:t xml:space="preserve"> </w:t>
      </w:r>
      <w:r w:rsidR="00DE5FBA" w:rsidRPr="00DE5FBA">
        <w:rPr>
          <w:rFonts w:ascii="13" w:hAnsi="13" w:cs="Times New Roman"/>
          <w:sz w:val="26"/>
          <w:szCs w:val="26"/>
          <w:lang w:val="en-US"/>
        </w:rPr>
        <w:t>MOESK</w:t>
      </w:r>
      <w:r w:rsidR="00BF7EEF" w:rsidRPr="00DE5FBA">
        <w:rPr>
          <w:rFonts w:ascii="13" w:hAnsi="13" w:cs="Times New Roman"/>
          <w:sz w:val="26"/>
          <w:szCs w:val="26"/>
          <w:lang w:val="en-US"/>
        </w:rPr>
        <w:t xml:space="preserve"> </w:t>
      </w:r>
      <w:r w:rsidR="00B37477" w:rsidRPr="00B37477">
        <w:rPr>
          <w:rFonts w:ascii="13" w:hAnsi="13" w:cs="Times New Roman"/>
          <w:sz w:val="26"/>
          <w:szCs w:val="26"/>
          <w:lang w:val="en-US"/>
        </w:rPr>
        <w:t>were performed in full</w:t>
      </w:r>
      <w:r w:rsidR="00BF7EEF" w:rsidRPr="00DE5FBA">
        <w:rPr>
          <w:rFonts w:ascii="13" w:hAnsi="13" w:cs="Times New Roman"/>
          <w:sz w:val="26"/>
          <w:szCs w:val="26"/>
          <w:lang w:val="en-US"/>
        </w:rPr>
        <w:t xml:space="preserve">, </w:t>
      </w:r>
      <w:r w:rsidR="00DE5FBA">
        <w:rPr>
          <w:rFonts w:ascii="13" w:hAnsi="13" w:cs="Times New Roman"/>
          <w:sz w:val="26"/>
          <w:szCs w:val="26"/>
          <w:lang w:val="en-US"/>
        </w:rPr>
        <w:t>there</w:t>
      </w:r>
      <w:r w:rsidR="00DE5FBA" w:rsidRPr="00DE5FBA">
        <w:rPr>
          <w:rFonts w:ascii="13" w:hAnsi="13" w:cs="Times New Roman"/>
          <w:sz w:val="26"/>
          <w:szCs w:val="26"/>
          <w:lang w:val="en-US"/>
        </w:rPr>
        <w:t xml:space="preserve"> </w:t>
      </w:r>
      <w:r w:rsidR="00DE5FBA">
        <w:rPr>
          <w:rFonts w:ascii="13" w:hAnsi="13" w:cs="Times New Roman"/>
          <w:sz w:val="26"/>
          <w:szCs w:val="26"/>
          <w:lang w:val="en-US"/>
        </w:rPr>
        <w:t>is</w:t>
      </w:r>
      <w:r w:rsidR="00DE5FBA" w:rsidRPr="00DE5FBA">
        <w:rPr>
          <w:rFonts w:ascii="13" w:hAnsi="13" w:cs="Times New Roman"/>
          <w:sz w:val="26"/>
          <w:szCs w:val="26"/>
          <w:lang w:val="en-US"/>
        </w:rPr>
        <w:t xml:space="preserve"> </w:t>
      </w:r>
      <w:r w:rsidR="00DE5FBA">
        <w:rPr>
          <w:rFonts w:ascii="13" w:hAnsi="13" w:cs="Times New Roman"/>
          <w:sz w:val="26"/>
          <w:szCs w:val="26"/>
          <w:lang w:val="en-US"/>
        </w:rPr>
        <w:t>no</w:t>
      </w:r>
      <w:r w:rsidR="00BF7EEF" w:rsidRPr="00DE5FBA">
        <w:rPr>
          <w:rFonts w:ascii="13" w:hAnsi="13" w:cs="Times New Roman"/>
          <w:sz w:val="26"/>
          <w:szCs w:val="26"/>
          <w:lang w:val="en-US"/>
        </w:rPr>
        <w:t xml:space="preserve"> </w:t>
      </w:r>
      <w:r w:rsidR="00DE5FBA">
        <w:rPr>
          <w:rFonts w:ascii="13" w:hAnsi="13" w:cs="Times New Roman"/>
          <w:sz w:val="26"/>
          <w:szCs w:val="26"/>
          <w:lang w:val="en-US"/>
        </w:rPr>
        <w:t xml:space="preserve">debt of </w:t>
      </w:r>
      <w:r w:rsidR="00DE5FBA" w:rsidRPr="00DE5FBA">
        <w:rPr>
          <w:rFonts w:ascii="13" w:hAnsi="13" w:cs="Times New Roman"/>
          <w:sz w:val="26"/>
          <w:szCs w:val="26"/>
          <w:lang w:val="en-US"/>
        </w:rPr>
        <w:t>MOESK</w:t>
      </w:r>
      <w:r w:rsidR="00BF7EEF" w:rsidRPr="00DE5FBA">
        <w:rPr>
          <w:rFonts w:ascii="13" w:hAnsi="13" w:cs="Times New Roman"/>
          <w:sz w:val="26"/>
          <w:szCs w:val="26"/>
          <w:lang w:val="en-US"/>
        </w:rPr>
        <w:t xml:space="preserve"> </w:t>
      </w:r>
      <w:r w:rsidR="00DE5FBA">
        <w:rPr>
          <w:rFonts w:ascii="13" w:hAnsi="13" w:cs="Times New Roman"/>
          <w:sz w:val="26"/>
          <w:szCs w:val="26"/>
          <w:lang w:val="en-US"/>
        </w:rPr>
        <w:t>to</w:t>
      </w:r>
      <w:r w:rsidR="00BF7EEF" w:rsidRPr="00DE5FBA">
        <w:rPr>
          <w:rFonts w:ascii="13" w:hAnsi="13" w:cs="Times New Roman"/>
          <w:sz w:val="26"/>
          <w:szCs w:val="26"/>
          <w:lang w:val="en-US"/>
        </w:rPr>
        <w:t xml:space="preserve"> </w:t>
      </w:r>
      <w:r w:rsidR="001F7B12" w:rsidRPr="00DE5FBA">
        <w:rPr>
          <w:rFonts w:ascii="13" w:hAnsi="13" w:cs="Times New Roman"/>
          <w:sz w:val="26"/>
          <w:szCs w:val="26"/>
          <w:lang w:val="en-US"/>
        </w:rPr>
        <w:t>IDGC of Centre</w:t>
      </w:r>
      <w:r w:rsidR="00BF7EEF" w:rsidRPr="00DE5FBA">
        <w:rPr>
          <w:rFonts w:ascii="13" w:hAnsi="13" w:cs="Times New Roman"/>
          <w:sz w:val="26"/>
          <w:szCs w:val="26"/>
          <w:lang w:val="en-US"/>
        </w:rPr>
        <w:t>.</w:t>
      </w:r>
    </w:p>
    <w:p w:rsidR="00967CC8" w:rsidRPr="00DE5FBA" w:rsidRDefault="00967CC8" w:rsidP="00C57B87">
      <w:pPr>
        <w:pStyle w:val="af3"/>
        <w:spacing w:line="240" w:lineRule="atLeast"/>
        <w:ind w:firstLine="709"/>
        <w:jc w:val="both"/>
        <w:rPr>
          <w:rFonts w:ascii="13" w:hAnsi="13" w:cs="Times New Roman"/>
          <w:sz w:val="26"/>
          <w:szCs w:val="26"/>
          <w:lang w:val="en-US"/>
        </w:rPr>
      </w:pPr>
    </w:p>
    <w:p w:rsidR="00BF7EEF" w:rsidRPr="00F420F6" w:rsidRDefault="00F420F6" w:rsidP="00C57B87">
      <w:pPr>
        <w:pStyle w:val="af3"/>
        <w:spacing w:line="240" w:lineRule="atLeast"/>
        <w:ind w:firstLine="709"/>
        <w:jc w:val="both"/>
        <w:rPr>
          <w:rFonts w:ascii="13" w:hAnsi="13" w:cs="Times New Roman"/>
          <w:sz w:val="26"/>
          <w:szCs w:val="26"/>
          <w:lang w:val="en-US"/>
        </w:rPr>
      </w:pPr>
      <w:r w:rsidRPr="00F420F6">
        <w:rPr>
          <w:rFonts w:ascii="13" w:hAnsi="13" w:cs="Times New Roman"/>
          <w:sz w:val="26"/>
          <w:szCs w:val="26"/>
          <w:lang w:val="en-US"/>
        </w:rPr>
        <w:t xml:space="preserve">From </w:t>
      </w:r>
      <w:r w:rsidR="00BF7EEF" w:rsidRPr="00F420F6">
        <w:rPr>
          <w:rFonts w:ascii="13" w:hAnsi="13" w:cs="Times New Roman"/>
          <w:sz w:val="26"/>
          <w:szCs w:val="26"/>
          <w:lang w:val="en-US"/>
        </w:rPr>
        <w:t xml:space="preserve">01.01.2011 </w:t>
      </w:r>
      <w:r>
        <w:rPr>
          <w:rFonts w:ascii="13" w:hAnsi="13" w:cs="Times New Roman"/>
          <w:sz w:val="26"/>
          <w:szCs w:val="26"/>
          <w:lang w:val="en-US"/>
        </w:rPr>
        <w:t>to</w:t>
      </w:r>
      <w:r w:rsidR="00BF7EEF" w:rsidRPr="00F420F6">
        <w:rPr>
          <w:rFonts w:ascii="13" w:hAnsi="13" w:cs="Times New Roman"/>
          <w:sz w:val="26"/>
          <w:szCs w:val="26"/>
          <w:lang w:val="en-US"/>
        </w:rPr>
        <w:t xml:space="preserve"> 31.12.2011 </w:t>
      </w:r>
      <w:r w:rsidRPr="00F420F6">
        <w:rPr>
          <w:rFonts w:ascii="13" w:hAnsi="13" w:cs="Times New Roman"/>
          <w:sz w:val="26"/>
          <w:szCs w:val="26"/>
          <w:lang w:val="en-US"/>
        </w:rPr>
        <w:t xml:space="preserve">inclusive the following agreement obligations existed </w:t>
      </w:r>
      <w:r w:rsidR="00DE5FBA" w:rsidRPr="00F420F6">
        <w:rPr>
          <w:rFonts w:ascii="13" w:hAnsi="13" w:cs="Times New Roman"/>
          <w:sz w:val="26"/>
          <w:szCs w:val="26"/>
          <w:lang w:val="en-US"/>
        </w:rPr>
        <w:t>between</w:t>
      </w:r>
      <w:r w:rsidR="00BF7EEF" w:rsidRPr="00F420F6">
        <w:rPr>
          <w:rFonts w:ascii="13" w:hAnsi="13" w:cs="Times New Roman"/>
          <w:sz w:val="26"/>
          <w:szCs w:val="26"/>
          <w:lang w:val="en-US"/>
        </w:rPr>
        <w:t xml:space="preserve"> </w:t>
      </w:r>
      <w:r w:rsidR="001F7B12" w:rsidRPr="00F420F6">
        <w:rPr>
          <w:rFonts w:ascii="13" w:hAnsi="13" w:cs="Times New Roman"/>
          <w:sz w:val="26"/>
          <w:szCs w:val="26"/>
          <w:lang w:val="en-US"/>
        </w:rPr>
        <w:t>IDGC of Centre</w:t>
      </w:r>
      <w:r w:rsidR="00BF7EEF" w:rsidRPr="00F420F6">
        <w:rPr>
          <w:rFonts w:ascii="13" w:hAnsi="13" w:cs="Times New Roman"/>
          <w:sz w:val="26"/>
          <w:szCs w:val="26"/>
          <w:lang w:val="en-US"/>
        </w:rPr>
        <w:t xml:space="preserve"> </w:t>
      </w:r>
      <w:r w:rsidR="00E34A9B">
        <w:rPr>
          <w:rFonts w:ascii="13" w:hAnsi="13" w:cs="Times New Roman"/>
          <w:sz w:val="26"/>
          <w:szCs w:val="26"/>
          <w:lang w:val="en-US"/>
        </w:rPr>
        <w:t>and</w:t>
      </w:r>
      <w:r w:rsidR="00BF7EEF" w:rsidRPr="00F420F6">
        <w:rPr>
          <w:rFonts w:ascii="13" w:hAnsi="13" w:cs="Times New Roman"/>
          <w:sz w:val="26"/>
          <w:szCs w:val="26"/>
          <w:lang w:val="en-US"/>
        </w:rPr>
        <w:t xml:space="preserve"> </w:t>
      </w:r>
      <w:r w:rsidR="00E34A9B" w:rsidRPr="00F420F6">
        <w:rPr>
          <w:rFonts w:ascii="13" w:hAnsi="13" w:cs="Times New Roman"/>
          <w:sz w:val="26"/>
          <w:szCs w:val="26"/>
          <w:lang w:val="en-US"/>
        </w:rPr>
        <w:t>IDGC of North-West</w:t>
      </w:r>
      <w:r w:rsidR="00BF7EEF" w:rsidRPr="00F420F6">
        <w:rPr>
          <w:rFonts w:ascii="13" w:hAnsi="13" w:cs="Times New Roman"/>
          <w:sz w:val="26"/>
          <w:szCs w:val="26"/>
          <w:lang w:val="en-US"/>
        </w:rPr>
        <w:t>:</w:t>
      </w:r>
    </w:p>
    <w:p w:rsidR="00BF7EEF" w:rsidRPr="00137F69" w:rsidRDefault="00E34A9B" w:rsidP="00C57B87">
      <w:pPr>
        <w:pStyle w:val="af3"/>
        <w:numPr>
          <w:ilvl w:val="0"/>
          <w:numId w:val="15"/>
        </w:numPr>
        <w:spacing w:line="240" w:lineRule="atLeast"/>
        <w:ind w:left="0" w:firstLine="709"/>
        <w:jc w:val="both"/>
        <w:rPr>
          <w:rFonts w:ascii="13" w:hAnsi="13" w:cs="Times New Roman"/>
          <w:sz w:val="26"/>
          <w:szCs w:val="26"/>
          <w:lang w:val="en-US"/>
        </w:rPr>
      </w:pPr>
      <w:r w:rsidRPr="008710AC">
        <w:rPr>
          <w:rFonts w:ascii="13" w:hAnsi="13" w:cs="Times New Roman"/>
          <w:sz w:val="26"/>
          <w:szCs w:val="26"/>
          <w:lang w:val="en-US"/>
        </w:rPr>
        <w:t>IDGC of North-West</w:t>
      </w:r>
      <w:r w:rsidR="00BF7EEF" w:rsidRPr="008710AC">
        <w:rPr>
          <w:rFonts w:ascii="13" w:hAnsi="13" w:cs="Times New Roman"/>
          <w:sz w:val="26"/>
          <w:szCs w:val="26"/>
          <w:lang w:val="en-US"/>
        </w:rPr>
        <w:t xml:space="preserve"> </w:t>
      </w:r>
      <w:r w:rsidR="00D55D32" w:rsidRPr="008710AC">
        <w:rPr>
          <w:rFonts w:ascii="13" w:hAnsi="13" w:cs="Times New Roman"/>
          <w:sz w:val="26"/>
          <w:szCs w:val="26"/>
          <w:lang w:val="en-US"/>
        </w:rPr>
        <w:t>renders</w:t>
      </w:r>
      <w:r w:rsidR="00BF7EEF" w:rsidRPr="008710AC">
        <w:rPr>
          <w:rFonts w:ascii="13" w:hAnsi="13" w:cs="Times New Roman"/>
          <w:sz w:val="26"/>
          <w:szCs w:val="26"/>
          <w:lang w:val="en-US"/>
        </w:rPr>
        <w:t xml:space="preserve"> </w:t>
      </w:r>
      <w:r w:rsidR="008B24B8" w:rsidRPr="008710AC">
        <w:rPr>
          <w:rFonts w:ascii="13" w:hAnsi="13" w:cs="Times New Roman"/>
          <w:sz w:val="26"/>
          <w:szCs w:val="26"/>
          <w:lang w:val="en-US"/>
        </w:rPr>
        <w:t>IDGC of Centre</w:t>
      </w:r>
      <w:r w:rsidR="00BF7EEF" w:rsidRPr="008710AC">
        <w:rPr>
          <w:rFonts w:ascii="13" w:hAnsi="13" w:cs="Times New Roman"/>
          <w:sz w:val="26"/>
          <w:szCs w:val="26"/>
          <w:lang w:val="en-US"/>
        </w:rPr>
        <w:t xml:space="preserve"> </w:t>
      </w:r>
      <w:r w:rsidR="008710AC" w:rsidRPr="008710AC">
        <w:rPr>
          <w:rFonts w:ascii="13" w:hAnsi="13" w:cs="Times New Roman"/>
          <w:sz w:val="26"/>
          <w:szCs w:val="26"/>
          <w:lang w:val="en-US"/>
        </w:rPr>
        <w:t xml:space="preserve">services on </w:t>
      </w:r>
      <w:r w:rsidR="001A71C4">
        <w:rPr>
          <w:rFonts w:ascii="13" w:hAnsi="13" w:cs="Times New Roman"/>
          <w:sz w:val="26"/>
          <w:szCs w:val="26"/>
          <w:lang w:val="en-US"/>
        </w:rPr>
        <w:t>arranging</w:t>
      </w:r>
      <w:r w:rsidR="008710AC" w:rsidRPr="008710AC">
        <w:rPr>
          <w:rFonts w:ascii="13" w:hAnsi="13" w:cs="Times New Roman"/>
          <w:sz w:val="26"/>
          <w:szCs w:val="26"/>
          <w:lang w:val="en-US"/>
        </w:rPr>
        <w:t xml:space="preserve"> and </w:t>
      </w:r>
      <w:r w:rsidR="001A71C4">
        <w:rPr>
          <w:rFonts w:ascii="13" w:hAnsi="13" w:cs="Times New Roman"/>
          <w:sz w:val="26"/>
          <w:szCs w:val="26"/>
          <w:lang w:val="en-US"/>
        </w:rPr>
        <w:t>holding</w:t>
      </w:r>
      <w:r w:rsidR="008710AC" w:rsidRPr="008710AC">
        <w:rPr>
          <w:rFonts w:ascii="13" w:hAnsi="13" w:cs="Times New Roman"/>
          <w:sz w:val="26"/>
          <w:szCs w:val="26"/>
          <w:lang w:val="en-US"/>
        </w:rPr>
        <w:t xml:space="preserve"> </w:t>
      </w:r>
      <w:r w:rsidR="001A71C4">
        <w:rPr>
          <w:rFonts w:ascii="13" w:hAnsi="13" w:cs="Times New Roman"/>
          <w:sz w:val="26"/>
          <w:szCs w:val="26"/>
          <w:lang w:val="en-US"/>
        </w:rPr>
        <w:t>the Event</w:t>
      </w:r>
      <w:r w:rsidR="008710AC" w:rsidRPr="008710AC">
        <w:rPr>
          <w:rFonts w:ascii="13" w:hAnsi="13" w:cs="Times New Roman"/>
          <w:sz w:val="26"/>
          <w:szCs w:val="26"/>
          <w:lang w:val="en-US"/>
        </w:rPr>
        <w:t xml:space="preserve"> among the teams </w:t>
      </w:r>
      <w:r w:rsidR="001A71C4">
        <w:rPr>
          <w:rFonts w:ascii="13" w:hAnsi="13" w:cs="Times New Roman"/>
          <w:sz w:val="26"/>
          <w:szCs w:val="26"/>
          <w:lang w:val="en-US"/>
        </w:rPr>
        <w:t xml:space="preserve">of </w:t>
      </w:r>
      <w:r w:rsidR="008710AC" w:rsidRPr="008710AC">
        <w:rPr>
          <w:rFonts w:ascii="13" w:hAnsi="13" w:cs="Times New Roman"/>
          <w:sz w:val="26"/>
          <w:szCs w:val="26"/>
          <w:lang w:val="en-US"/>
        </w:rPr>
        <w:t xml:space="preserve">operational and maintenance personnel in accordance with the </w:t>
      </w:r>
      <w:r w:rsidR="00137F69">
        <w:rPr>
          <w:rFonts w:ascii="13" w:hAnsi="13" w:cs="Times New Roman"/>
          <w:sz w:val="26"/>
          <w:szCs w:val="26"/>
          <w:lang w:val="en-US"/>
        </w:rPr>
        <w:t>agreement</w:t>
      </w:r>
      <w:r w:rsidR="008710AC" w:rsidRPr="008710AC">
        <w:rPr>
          <w:rFonts w:ascii="13" w:hAnsi="13" w:cs="Times New Roman"/>
          <w:sz w:val="26"/>
          <w:szCs w:val="26"/>
          <w:lang w:val="en-US"/>
        </w:rPr>
        <w:t xml:space="preserve"> to provide services for the "All-Russian competition in professional skills </w:t>
      </w:r>
      <w:r w:rsidR="001A71C4">
        <w:rPr>
          <w:rFonts w:ascii="13" w:hAnsi="13" w:cs="Times New Roman"/>
          <w:sz w:val="26"/>
          <w:szCs w:val="26"/>
          <w:lang w:val="en-US"/>
        </w:rPr>
        <w:t xml:space="preserve">of </w:t>
      </w:r>
      <w:r w:rsidR="008710AC" w:rsidRPr="008710AC">
        <w:rPr>
          <w:rFonts w:ascii="13" w:hAnsi="13" w:cs="Times New Roman"/>
          <w:sz w:val="26"/>
          <w:szCs w:val="26"/>
          <w:lang w:val="en-US"/>
        </w:rPr>
        <w:t xml:space="preserve">operational and maintenance personnel </w:t>
      </w:r>
      <w:r w:rsidR="001A71C4">
        <w:rPr>
          <w:rFonts w:ascii="13" w:hAnsi="13" w:cs="Times New Roman"/>
          <w:sz w:val="26"/>
          <w:szCs w:val="26"/>
          <w:lang w:val="en-US"/>
        </w:rPr>
        <w:t xml:space="preserve">of </w:t>
      </w:r>
      <w:r w:rsidR="008710AC" w:rsidRPr="008710AC">
        <w:rPr>
          <w:rFonts w:ascii="13" w:hAnsi="13" w:cs="Times New Roman"/>
          <w:sz w:val="26"/>
          <w:szCs w:val="26"/>
          <w:lang w:val="en-US"/>
        </w:rPr>
        <w:t>distribution networks</w:t>
      </w:r>
      <w:r w:rsidR="001A71C4">
        <w:rPr>
          <w:rFonts w:ascii="13" w:hAnsi="13" w:cs="Times New Roman"/>
          <w:sz w:val="26"/>
          <w:szCs w:val="26"/>
          <w:lang w:val="en-US"/>
        </w:rPr>
        <w:t xml:space="preserve"> of</w:t>
      </w:r>
      <w:r w:rsidR="008710AC">
        <w:rPr>
          <w:rFonts w:ascii="13" w:hAnsi="13" w:cs="Times New Roman"/>
          <w:sz w:val="26"/>
          <w:szCs w:val="26"/>
          <w:lang w:val="en-US"/>
        </w:rPr>
        <w:t xml:space="preserve"> </w:t>
      </w:r>
      <w:r w:rsidR="00042374" w:rsidRPr="00137F69">
        <w:rPr>
          <w:rFonts w:ascii="13" w:hAnsi="13" w:cs="Times New Roman"/>
          <w:sz w:val="26"/>
          <w:szCs w:val="26"/>
          <w:lang w:val="en-US"/>
        </w:rPr>
        <w:t>IDGC Holding</w:t>
      </w:r>
      <w:r w:rsidR="001A71C4" w:rsidRPr="00137F69">
        <w:rPr>
          <w:rFonts w:ascii="13" w:hAnsi="13" w:cs="Times New Roman"/>
          <w:sz w:val="26"/>
          <w:szCs w:val="26"/>
          <w:lang w:val="en-US"/>
        </w:rPr>
        <w:t>"</w:t>
      </w:r>
      <w:r w:rsidR="00BF7EEF" w:rsidRPr="00137F69">
        <w:rPr>
          <w:rFonts w:ascii="13" w:hAnsi="13" w:cs="Times New Roman"/>
          <w:sz w:val="26"/>
          <w:szCs w:val="26"/>
          <w:lang w:val="en-US"/>
        </w:rPr>
        <w:t xml:space="preserve"> </w:t>
      </w:r>
      <w:r w:rsidR="00042374" w:rsidRPr="00137F69">
        <w:rPr>
          <w:rFonts w:ascii="13" w:hAnsi="13" w:cs="Times New Roman"/>
          <w:sz w:val="26"/>
          <w:szCs w:val="26"/>
          <w:lang w:val="en-US"/>
        </w:rPr>
        <w:t>#</w:t>
      </w:r>
      <w:r w:rsidR="00BF7EEF" w:rsidRPr="00137F69">
        <w:rPr>
          <w:rFonts w:ascii="13" w:hAnsi="13" w:cs="Times New Roman"/>
          <w:sz w:val="26"/>
          <w:szCs w:val="26"/>
          <w:lang w:val="en-US"/>
        </w:rPr>
        <w:t xml:space="preserve">268/11/7700/00062/11 </w:t>
      </w:r>
      <w:r w:rsidR="00042374">
        <w:rPr>
          <w:rFonts w:ascii="13" w:hAnsi="13" w:cs="Times New Roman"/>
          <w:sz w:val="26"/>
          <w:szCs w:val="26"/>
          <w:lang w:val="en-US"/>
        </w:rPr>
        <w:t>of</w:t>
      </w:r>
      <w:r w:rsidR="00042374" w:rsidRPr="00137F69">
        <w:rPr>
          <w:rFonts w:ascii="13" w:hAnsi="13" w:cs="Times New Roman"/>
          <w:sz w:val="26"/>
          <w:szCs w:val="26"/>
          <w:lang w:val="en-US"/>
        </w:rPr>
        <w:t xml:space="preserve"> 22.04.2011</w:t>
      </w:r>
      <w:r w:rsidR="00BF7EEF" w:rsidRPr="00137F69">
        <w:rPr>
          <w:rFonts w:ascii="13" w:hAnsi="13" w:cs="Times New Roman"/>
          <w:sz w:val="26"/>
          <w:szCs w:val="26"/>
          <w:lang w:val="en-US"/>
        </w:rPr>
        <w:t>;</w:t>
      </w:r>
    </w:p>
    <w:p w:rsidR="00BF7EEF" w:rsidRPr="00137F69" w:rsidRDefault="008710AC" w:rsidP="00C57B87">
      <w:pPr>
        <w:pStyle w:val="af3"/>
        <w:numPr>
          <w:ilvl w:val="0"/>
          <w:numId w:val="15"/>
        </w:numPr>
        <w:spacing w:line="240" w:lineRule="atLeast"/>
        <w:ind w:left="0" w:firstLine="709"/>
        <w:jc w:val="both"/>
        <w:rPr>
          <w:rFonts w:ascii="13" w:hAnsi="13" w:cs="Times New Roman"/>
          <w:sz w:val="26"/>
          <w:szCs w:val="26"/>
          <w:lang w:val="en-US"/>
        </w:rPr>
      </w:pPr>
      <w:r w:rsidRPr="00137F69">
        <w:rPr>
          <w:rFonts w:ascii="13" w:hAnsi="13" w:cs="Times New Roman"/>
          <w:sz w:val="26"/>
          <w:szCs w:val="26"/>
          <w:lang w:val="en-US"/>
        </w:rPr>
        <w:t xml:space="preserve">IDGC of North-West </w:t>
      </w:r>
      <w:r w:rsidR="00D55D32" w:rsidRPr="00137F69">
        <w:rPr>
          <w:rFonts w:ascii="13" w:hAnsi="13" w:cs="Times New Roman"/>
          <w:sz w:val="26"/>
          <w:szCs w:val="26"/>
          <w:lang w:val="en-US"/>
        </w:rPr>
        <w:t>renders</w:t>
      </w:r>
      <w:r w:rsidR="00BF7EEF" w:rsidRPr="00137F69">
        <w:rPr>
          <w:rFonts w:ascii="13" w:hAnsi="13" w:cs="Times New Roman"/>
          <w:sz w:val="26"/>
          <w:szCs w:val="26"/>
          <w:lang w:val="en-US"/>
        </w:rPr>
        <w:t xml:space="preserve"> </w:t>
      </w:r>
      <w:r w:rsidR="008B24B8" w:rsidRPr="00137F69">
        <w:rPr>
          <w:rFonts w:ascii="13" w:hAnsi="13" w:cs="Times New Roman"/>
          <w:sz w:val="26"/>
          <w:szCs w:val="26"/>
          <w:lang w:val="en-US"/>
        </w:rPr>
        <w:t>IDGC of Centre</w:t>
      </w:r>
      <w:r w:rsidR="00BF7EEF" w:rsidRPr="00137F69">
        <w:rPr>
          <w:rFonts w:ascii="13" w:hAnsi="13" w:cs="Times New Roman"/>
          <w:sz w:val="26"/>
          <w:szCs w:val="26"/>
          <w:lang w:val="en-US"/>
        </w:rPr>
        <w:t xml:space="preserve"> </w:t>
      </w:r>
      <w:r w:rsidR="00137F69">
        <w:rPr>
          <w:rFonts w:ascii="13" w:hAnsi="13" w:cs="Times New Roman"/>
          <w:sz w:val="26"/>
          <w:szCs w:val="26"/>
          <w:lang w:val="en-US"/>
        </w:rPr>
        <w:t>services to provide electric grid facilities for lease</w:t>
      </w:r>
      <w:r w:rsidR="00BF7EEF" w:rsidRPr="00137F69">
        <w:rPr>
          <w:rFonts w:ascii="13" w:hAnsi="13" w:cs="Times New Roman"/>
          <w:sz w:val="26"/>
          <w:szCs w:val="26"/>
          <w:lang w:val="en-US"/>
        </w:rPr>
        <w:t>.</w:t>
      </w:r>
    </w:p>
    <w:p w:rsidR="00BF7EEF" w:rsidRPr="00DE5FBA" w:rsidRDefault="00DE5FBA" w:rsidP="00C57B87">
      <w:pPr>
        <w:pStyle w:val="af3"/>
        <w:spacing w:line="240" w:lineRule="atLeast"/>
        <w:ind w:firstLine="709"/>
        <w:jc w:val="both"/>
        <w:rPr>
          <w:rFonts w:ascii="13" w:hAnsi="13" w:cs="Times New Roman"/>
          <w:sz w:val="26"/>
          <w:szCs w:val="26"/>
          <w:lang w:val="en-US"/>
        </w:rPr>
      </w:pPr>
      <w:r w:rsidRPr="00DE5FBA">
        <w:rPr>
          <w:rFonts w:ascii="13" w:hAnsi="13" w:cs="Times New Roman"/>
          <w:sz w:val="26"/>
          <w:szCs w:val="26"/>
          <w:lang w:val="en-US"/>
        </w:rPr>
        <w:t>The terms and conditions of settlement for transactions comply with agreement obligations</w:t>
      </w:r>
      <w:r w:rsidR="00BF7EEF" w:rsidRPr="00DE5FBA">
        <w:rPr>
          <w:rFonts w:ascii="13" w:hAnsi="13" w:cs="Times New Roman"/>
          <w:sz w:val="26"/>
          <w:szCs w:val="26"/>
          <w:lang w:val="en-US"/>
        </w:rPr>
        <w:t>.</w:t>
      </w:r>
    </w:p>
    <w:p w:rsidR="00BF7EEF" w:rsidRPr="00137F69" w:rsidRDefault="00137F69"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 xml:space="preserve">The </w:t>
      </w:r>
      <w:r w:rsidRPr="00137F69">
        <w:rPr>
          <w:rFonts w:ascii="13" w:hAnsi="13" w:cs="Times New Roman"/>
          <w:sz w:val="26"/>
          <w:szCs w:val="26"/>
          <w:lang w:val="en-US"/>
        </w:rPr>
        <w:t xml:space="preserve">sum of the performed transactions between IDGC of Centre </w:t>
      </w:r>
      <w:r>
        <w:rPr>
          <w:rFonts w:ascii="13" w:hAnsi="13" w:cs="Times New Roman"/>
          <w:sz w:val="26"/>
          <w:szCs w:val="26"/>
          <w:lang w:val="en-US"/>
        </w:rPr>
        <w:t>and</w:t>
      </w:r>
      <w:r w:rsidRPr="00137F69">
        <w:rPr>
          <w:rFonts w:ascii="13" w:hAnsi="13" w:cs="Times New Roman"/>
          <w:sz w:val="26"/>
          <w:szCs w:val="26"/>
          <w:lang w:val="en-US"/>
        </w:rPr>
        <w:t xml:space="preserve"> IDGC of North-West for the specified period is</w:t>
      </w:r>
      <w:r w:rsidR="00BF7EEF" w:rsidRPr="00137F69">
        <w:rPr>
          <w:rFonts w:ascii="13" w:hAnsi="13" w:cs="Times New Roman"/>
          <w:sz w:val="26"/>
          <w:szCs w:val="26"/>
          <w:lang w:val="en-US"/>
        </w:rPr>
        <w:t>:</w:t>
      </w:r>
    </w:p>
    <w:p w:rsidR="00BF7EEF" w:rsidRPr="00023856" w:rsidRDefault="00023856" w:rsidP="00C57B87">
      <w:pPr>
        <w:pStyle w:val="af3"/>
        <w:numPr>
          <w:ilvl w:val="0"/>
          <w:numId w:val="15"/>
        </w:numPr>
        <w:spacing w:line="240" w:lineRule="atLeast"/>
        <w:ind w:left="0" w:firstLine="709"/>
        <w:jc w:val="both"/>
        <w:rPr>
          <w:rFonts w:ascii="13" w:hAnsi="13" w:cs="Times New Roman"/>
          <w:sz w:val="26"/>
          <w:szCs w:val="26"/>
          <w:lang w:val="en-US"/>
        </w:rPr>
      </w:pPr>
      <w:r>
        <w:rPr>
          <w:rFonts w:ascii="13" w:hAnsi="13" w:cs="Times New Roman"/>
          <w:sz w:val="26"/>
          <w:szCs w:val="26"/>
          <w:lang w:val="en-US"/>
        </w:rPr>
        <w:lastRenderedPageBreak/>
        <w:t xml:space="preserve">on provision of </w:t>
      </w:r>
      <w:r w:rsidRPr="00023856">
        <w:rPr>
          <w:rFonts w:ascii="13" w:hAnsi="13" w:cs="Times New Roman"/>
          <w:sz w:val="26"/>
          <w:szCs w:val="26"/>
          <w:lang w:val="en-US"/>
        </w:rPr>
        <w:t>services on holding the "All-Russian competition in professional skills of operat</w:t>
      </w:r>
      <w:r>
        <w:rPr>
          <w:rFonts w:ascii="13" w:hAnsi="13" w:cs="Times New Roman"/>
          <w:sz w:val="26"/>
          <w:szCs w:val="26"/>
          <w:lang w:val="en-US"/>
        </w:rPr>
        <w:t>ional and maintenance personnel</w:t>
      </w:r>
      <w:r w:rsidRPr="00023856">
        <w:rPr>
          <w:rFonts w:ascii="13" w:hAnsi="13" w:cs="Times New Roman"/>
          <w:sz w:val="26"/>
          <w:szCs w:val="26"/>
          <w:lang w:val="en-US"/>
        </w:rPr>
        <w:t>"</w:t>
      </w:r>
      <w:r>
        <w:rPr>
          <w:rFonts w:ascii="13" w:hAnsi="13" w:cs="Times New Roman"/>
          <w:sz w:val="26"/>
          <w:szCs w:val="26"/>
          <w:lang w:val="en-US"/>
        </w:rPr>
        <w:t xml:space="preserve"> </w:t>
      </w:r>
      <w:r w:rsidR="00CB290F" w:rsidRPr="00023856">
        <w:rPr>
          <w:rFonts w:ascii="13" w:hAnsi="13" w:cs="Times New Roman"/>
          <w:sz w:val="26"/>
          <w:szCs w:val="26"/>
          <w:lang w:val="en-US"/>
        </w:rPr>
        <w:t xml:space="preserve">in the amount of </w:t>
      </w:r>
      <w:r w:rsidR="00BF7EEF" w:rsidRPr="00023856">
        <w:rPr>
          <w:rFonts w:ascii="13" w:hAnsi="13" w:cs="Times New Roman"/>
          <w:sz w:val="26"/>
          <w:szCs w:val="26"/>
          <w:lang w:val="en-US"/>
        </w:rPr>
        <w:t xml:space="preserve">937,9 </w:t>
      </w:r>
      <w:r w:rsidR="009A788A" w:rsidRPr="00023856">
        <w:rPr>
          <w:rFonts w:ascii="13" w:hAnsi="13" w:cs="Times New Roman"/>
          <w:sz w:val="26"/>
          <w:szCs w:val="26"/>
          <w:lang w:val="en-US"/>
        </w:rPr>
        <w:t>thousand rubles</w:t>
      </w:r>
      <w:r w:rsidR="00BF7EEF" w:rsidRPr="00023856">
        <w:rPr>
          <w:rFonts w:ascii="13" w:hAnsi="13" w:cs="Times New Roman"/>
          <w:sz w:val="26"/>
          <w:szCs w:val="26"/>
          <w:lang w:val="en-US"/>
        </w:rPr>
        <w:t xml:space="preserve">, </w:t>
      </w:r>
      <w:r w:rsidR="009A788A" w:rsidRPr="00023856">
        <w:rPr>
          <w:rFonts w:ascii="13" w:hAnsi="13" w:cs="Times New Roman"/>
          <w:sz w:val="26"/>
          <w:szCs w:val="26"/>
          <w:lang w:val="en-US"/>
        </w:rPr>
        <w:t>including VAT</w:t>
      </w:r>
      <w:r w:rsidR="00F36639" w:rsidRPr="00023856">
        <w:rPr>
          <w:rFonts w:ascii="13" w:hAnsi="13" w:cs="Times New Roman"/>
          <w:sz w:val="26"/>
          <w:szCs w:val="26"/>
          <w:lang w:val="en-US"/>
        </w:rPr>
        <w:t xml:space="preserve"> </w:t>
      </w:r>
      <w:r w:rsidR="00CB290F" w:rsidRPr="00023856">
        <w:rPr>
          <w:rFonts w:ascii="13" w:hAnsi="13" w:cs="Times New Roman"/>
          <w:sz w:val="26"/>
          <w:szCs w:val="26"/>
          <w:lang w:val="en-US"/>
        </w:rPr>
        <w:t xml:space="preserve">in the amount of </w:t>
      </w:r>
      <w:r w:rsidR="00BF7EEF" w:rsidRPr="00023856">
        <w:rPr>
          <w:rFonts w:ascii="13" w:hAnsi="13" w:cs="Times New Roman"/>
          <w:sz w:val="26"/>
          <w:szCs w:val="26"/>
          <w:lang w:val="en-US"/>
        </w:rPr>
        <w:t xml:space="preserve">143,1 </w:t>
      </w:r>
      <w:r w:rsidR="009A788A" w:rsidRPr="00023856">
        <w:rPr>
          <w:rFonts w:ascii="13" w:hAnsi="13" w:cs="Times New Roman"/>
          <w:sz w:val="26"/>
          <w:szCs w:val="26"/>
          <w:lang w:val="en-US"/>
        </w:rPr>
        <w:t>thousand rubles</w:t>
      </w:r>
      <w:r w:rsidR="00BF7EEF" w:rsidRPr="00023856">
        <w:rPr>
          <w:rFonts w:ascii="13" w:hAnsi="13" w:cs="Times New Roman"/>
          <w:sz w:val="26"/>
          <w:szCs w:val="26"/>
          <w:lang w:val="en-US"/>
        </w:rPr>
        <w:t>.</w:t>
      </w:r>
    </w:p>
    <w:p w:rsidR="00BF7EEF" w:rsidRPr="00920DF2" w:rsidRDefault="00466970" w:rsidP="00C57B87">
      <w:pPr>
        <w:pStyle w:val="af3"/>
        <w:numPr>
          <w:ilvl w:val="0"/>
          <w:numId w:val="15"/>
        </w:numPr>
        <w:spacing w:line="240" w:lineRule="atLeast"/>
        <w:ind w:left="0" w:firstLine="709"/>
        <w:jc w:val="both"/>
        <w:rPr>
          <w:rFonts w:ascii="13" w:hAnsi="13" w:cs="Times New Roman"/>
          <w:sz w:val="26"/>
          <w:szCs w:val="26"/>
          <w:lang w:val="en-US"/>
        </w:rPr>
      </w:pPr>
      <w:r w:rsidRPr="00466970">
        <w:rPr>
          <w:rFonts w:ascii="13" w:hAnsi="13" w:cs="Times New Roman"/>
          <w:sz w:val="26"/>
          <w:szCs w:val="26"/>
          <w:lang w:val="en-US"/>
        </w:rPr>
        <w:t xml:space="preserve">on provision of </w:t>
      </w:r>
      <w:r w:rsidR="008F7D0A" w:rsidRPr="008F7D0A">
        <w:rPr>
          <w:rFonts w:ascii="13" w:hAnsi="13" w:cs="Times New Roman"/>
          <w:sz w:val="26"/>
          <w:szCs w:val="26"/>
          <w:lang w:val="en-US"/>
        </w:rPr>
        <w:t xml:space="preserve">electric grid facilities for lease </w:t>
      </w:r>
      <w:r w:rsidR="00CB290F" w:rsidRPr="00920DF2">
        <w:rPr>
          <w:rFonts w:ascii="13" w:hAnsi="13" w:cs="Times New Roman"/>
          <w:sz w:val="26"/>
          <w:szCs w:val="26"/>
          <w:lang w:val="en-US"/>
        </w:rPr>
        <w:t xml:space="preserve">in the amount of </w:t>
      </w:r>
      <w:r w:rsidR="00BF7EEF" w:rsidRPr="00920DF2">
        <w:rPr>
          <w:rFonts w:ascii="13" w:hAnsi="13" w:cs="Times New Roman"/>
          <w:sz w:val="26"/>
          <w:szCs w:val="26"/>
          <w:lang w:val="en-US"/>
        </w:rPr>
        <w:t>25</w:t>
      </w:r>
      <w:r w:rsidR="008725F1" w:rsidRPr="00920DF2">
        <w:rPr>
          <w:rFonts w:ascii="13" w:hAnsi="13" w:cs="Times New Roman"/>
          <w:sz w:val="26"/>
          <w:szCs w:val="26"/>
          <w:lang w:val="en-US"/>
        </w:rPr>
        <w:t>,0</w:t>
      </w:r>
      <w:r w:rsidR="00F36639" w:rsidRPr="00920DF2">
        <w:rPr>
          <w:rFonts w:ascii="13" w:hAnsi="13" w:cs="Times New Roman"/>
          <w:sz w:val="26"/>
          <w:szCs w:val="26"/>
          <w:lang w:val="en-US"/>
        </w:rPr>
        <w:t xml:space="preserve"> </w:t>
      </w:r>
      <w:r w:rsidR="009A788A" w:rsidRPr="00920DF2">
        <w:rPr>
          <w:rFonts w:ascii="13" w:hAnsi="13" w:cs="Times New Roman"/>
          <w:sz w:val="26"/>
          <w:szCs w:val="26"/>
          <w:lang w:val="en-US"/>
        </w:rPr>
        <w:t>thousand rubles</w:t>
      </w:r>
      <w:r w:rsidR="00BF7EEF" w:rsidRPr="00920DF2">
        <w:rPr>
          <w:rFonts w:ascii="13" w:hAnsi="13" w:cs="Times New Roman"/>
          <w:sz w:val="26"/>
          <w:szCs w:val="26"/>
          <w:lang w:val="en-US"/>
        </w:rPr>
        <w:t xml:space="preserve">, </w:t>
      </w:r>
      <w:r w:rsidR="009A788A" w:rsidRPr="00920DF2">
        <w:rPr>
          <w:rFonts w:ascii="13" w:hAnsi="13" w:cs="Times New Roman"/>
          <w:sz w:val="26"/>
          <w:szCs w:val="26"/>
          <w:lang w:val="en-US"/>
        </w:rPr>
        <w:t>including VAT</w:t>
      </w:r>
      <w:r w:rsidR="00BF7EEF" w:rsidRPr="00920DF2">
        <w:rPr>
          <w:rFonts w:ascii="13" w:hAnsi="13" w:cs="Times New Roman"/>
          <w:sz w:val="26"/>
          <w:szCs w:val="26"/>
          <w:lang w:val="en-US"/>
        </w:rPr>
        <w:t xml:space="preserve"> </w:t>
      </w:r>
      <w:r w:rsidR="00CB290F" w:rsidRPr="00920DF2">
        <w:rPr>
          <w:rFonts w:ascii="13" w:hAnsi="13" w:cs="Times New Roman"/>
          <w:sz w:val="26"/>
          <w:szCs w:val="26"/>
          <w:lang w:val="en-US"/>
        </w:rPr>
        <w:t xml:space="preserve">in the amount of </w:t>
      </w:r>
      <w:r w:rsidR="00BF7EEF" w:rsidRPr="00920DF2">
        <w:rPr>
          <w:rFonts w:ascii="13" w:hAnsi="13" w:cs="Times New Roman"/>
          <w:sz w:val="26"/>
          <w:szCs w:val="26"/>
          <w:lang w:val="en-US"/>
        </w:rPr>
        <w:t xml:space="preserve">3,8 </w:t>
      </w:r>
      <w:r w:rsidR="009A788A" w:rsidRPr="00920DF2">
        <w:rPr>
          <w:rFonts w:ascii="13" w:hAnsi="13" w:cs="Times New Roman"/>
          <w:sz w:val="26"/>
          <w:szCs w:val="26"/>
          <w:lang w:val="en-US"/>
        </w:rPr>
        <w:t>thousand rubles</w:t>
      </w:r>
      <w:r w:rsidR="00BF7EEF" w:rsidRPr="00920DF2">
        <w:rPr>
          <w:rFonts w:ascii="13" w:hAnsi="13" w:cs="Times New Roman"/>
          <w:sz w:val="26"/>
          <w:szCs w:val="26"/>
          <w:lang w:val="en-US"/>
        </w:rPr>
        <w:t>.</w:t>
      </w:r>
    </w:p>
    <w:p w:rsidR="00BF7EEF" w:rsidRPr="00DE5FBA" w:rsidRDefault="00DE5FBA" w:rsidP="00C57B87">
      <w:pPr>
        <w:pStyle w:val="af3"/>
        <w:spacing w:line="240" w:lineRule="atLeast"/>
        <w:ind w:firstLine="709"/>
        <w:jc w:val="both"/>
        <w:rPr>
          <w:rFonts w:ascii="13" w:hAnsi="13" w:cs="Times New Roman"/>
          <w:sz w:val="26"/>
          <w:szCs w:val="26"/>
          <w:lang w:val="en-US"/>
        </w:rPr>
      </w:pPr>
      <w:r w:rsidRPr="00DE5FBA">
        <w:rPr>
          <w:rFonts w:ascii="13" w:hAnsi="13" w:cs="Times New Roman"/>
          <w:sz w:val="26"/>
          <w:szCs w:val="26"/>
          <w:lang w:val="en-US"/>
        </w:rPr>
        <w:t>Debt receivable write-off for this counterpart was not made, debts on which term of limitation of actions has expired, debts unreal to collect as of 31.12.2011 are not present</w:t>
      </w:r>
      <w:r w:rsidR="00BF7EEF" w:rsidRPr="00DE5FBA">
        <w:rPr>
          <w:rFonts w:ascii="13" w:hAnsi="13" w:cs="Times New Roman"/>
          <w:sz w:val="26"/>
          <w:szCs w:val="26"/>
          <w:lang w:val="en-US"/>
        </w:rPr>
        <w:t>.</w:t>
      </w:r>
    </w:p>
    <w:p w:rsidR="00BF7EEF" w:rsidRPr="00E34A9B" w:rsidRDefault="00552143" w:rsidP="00C57B87">
      <w:pPr>
        <w:pStyle w:val="af3"/>
        <w:spacing w:line="240" w:lineRule="atLeast"/>
        <w:ind w:firstLine="709"/>
        <w:jc w:val="both"/>
        <w:rPr>
          <w:rFonts w:ascii="13" w:hAnsi="13" w:cs="Times New Roman"/>
          <w:sz w:val="26"/>
          <w:szCs w:val="26"/>
          <w:lang w:val="en-US"/>
        </w:rPr>
      </w:pPr>
      <w:r w:rsidRPr="00E34A9B">
        <w:rPr>
          <w:rFonts w:ascii="13" w:hAnsi="13" w:cs="Times New Roman"/>
          <w:sz w:val="26"/>
          <w:szCs w:val="26"/>
          <w:lang w:val="en-US"/>
        </w:rPr>
        <w:t>As of</w:t>
      </w:r>
      <w:r w:rsidR="00BF7EEF" w:rsidRPr="00E34A9B">
        <w:rPr>
          <w:rFonts w:ascii="13" w:hAnsi="13" w:cs="Times New Roman"/>
          <w:sz w:val="26"/>
          <w:szCs w:val="26"/>
          <w:lang w:val="en-US"/>
        </w:rPr>
        <w:t xml:space="preserve"> 31.</w:t>
      </w:r>
      <w:r w:rsidR="001572D7" w:rsidRPr="00E34A9B">
        <w:rPr>
          <w:rFonts w:ascii="13" w:hAnsi="13" w:cs="Times New Roman"/>
          <w:sz w:val="26"/>
          <w:szCs w:val="26"/>
          <w:lang w:val="en-US"/>
        </w:rPr>
        <w:t>12.2011</w:t>
      </w:r>
      <w:r w:rsidR="00BF7EEF" w:rsidRPr="00E34A9B">
        <w:rPr>
          <w:rFonts w:ascii="13" w:hAnsi="13" w:cs="Times New Roman"/>
          <w:sz w:val="26"/>
          <w:szCs w:val="26"/>
          <w:lang w:val="en-US"/>
        </w:rPr>
        <w:t xml:space="preserve"> </w:t>
      </w:r>
      <w:r w:rsidR="00871EAB" w:rsidRPr="00871EAB">
        <w:rPr>
          <w:rFonts w:ascii="13" w:hAnsi="13" w:cs="Times New Roman"/>
          <w:sz w:val="26"/>
          <w:szCs w:val="26"/>
          <w:lang w:val="en-US"/>
        </w:rPr>
        <w:t>the accounts payable</w:t>
      </w:r>
      <w:r w:rsidR="00BF7EEF" w:rsidRPr="00E34A9B">
        <w:rPr>
          <w:rFonts w:ascii="13" w:hAnsi="13" w:cs="Times New Roman"/>
          <w:sz w:val="26"/>
          <w:szCs w:val="26"/>
          <w:lang w:val="en-US"/>
        </w:rPr>
        <w:t xml:space="preserve"> </w:t>
      </w:r>
      <w:r w:rsidR="00871EAB">
        <w:rPr>
          <w:rFonts w:ascii="13" w:hAnsi="13" w:cs="Times New Roman"/>
          <w:sz w:val="26"/>
          <w:szCs w:val="26"/>
          <w:lang w:val="en-US"/>
        </w:rPr>
        <w:t xml:space="preserve">of </w:t>
      </w:r>
      <w:r w:rsidR="001F7B12" w:rsidRPr="00E34A9B">
        <w:rPr>
          <w:rFonts w:ascii="13" w:hAnsi="13" w:cs="Times New Roman"/>
          <w:sz w:val="26"/>
          <w:szCs w:val="26"/>
          <w:lang w:val="en-US"/>
        </w:rPr>
        <w:t>IDGC of Centre</w:t>
      </w:r>
      <w:r w:rsidR="00BF7EEF" w:rsidRPr="00E34A9B">
        <w:rPr>
          <w:rFonts w:ascii="13" w:hAnsi="13" w:cs="Times New Roman"/>
          <w:sz w:val="26"/>
          <w:szCs w:val="26"/>
          <w:lang w:val="en-US"/>
        </w:rPr>
        <w:t xml:space="preserve"> </w:t>
      </w:r>
      <w:r w:rsidR="00142FCE" w:rsidRPr="00E34A9B">
        <w:rPr>
          <w:rFonts w:ascii="13" w:hAnsi="13" w:cs="Times New Roman"/>
          <w:sz w:val="26"/>
          <w:szCs w:val="26"/>
          <w:lang w:val="en-US"/>
        </w:rPr>
        <w:t>in favour of</w:t>
      </w:r>
      <w:r w:rsidR="00BF7EEF" w:rsidRPr="00E34A9B">
        <w:rPr>
          <w:rFonts w:ascii="13" w:hAnsi="13" w:cs="Times New Roman"/>
          <w:sz w:val="26"/>
          <w:szCs w:val="26"/>
          <w:lang w:val="en-US"/>
        </w:rPr>
        <w:t xml:space="preserve"> </w:t>
      </w:r>
      <w:r w:rsidR="00E34A9B" w:rsidRPr="00E34A9B">
        <w:rPr>
          <w:rFonts w:ascii="13" w:hAnsi="13" w:cs="Times New Roman"/>
          <w:sz w:val="26"/>
          <w:szCs w:val="26"/>
          <w:lang w:val="en-US"/>
        </w:rPr>
        <w:t>IDGC of North-West</w:t>
      </w:r>
      <w:r w:rsidR="00BF7EEF" w:rsidRPr="00E34A9B">
        <w:rPr>
          <w:rFonts w:ascii="13" w:hAnsi="13" w:cs="Times New Roman"/>
          <w:sz w:val="26"/>
          <w:szCs w:val="26"/>
          <w:lang w:val="en-US"/>
        </w:rPr>
        <w:t xml:space="preserve"> </w:t>
      </w:r>
      <w:r w:rsidR="00871EAB">
        <w:rPr>
          <w:rFonts w:ascii="13" w:hAnsi="13" w:cs="Times New Roman"/>
          <w:sz w:val="26"/>
          <w:szCs w:val="26"/>
          <w:lang w:val="en-US"/>
        </w:rPr>
        <w:t xml:space="preserve">are </w:t>
      </w:r>
      <w:r w:rsidR="00BF7EEF" w:rsidRPr="00E34A9B">
        <w:rPr>
          <w:rFonts w:ascii="13" w:hAnsi="13" w:cs="Times New Roman"/>
          <w:sz w:val="26"/>
          <w:szCs w:val="26"/>
          <w:lang w:val="en-US"/>
        </w:rPr>
        <w:t>2</w:t>
      </w:r>
      <w:r w:rsidR="008725F1" w:rsidRPr="00E34A9B">
        <w:rPr>
          <w:rFonts w:ascii="13" w:hAnsi="13" w:cs="Times New Roman"/>
          <w:sz w:val="26"/>
          <w:szCs w:val="26"/>
          <w:lang w:val="en-US"/>
        </w:rPr>
        <w:t>,0</w:t>
      </w:r>
      <w:r w:rsidR="00F36639" w:rsidRPr="00E34A9B">
        <w:rPr>
          <w:rFonts w:ascii="13" w:hAnsi="13" w:cs="Times New Roman"/>
          <w:sz w:val="26"/>
          <w:szCs w:val="26"/>
          <w:lang w:val="en-US"/>
        </w:rPr>
        <w:t xml:space="preserve"> </w:t>
      </w:r>
      <w:r w:rsidR="009A788A" w:rsidRPr="00E34A9B">
        <w:rPr>
          <w:rFonts w:ascii="13" w:hAnsi="13" w:cs="Times New Roman"/>
          <w:sz w:val="26"/>
          <w:szCs w:val="26"/>
          <w:lang w:val="en-US"/>
        </w:rPr>
        <w:t>thousand rubles</w:t>
      </w:r>
      <w:r w:rsidR="00BF7EEF" w:rsidRPr="00E34A9B">
        <w:rPr>
          <w:rFonts w:ascii="13" w:hAnsi="13" w:cs="Times New Roman"/>
          <w:sz w:val="26"/>
          <w:szCs w:val="26"/>
          <w:lang w:val="en-US"/>
        </w:rPr>
        <w:t>.</w:t>
      </w:r>
    </w:p>
    <w:p w:rsidR="001A2FC5" w:rsidRPr="00E34A9B" w:rsidRDefault="001A2FC5" w:rsidP="00C57B87">
      <w:pPr>
        <w:pStyle w:val="af3"/>
        <w:spacing w:line="240" w:lineRule="atLeast"/>
        <w:ind w:firstLine="709"/>
        <w:jc w:val="both"/>
        <w:rPr>
          <w:rFonts w:ascii="13" w:hAnsi="13" w:cs="Times New Roman"/>
          <w:sz w:val="26"/>
          <w:szCs w:val="26"/>
          <w:lang w:val="en-US"/>
        </w:rPr>
      </w:pPr>
    </w:p>
    <w:p w:rsidR="00BF7EEF" w:rsidRPr="008B24B8" w:rsidRDefault="008F7D0A"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From</w:t>
      </w:r>
      <w:r w:rsidR="00BF7EEF" w:rsidRPr="008B24B8">
        <w:rPr>
          <w:rFonts w:ascii="13" w:hAnsi="13" w:cs="Times New Roman"/>
          <w:sz w:val="26"/>
          <w:szCs w:val="26"/>
          <w:lang w:val="en-US"/>
        </w:rPr>
        <w:t xml:space="preserve"> 01.01.2011 </w:t>
      </w:r>
      <w:r>
        <w:rPr>
          <w:rFonts w:ascii="13" w:hAnsi="13" w:cs="Times New Roman"/>
          <w:sz w:val="26"/>
          <w:szCs w:val="26"/>
          <w:lang w:val="en-US"/>
        </w:rPr>
        <w:t>to</w:t>
      </w:r>
      <w:r w:rsidR="00BF7EEF" w:rsidRPr="008B24B8">
        <w:rPr>
          <w:rFonts w:ascii="13" w:hAnsi="13" w:cs="Times New Roman"/>
          <w:sz w:val="26"/>
          <w:szCs w:val="26"/>
          <w:lang w:val="en-US"/>
        </w:rPr>
        <w:t xml:space="preserve"> 31.12.2011 </w:t>
      </w:r>
      <w:r w:rsidRPr="008F7D0A">
        <w:rPr>
          <w:rFonts w:ascii="13" w:hAnsi="13" w:cs="Times New Roman"/>
          <w:sz w:val="26"/>
          <w:szCs w:val="26"/>
          <w:lang w:val="en-US"/>
        </w:rPr>
        <w:t xml:space="preserve">inclusive </w:t>
      </w:r>
      <w:r w:rsidR="005C0BA7" w:rsidRPr="008B24B8">
        <w:rPr>
          <w:rFonts w:ascii="13" w:hAnsi="13" w:cs="Times New Roman"/>
          <w:sz w:val="26"/>
          <w:szCs w:val="26"/>
          <w:lang w:val="en-US"/>
        </w:rPr>
        <w:t>NIC EES</w:t>
      </w:r>
      <w:r w:rsidR="00BF7EEF" w:rsidRPr="008B24B8">
        <w:rPr>
          <w:rFonts w:ascii="13" w:hAnsi="13" w:cs="Times New Roman"/>
          <w:sz w:val="26"/>
          <w:szCs w:val="26"/>
          <w:lang w:val="en-US"/>
        </w:rPr>
        <w:t xml:space="preserve"> </w:t>
      </w:r>
      <w:r w:rsidR="00D55D32" w:rsidRPr="008B24B8">
        <w:rPr>
          <w:rFonts w:ascii="13" w:hAnsi="13" w:cs="Times New Roman"/>
          <w:sz w:val="26"/>
          <w:szCs w:val="26"/>
          <w:lang w:val="en-US"/>
        </w:rPr>
        <w:t>renders</w:t>
      </w:r>
      <w:r w:rsidR="00BF7EEF" w:rsidRPr="008B24B8">
        <w:rPr>
          <w:rFonts w:ascii="13" w:hAnsi="13" w:cs="Times New Roman"/>
          <w:sz w:val="26"/>
          <w:szCs w:val="26"/>
          <w:lang w:val="en-US"/>
        </w:rPr>
        <w:t xml:space="preserve"> </w:t>
      </w:r>
      <w:r w:rsidR="008B24B8" w:rsidRPr="008B24B8">
        <w:rPr>
          <w:rFonts w:ascii="13" w:hAnsi="13" w:cs="Times New Roman"/>
          <w:sz w:val="26"/>
          <w:szCs w:val="26"/>
          <w:lang w:val="en-US"/>
        </w:rPr>
        <w:t>IDGC of Centre</w:t>
      </w:r>
      <w:r w:rsidR="00BF7EEF" w:rsidRPr="008B24B8">
        <w:rPr>
          <w:rFonts w:ascii="13" w:hAnsi="13" w:cs="Times New Roman"/>
          <w:sz w:val="26"/>
          <w:szCs w:val="26"/>
          <w:lang w:val="en-US"/>
        </w:rPr>
        <w:t xml:space="preserve"> </w:t>
      </w:r>
      <w:r w:rsidR="008B24B8" w:rsidRPr="008B24B8">
        <w:rPr>
          <w:rFonts w:ascii="13" w:hAnsi="13" w:cs="Times New Roman"/>
          <w:sz w:val="26"/>
          <w:szCs w:val="26"/>
          <w:lang w:val="en-US"/>
        </w:rPr>
        <w:t>motor transport service</w:t>
      </w:r>
      <w:r w:rsidR="008B24B8">
        <w:rPr>
          <w:rFonts w:ascii="13" w:hAnsi="13" w:cs="Times New Roman"/>
          <w:sz w:val="26"/>
          <w:szCs w:val="26"/>
          <w:lang w:val="en-US"/>
        </w:rPr>
        <w:t>s</w:t>
      </w:r>
      <w:r w:rsidR="00BF7EEF" w:rsidRPr="008B24B8">
        <w:rPr>
          <w:rFonts w:ascii="13" w:hAnsi="13" w:cs="Times New Roman"/>
          <w:sz w:val="26"/>
          <w:szCs w:val="26"/>
          <w:lang w:val="en-US"/>
        </w:rPr>
        <w:t>.</w:t>
      </w:r>
    </w:p>
    <w:p w:rsidR="00BF7EEF" w:rsidRPr="00CB290F" w:rsidRDefault="008F7D0A" w:rsidP="00C57B87">
      <w:pPr>
        <w:pStyle w:val="af3"/>
        <w:spacing w:line="240" w:lineRule="atLeast"/>
        <w:ind w:firstLine="709"/>
        <w:jc w:val="both"/>
        <w:rPr>
          <w:rFonts w:ascii="13" w:hAnsi="13" w:cs="Times New Roman"/>
          <w:sz w:val="26"/>
          <w:szCs w:val="26"/>
          <w:lang w:val="en-US"/>
        </w:rPr>
      </w:pPr>
      <w:r>
        <w:rPr>
          <w:rFonts w:ascii="13" w:hAnsi="13" w:cs="Times New Roman"/>
          <w:sz w:val="26"/>
          <w:szCs w:val="26"/>
          <w:lang w:val="en-US"/>
        </w:rPr>
        <w:t xml:space="preserve">The value of the services was </w:t>
      </w:r>
      <w:r w:rsidR="00BF7EEF" w:rsidRPr="00CB290F">
        <w:rPr>
          <w:rFonts w:ascii="13" w:hAnsi="13" w:cs="Times New Roman"/>
          <w:sz w:val="26"/>
          <w:szCs w:val="26"/>
          <w:lang w:val="en-US"/>
        </w:rPr>
        <w:t>52</w:t>
      </w:r>
      <w:r w:rsidR="001A2FC5" w:rsidRPr="00CB290F">
        <w:rPr>
          <w:rFonts w:ascii="13" w:hAnsi="13" w:cs="Times New Roman"/>
          <w:sz w:val="26"/>
          <w:szCs w:val="26"/>
          <w:lang w:val="en-US"/>
        </w:rPr>
        <w:t xml:space="preserve"> </w:t>
      </w:r>
      <w:r w:rsidR="00BF7EEF" w:rsidRPr="00CB290F">
        <w:rPr>
          <w:rFonts w:ascii="13" w:hAnsi="13" w:cs="Times New Roman"/>
          <w:sz w:val="26"/>
          <w:szCs w:val="26"/>
          <w:lang w:val="en-US"/>
        </w:rPr>
        <w:t xml:space="preserve">320,3 </w:t>
      </w:r>
      <w:r w:rsidR="009A788A" w:rsidRPr="00CB290F">
        <w:rPr>
          <w:rFonts w:ascii="13" w:hAnsi="13" w:cs="Times New Roman"/>
          <w:sz w:val="26"/>
          <w:szCs w:val="26"/>
          <w:lang w:val="en-US"/>
        </w:rPr>
        <w:t>thousand rubles</w:t>
      </w:r>
      <w:r w:rsidR="00BF7EEF" w:rsidRPr="00CB290F">
        <w:rPr>
          <w:rFonts w:ascii="13" w:hAnsi="13" w:cs="Times New Roman"/>
          <w:sz w:val="26"/>
          <w:szCs w:val="26"/>
          <w:lang w:val="en-US"/>
        </w:rPr>
        <w:t xml:space="preserve">, </w:t>
      </w:r>
      <w:r w:rsidR="009A788A" w:rsidRPr="00CB290F">
        <w:rPr>
          <w:rFonts w:ascii="13" w:hAnsi="13" w:cs="Times New Roman"/>
          <w:sz w:val="26"/>
          <w:szCs w:val="26"/>
          <w:lang w:val="en-US"/>
        </w:rPr>
        <w:t>including VAT</w:t>
      </w:r>
      <w:r w:rsidR="00BF7EEF" w:rsidRPr="00CB290F">
        <w:rPr>
          <w:rFonts w:ascii="13" w:hAnsi="13" w:cs="Times New Roman"/>
          <w:sz w:val="26"/>
          <w:szCs w:val="26"/>
          <w:lang w:val="en-US"/>
        </w:rPr>
        <w:t xml:space="preserve"> </w:t>
      </w:r>
      <w:r w:rsidR="00CB290F" w:rsidRPr="00CB290F">
        <w:rPr>
          <w:rFonts w:ascii="13" w:hAnsi="13" w:cs="Times New Roman"/>
          <w:sz w:val="26"/>
          <w:szCs w:val="26"/>
          <w:lang w:val="en-US"/>
        </w:rPr>
        <w:t xml:space="preserve">in the amount of </w:t>
      </w:r>
      <w:r w:rsidR="00BF7EEF" w:rsidRPr="00CB290F">
        <w:rPr>
          <w:rFonts w:ascii="13" w:hAnsi="13" w:cs="Times New Roman"/>
          <w:sz w:val="26"/>
          <w:szCs w:val="26"/>
          <w:lang w:val="en-US"/>
        </w:rPr>
        <w:t xml:space="preserve">7 981,1 </w:t>
      </w:r>
      <w:r w:rsidR="00AF54C8" w:rsidRPr="005C0BA7">
        <w:rPr>
          <w:rFonts w:ascii="13" w:hAnsi="13" w:cs="Times New Roman"/>
          <w:sz w:val="26"/>
          <w:szCs w:val="26"/>
          <w:lang w:val="en-US"/>
        </w:rPr>
        <w:t>thousand rubles</w:t>
      </w:r>
      <w:r w:rsidR="00BF7EEF" w:rsidRPr="00CB290F">
        <w:rPr>
          <w:rFonts w:ascii="13" w:hAnsi="13" w:cs="Times New Roman"/>
          <w:sz w:val="26"/>
          <w:szCs w:val="26"/>
          <w:lang w:val="en-US"/>
        </w:rPr>
        <w:t>.</w:t>
      </w:r>
    </w:p>
    <w:p w:rsidR="00BF7EEF" w:rsidRPr="00DE5FBA" w:rsidRDefault="00DE5FBA" w:rsidP="00C57B87">
      <w:pPr>
        <w:pStyle w:val="af3"/>
        <w:spacing w:line="240" w:lineRule="atLeast"/>
        <w:ind w:firstLine="709"/>
        <w:jc w:val="both"/>
        <w:rPr>
          <w:rFonts w:ascii="13" w:hAnsi="13" w:cs="Times New Roman"/>
          <w:sz w:val="26"/>
          <w:szCs w:val="26"/>
          <w:lang w:val="en-US"/>
        </w:rPr>
      </w:pPr>
      <w:r w:rsidRPr="00DE5FBA">
        <w:rPr>
          <w:rFonts w:ascii="13" w:hAnsi="13" w:cs="Times New Roman"/>
          <w:sz w:val="26"/>
          <w:szCs w:val="26"/>
          <w:lang w:val="en-US"/>
        </w:rPr>
        <w:t>The terms and conditions of settlement for transactions comply with agreement obligations</w:t>
      </w:r>
      <w:r w:rsidR="00BF7EEF" w:rsidRPr="00DE5FBA">
        <w:rPr>
          <w:rFonts w:ascii="13" w:hAnsi="13" w:cs="Times New Roman"/>
          <w:sz w:val="26"/>
          <w:szCs w:val="26"/>
          <w:lang w:val="en-US"/>
        </w:rPr>
        <w:t>.</w:t>
      </w:r>
    </w:p>
    <w:p w:rsidR="00BF7EEF" w:rsidRPr="00DE5FBA" w:rsidRDefault="00DE5FBA" w:rsidP="00C57B87">
      <w:pPr>
        <w:pStyle w:val="af3"/>
        <w:spacing w:line="240" w:lineRule="atLeast"/>
        <w:ind w:firstLine="709"/>
        <w:jc w:val="both"/>
        <w:rPr>
          <w:rFonts w:ascii="13" w:hAnsi="13" w:cs="Times New Roman"/>
          <w:sz w:val="26"/>
          <w:szCs w:val="26"/>
          <w:lang w:val="en-US"/>
        </w:rPr>
      </w:pPr>
      <w:r w:rsidRPr="00DE5FBA">
        <w:rPr>
          <w:rFonts w:ascii="13" w:hAnsi="13" w:cs="Times New Roman"/>
          <w:sz w:val="26"/>
          <w:szCs w:val="26"/>
          <w:lang w:val="en-US"/>
        </w:rPr>
        <w:t>Debt receivable write-off for this counterpart was not made, debts on which term of limitation of actions has expired, debts unreal to collect as of 31.12.2011 are not present</w:t>
      </w:r>
      <w:r w:rsidR="00BF7EEF" w:rsidRPr="00DE5FBA">
        <w:rPr>
          <w:rFonts w:ascii="13" w:hAnsi="13" w:cs="Times New Roman"/>
          <w:sz w:val="26"/>
          <w:szCs w:val="26"/>
          <w:lang w:val="en-US"/>
        </w:rPr>
        <w:t>.</w:t>
      </w:r>
    </w:p>
    <w:p w:rsidR="00BF7EEF" w:rsidRPr="005C0BA7" w:rsidRDefault="00552143" w:rsidP="00C57B87">
      <w:pPr>
        <w:pStyle w:val="af3"/>
        <w:spacing w:line="240" w:lineRule="atLeast"/>
        <w:ind w:firstLine="709"/>
        <w:jc w:val="both"/>
        <w:rPr>
          <w:rFonts w:ascii="13" w:hAnsi="13" w:cs="Times New Roman"/>
          <w:sz w:val="26"/>
          <w:szCs w:val="26"/>
          <w:lang w:val="en-US"/>
        </w:rPr>
      </w:pPr>
      <w:r w:rsidRPr="005C0BA7">
        <w:rPr>
          <w:rFonts w:ascii="13" w:hAnsi="13" w:cs="Times New Roman"/>
          <w:sz w:val="26"/>
          <w:szCs w:val="26"/>
          <w:lang w:val="en-US"/>
        </w:rPr>
        <w:t>As of</w:t>
      </w:r>
      <w:r w:rsidR="00BF7EEF" w:rsidRPr="005C0BA7">
        <w:rPr>
          <w:rFonts w:ascii="13" w:hAnsi="13" w:cs="Times New Roman"/>
          <w:sz w:val="26"/>
          <w:szCs w:val="26"/>
          <w:lang w:val="en-US"/>
        </w:rPr>
        <w:t xml:space="preserve"> 31.</w:t>
      </w:r>
      <w:r w:rsidR="001572D7" w:rsidRPr="005C0BA7">
        <w:rPr>
          <w:rFonts w:ascii="13" w:hAnsi="13" w:cs="Times New Roman"/>
          <w:sz w:val="26"/>
          <w:szCs w:val="26"/>
          <w:lang w:val="en-US"/>
        </w:rPr>
        <w:t>12.2011</w:t>
      </w:r>
      <w:r w:rsidR="00BF7EEF" w:rsidRPr="005C0BA7">
        <w:rPr>
          <w:rFonts w:ascii="13" w:hAnsi="13" w:cs="Times New Roman"/>
          <w:sz w:val="26"/>
          <w:szCs w:val="26"/>
          <w:lang w:val="en-US"/>
        </w:rPr>
        <w:t xml:space="preserve"> </w:t>
      </w:r>
      <w:r w:rsidR="00871EAB" w:rsidRPr="00871EAB">
        <w:rPr>
          <w:rFonts w:ascii="13" w:hAnsi="13" w:cs="Times New Roman"/>
          <w:sz w:val="26"/>
          <w:szCs w:val="26"/>
          <w:lang w:val="en-US"/>
        </w:rPr>
        <w:t>the accounts payable</w:t>
      </w:r>
      <w:r w:rsidR="00BF7EEF" w:rsidRPr="005C0BA7">
        <w:rPr>
          <w:rFonts w:ascii="13" w:hAnsi="13" w:cs="Times New Roman"/>
          <w:sz w:val="26"/>
          <w:szCs w:val="26"/>
          <w:lang w:val="en-US"/>
        </w:rPr>
        <w:t xml:space="preserve"> </w:t>
      </w:r>
      <w:r w:rsidR="00871EAB">
        <w:rPr>
          <w:rFonts w:ascii="13" w:hAnsi="13" w:cs="Times New Roman"/>
          <w:sz w:val="26"/>
          <w:szCs w:val="26"/>
          <w:lang w:val="en-US"/>
        </w:rPr>
        <w:t xml:space="preserve">of </w:t>
      </w:r>
      <w:r w:rsidR="001F7B12" w:rsidRPr="005C0BA7">
        <w:rPr>
          <w:rFonts w:ascii="13" w:hAnsi="13" w:cs="Times New Roman"/>
          <w:sz w:val="26"/>
          <w:szCs w:val="26"/>
          <w:lang w:val="en-US"/>
        </w:rPr>
        <w:t>IDGC of Centre</w:t>
      </w:r>
      <w:r w:rsidR="00F36639" w:rsidRPr="005C0BA7">
        <w:rPr>
          <w:rFonts w:ascii="13" w:hAnsi="13" w:cs="Times New Roman"/>
          <w:sz w:val="26"/>
          <w:szCs w:val="26"/>
          <w:lang w:val="en-US"/>
        </w:rPr>
        <w:t xml:space="preserve"> </w:t>
      </w:r>
      <w:r w:rsidR="00142FCE" w:rsidRPr="005C0BA7">
        <w:rPr>
          <w:rFonts w:ascii="13" w:hAnsi="13" w:cs="Times New Roman"/>
          <w:sz w:val="26"/>
          <w:szCs w:val="26"/>
          <w:lang w:val="en-US"/>
        </w:rPr>
        <w:t>in favour of</w:t>
      </w:r>
      <w:r w:rsidR="00BF7EEF" w:rsidRPr="005C0BA7">
        <w:rPr>
          <w:rFonts w:ascii="13" w:hAnsi="13" w:cs="Times New Roman"/>
          <w:sz w:val="26"/>
          <w:szCs w:val="26"/>
          <w:lang w:val="en-US"/>
        </w:rPr>
        <w:t xml:space="preserve"> </w:t>
      </w:r>
      <w:r w:rsidR="005C0BA7" w:rsidRPr="005C0BA7">
        <w:rPr>
          <w:rFonts w:ascii="13" w:hAnsi="13" w:cs="Times New Roman"/>
          <w:sz w:val="26"/>
          <w:szCs w:val="26"/>
          <w:lang w:val="en-US"/>
        </w:rPr>
        <w:t>NIC EES</w:t>
      </w:r>
      <w:r w:rsidR="00BF7EEF" w:rsidRPr="005C0BA7">
        <w:rPr>
          <w:rFonts w:ascii="13" w:hAnsi="13" w:cs="Times New Roman"/>
          <w:sz w:val="26"/>
          <w:szCs w:val="26"/>
          <w:lang w:val="en-US"/>
        </w:rPr>
        <w:t xml:space="preserve"> </w:t>
      </w:r>
      <w:r w:rsidR="00871EAB">
        <w:rPr>
          <w:rFonts w:ascii="13" w:hAnsi="13" w:cs="Times New Roman"/>
          <w:sz w:val="26"/>
          <w:szCs w:val="26"/>
          <w:lang w:val="en-US"/>
        </w:rPr>
        <w:t>are</w:t>
      </w:r>
      <w:r w:rsidR="00BF7EEF" w:rsidRPr="005C0BA7">
        <w:rPr>
          <w:rFonts w:ascii="13" w:hAnsi="13" w:cs="Times New Roman"/>
          <w:sz w:val="26"/>
          <w:szCs w:val="26"/>
          <w:lang w:val="en-US"/>
        </w:rPr>
        <w:t xml:space="preserve"> 4 360 </w:t>
      </w:r>
      <w:r w:rsidR="009A788A" w:rsidRPr="005C0BA7">
        <w:rPr>
          <w:rFonts w:ascii="13" w:hAnsi="13" w:cs="Times New Roman"/>
          <w:sz w:val="26"/>
          <w:szCs w:val="26"/>
          <w:lang w:val="en-US"/>
        </w:rPr>
        <w:t>thousand rubles</w:t>
      </w:r>
      <w:r w:rsidR="00BF7EEF" w:rsidRPr="005C0BA7">
        <w:rPr>
          <w:rFonts w:ascii="13" w:hAnsi="13" w:cs="Times New Roman"/>
          <w:sz w:val="26"/>
          <w:szCs w:val="26"/>
          <w:lang w:val="en-US"/>
        </w:rPr>
        <w:t>.</w:t>
      </w:r>
    </w:p>
    <w:p w:rsidR="00BF7EEF" w:rsidRPr="005C0BA7" w:rsidRDefault="00BF7EEF" w:rsidP="00C57B87">
      <w:pPr>
        <w:pStyle w:val="af3"/>
        <w:spacing w:line="240" w:lineRule="atLeast"/>
        <w:ind w:firstLine="709"/>
        <w:jc w:val="both"/>
        <w:rPr>
          <w:rFonts w:ascii="13" w:hAnsi="13" w:cs="Times New Roman"/>
          <w:sz w:val="26"/>
          <w:szCs w:val="26"/>
          <w:lang w:val="en-US"/>
        </w:rPr>
      </w:pPr>
    </w:p>
    <w:p w:rsidR="008032C3" w:rsidRPr="000C2F7E" w:rsidRDefault="00151DA5" w:rsidP="0002335A">
      <w:pPr>
        <w:ind w:firstLine="709"/>
        <w:jc w:val="both"/>
        <w:rPr>
          <w:rFonts w:ascii="13" w:hAnsi="13"/>
          <w:b/>
          <w:sz w:val="26"/>
          <w:szCs w:val="26"/>
          <w:lang w:val="en-US"/>
        </w:rPr>
      </w:pPr>
      <w:r w:rsidRPr="000C2F7E">
        <w:rPr>
          <w:rFonts w:ascii="13" w:hAnsi="13"/>
          <w:b/>
          <w:sz w:val="26"/>
          <w:szCs w:val="26"/>
          <w:lang w:val="en-US"/>
        </w:rPr>
        <w:t>12.</w:t>
      </w:r>
      <w:r w:rsidR="00E64E20" w:rsidRPr="000C2F7E">
        <w:rPr>
          <w:rFonts w:ascii="13" w:hAnsi="13"/>
          <w:b/>
          <w:sz w:val="26"/>
          <w:szCs w:val="26"/>
          <w:lang w:val="en-US"/>
        </w:rPr>
        <w:t xml:space="preserve"> </w:t>
      </w:r>
      <w:r w:rsidR="00D0101C" w:rsidRPr="000C2F7E">
        <w:rPr>
          <w:rFonts w:ascii="13" w:hAnsi="13"/>
          <w:b/>
          <w:sz w:val="26"/>
          <w:szCs w:val="26"/>
          <w:lang w:val="en-US"/>
        </w:rPr>
        <w:tab/>
      </w:r>
      <w:r w:rsidR="008F7D0A" w:rsidRPr="000C2F7E">
        <w:rPr>
          <w:rFonts w:ascii="13" w:hAnsi="13"/>
          <w:b/>
          <w:sz w:val="26"/>
          <w:szCs w:val="26"/>
          <w:lang w:val="en-US"/>
        </w:rPr>
        <w:t>The information on segments</w:t>
      </w:r>
    </w:p>
    <w:p w:rsidR="00D0101C" w:rsidRPr="000C2F7E" w:rsidRDefault="00D0101C" w:rsidP="0002335A">
      <w:pPr>
        <w:ind w:firstLine="709"/>
        <w:jc w:val="both"/>
        <w:rPr>
          <w:rFonts w:ascii="13" w:hAnsi="13"/>
          <w:sz w:val="26"/>
          <w:szCs w:val="26"/>
          <w:lang w:val="en-US"/>
        </w:rPr>
      </w:pPr>
    </w:p>
    <w:p w:rsidR="00086053" w:rsidRPr="008F7D0A" w:rsidRDefault="008F7D0A" w:rsidP="0002335A">
      <w:pPr>
        <w:ind w:firstLine="709"/>
        <w:jc w:val="both"/>
        <w:rPr>
          <w:rFonts w:ascii="13" w:hAnsi="13"/>
          <w:sz w:val="26"/>
          <w:szCs w:val="26"/>
          <w:lang w:val="en-US" w:eastAsia="ru-RU"/>
        </w:rPr>
      </w:pPr>
      <w:r w:rsidRPr="008F7D0A">
        <w:rPr>
          <w:rFonts w:ascii="13" w:hAnsi="13"/>
          <w:sz w:val="26"/>
          <w:szCs w:val="26"/>
          <w:lang w:val="en-US"/>
        </w:rPr>
        <w:t xml:space="preserve">The information on segments </w:t>
      </w:r>
      <w:r>
        <w:rPr>
          <w:rFonts w:ascii="13" w:hAnsi="13"/>
          <w:sz w:val="26"/>
          <w:szCs w:val="26"/>
          <w:lang w:val="en-US"/>
        </w:rPr>
        <w:t xml:space="preserve">is </w:t>
      </w:r>
      <w:r w:rsidRPr="008F7D0A">
        <w:rPr>
          <w:rFonts w:ascii="13" w:hAnsi="13"/>
          <w:sz w:val="26"/>
          <w:szCs w:val="26"/>
          <w:lang w:val="en-US"/>
        </w:rPr>
        <w:t xml:space="preserve">included in the notes to the accounting balance-sheet and in the profit and loss statement </w:t>
      </w:r>
      <w:r w:rsidR="00B24034" w:rsidRPr="008F7D0A">
        <w:rPr>
          <w:rFonts w:ascii="13" w:hAnsi="13"/>
          <w:sz w:val="26"/>
          <w:szCs w:val="26"/>
          <w:lang w:val="en-US" w:eastAsia="ru-RU"/>
        </w:rPr>
        <w:t>in table</w:t>
      </w:r>
      <w:r w:rsidR="00086053" w:rsidRPr="008F7D0A">
        <w:rPr>
          <w:rFonts w:ascii="13" w:hAnsi="13"/>
          <w:sz w:val="26"/>
          <w:szCs w:val="26"/>
          <w:lang w:val="en-US" w:eastAsia="ru-RU"/>
        </w:rPr>
        <w:t xml:space="preserve"> 5.13.</w:t>
      </w:r>
    </w:p>
    <w:p w:rsidR="009E5A93" w:rsidRPr="008F7D0A" w:rsidRDefault="00086053" w:rsidP="0002335A">
      <w:pPr>
        <w:ind w:firstLine="709"/>
        <w:jc w:val="both"/>
        <w:rPr>
          <w:rFonts w:ascii="13" w:hAnsi="13"/>
          <w:b/>
          <w:color w:val="FF0000"/>
          <w:sz w:val="26"/>
          <w:szCs w:val="26"/>
          <w:lang w:val="en-US"/>
        </w:rPr>
      </w:pPr>
      <w:r w:rsidRPr="008F7D0A">
        <w:rPr>
          <w:rFonts w:ascii="13" w:hAnsi="13"/>
          <w:color w:val="FF0000"/>
          <w:sz w:val="26"/>
          <w:szCs w:val="26"/>
          <w:lang w:val="en-US"/>
        </w:rPr>
        <w:tab/>
      </w:r>
    </w:p>
    <w:p w:rsidR="008032C3" w:rsidRPr="00F36639" w:rsidRDefault="00151DA5" w:rsidP="0002335A">
      <w:pPr>
        <w:ind w:firstLine="709"/>
        <w:jc w:val="both"/>
        <w:rPr>
          <w:rFonts w:ascii="13" w:hAnsi="13"/>
          <w:b/>
          <w:sz w:val="26"/>
          <w:szCs w:val="26"/>
          <w:lang w:val="en-US"/>
        </w:rPr>
      </w:pPr>
      <w:r w:rsidRPr="00F36639">
        <w:rPr>
          <w:rFonts w:ascii="13" w:hAnsi="13"/>
          <w:b/>
          <w:sz w:val="26"/>
          <w:szCs w:val="26"/>
          <w:lang w:val="en-US"/>
        </w:rPr>
        <w:t>13.</w:t>
      </w:r>
      <w:r w:rsidR="00E64E20" w:rsidRPr="00F36639">
        <w:rPr>
          <w:rFonts w:ascii="13" w:hAnsi="13"/>
          <w:b/>
          <w:sz w:val="26"/>
          <w:szCs w:val="26"/>
          <w:lang w:val="en-US"/>
        </w:rPr>
        <w:t xml:space="preserve"> </w:t>
      </w:r>
      <w:r w:rsidR="0025005B" w:rsidRPr="00F36639">
        <w:rPr>
          <w:rFonts w:ascii="13" w:hAnsi="13"/>
          <w:b/>
          <w:sz w:val="26"/>
          <w:szCs w:val="26"/>
          <w:lang w:val="en-US"/>
        </w:rPr>
        <w:tab/>
      </w:r>
      <w:r w:rsidR="008F7D0A" w:rsidRPr="008F7D0A">
        <w:rPr>
          <w:rFonts w:ascii="13" w:hAnsi="13"/>
          <w:b/>
          <w:sz w:val="26"/>
          <w:szCs w:val="26"/>
          <w:lang w:val="en-US"/>
        </w:rPr>
        <w:t xml:space="preserve">The information on intangible assets  </w:t>
      </w:r>
    </w:p>
    <w:p w:rsidR="00244266" w:rsidRPr="00F36639" w:rsidRDefault="00244266" w:rsidP="0002335A">
      <w:pPr>
        <w:ind w:firstLine="709"/>
        <w:jc w:val="both"/>
        <w:rPr>
          <w:rFonts w:ascii="13" w:hAnsi="13"/>
          <w:b/>
          <w:sz w:val="26"/>
          <w:szCs w:val="26"/>
          <w:lang w:val="en-US"/>
        </w:rPr>
      </w:pPr>
    </w:p>
    <w:p w:rsidR="00086053" w:rsidRPr="00B24034" w:rsidRDefault="008F7D0A" w:rsidP="0002335A">
      <w:pPr>
        <w:ind w:firstLine="709"/>
        <w:jc w:val="both"/>
        <w:rPr>
          <w:rFonts w:ascii="13" w:hAnsi="13"/>
          <w:sz w:val="26"/>
          <w:szCs w:val="26"/>
          <w:lang w:val="en-US" w:eastAsia="ru-RU"/>
        </w:rPr>
      </w:pPr>
      <w:r>
        <w:rPr>
          <w:rFonts w:ascii="13" w:hAnsi="13"/>
          <w:sz w:val="26"/>
          <w:szCs w:val="26"/>
          <w:lang w:val="en-US"/>
        </w:rPr>
        <w:t xml:space="preserve">Availability and flow of </w:t>
      </w:r>
      <w:r w:rsidRPr="008F7D0A">
        <w:rPr>
          <w:rFonts w:ascii="13" w:hAnsi="13"/>
          <w:sz w:val="26"/>
          <w:szCs w:val="26"/>
          <w:lang w:val="en-US"/>
        </w:rPr>
        <w:t xml:space="preserve">intangible assets </w:t>
      </w:r>
      <w:r>
        <w:rPr>
          <w:rFonts w:ascii="13" w:hAnsi="13"/>
          <w:sz w:val="26"/>
          <w:szCs w:val="26"/>
          <w:lang w:val="en-US"/>
        </w:rPr>
        <w:t>for</w:t>
      </w:r>
      <w:r w:rsidR="00086053" w:rsidRPr="00B24034">
        <w:rPr>
          <w:rFonts w:ascii="13" w:hAnsi="13"/>
          <w:sz w:val="26"/>
          <w:szCs w:val="26"/>
          <w:lang w:val="en-US" w:eastAsia="ru-RU"/>
        </w:rPr>
        <w:t xml:space="preserve"> 2010-2011 </w:t>
      </w:r>
      <w:r w:rsidR="00B24034" w:rsidRPr="00B24034">
        <w:rPr>
          <w:rFonts w:ascii="13" w:hAnsi="13"/>
          <w:sz w:val="26"/>
          <w:szCs w:val="26"/>
          <w:lang w:val="en-US" w:eastAsia="ru-RU"/>
        </w:rPr>
        <w:t xml:space="preserve">are </w:t>
      </w:r>
      <w:r w:rsidR="00FD305B">
        <w:rPr>
          <w:rFonts w:ascii="13" w:hAnsi="13"/>
          <w:sz w:val="26"/>
          <w:szCs w:val="26"/>
          <w:lang w:val="en-US" w:eastAsia="ru-RU"/>
        </w:rPr>
        <w:t>includ</w:t>
      </w:r>
      <w:r w:rsidR="00B24034" w:rsidRPr="00B24034">
        <w:rPr>
          <w:rFonts w:ascii="13" w:hAnsi="13"/>
          <w:sz w:val="26"/>
          <w:szCs w:val="26"/>
          <w:lang w:val="en-US" w:eastAsia="ru-RU"/>
        </w:rPr>
        <w:t>ed in the notes to the accounting balance-sheet and in the profit and loss statement</w:t>
      </w:r>
      <w:r w:rsidR="00086053" w:rsidRPr="00B24034">
        <w:rPr>
          <w:rFonts w:ascii="13" w:hAnsi="13"/>
          <w:sz w:val="26"/>
          <w:szCs w:val="26"/>
          <w:lang w:val="en-US" w:eastAsia="ru-RU"/>
        </w:rPr>
        <w:t xml:space="preserve"> </w:t>
      </w:r>
      <w:r w:rsidR="00B24034" w:rsidRPr="00B24034">
        <w:rPr>
          <w:rFonts w:ascii="13" w:hAnsi="13"/>
          <w:sz w:val="26"/>
          <w:szCs w:val="26"/>
          <w:lang w:val="en-US" w:eastAsia="ru-RU"/>
        </w:rPr>
        <w:t>in table</w:t>
      </w:r>
      <w:r w:rsidR="00086053" w:rsidRPr="00B24034">
        <w:rPr>
          <w:rFonts w:ascii="13" w:hAnsi="13"/>
          <w:sz w:val="26"/>
          <w:szCs w:val="26"/>
          <w:lang w:val="en-US" w:eastAsia="ru-RU"/>
        </w:rPr>
        <w:t xml:space="preserve"> 5.1.1.</w:t>
      </w:r>
    </w:p>
    <w:p w:rsidR="00244266" w:rsidRPr="00B24034" w:rsidRDefault="00086053" w:rsidP="0002335A">
      <w:pPr>
        <w:ind w:firstLine="709"/>
        <w:jc w:val="both"/>
        <w:rPr>
          <w:rFonts w:ascii="13" w:hAnsi="13"/>
          <w:sz w:val="26"/>
          <w:szCs w:val="26"/>
          <w:lang w:val="en-US"/>
        </w:rPr>
      </w:pPr>
      <w:r w:rsidRPr="00B24034">
        <w:rPr>
          <w:rFonts w:ascii="13" w:hAnsi="13"/>
          <w:sz w:val="26"/>
          <w:szCs w:val="26"/>
          <w:lang w:val="en-US"/>
        </w:rPr>
        <w:tab/>
      </w:r>
    </w:p>
    <w:p w:rsidR="008032C3" w:rsidRPr="008F7D0A" w:rsidRDefault="00151DA5" w:rsidP="0002335A">
      <w:pPr>
        <w:ind w:firstLine="709"/>
        <w:jc w:val="both"/>
        <w:rPr>
          <w:rFonts w:ascii="13" w:hAnsi="13"/>
          <w:b/>
          <w:sz w:val="26"/>
          <w:szCs w:val="26"/>
          <w:lang w:val="en-US"/>
        </w:rPr>
      </w:pPr>
      <w:r w:rsidRPr="000C2F7E">
        <w:rPr>
          <w:rFonts w:ascii="13" w:hAnsi="13"/>
          <w:b/>
          <w:sz w:val="26"/>
          <w:szCs w:val="26"/>
          <w:lang w:val="en-US"/>
        </w:rPr>
        <w:t>14.</w:t>
      </w:r>
      <w:r w:rsidR="0001520D" w:rsidRPr="000C2F7E">
        <w:rPr>
          <w:rFonts w:ascii="13" w:hAnsi="13"/>
          <w:b/>
          <w:sz w:val="26"/>
          <w:szCs w:val="26"/>
          <w:lang w:val="en-US"/>
        </w:rPr>
        <w:t xml:space="preserve"> </w:t>
      </w:r>
      <w:r w:rsidR="0025005B" w:rsidRPr="000C2F7E">
        <w:rPr>
          <w:rFonts w:ascii="13" w:hAnsi="13"/>
          <w:b/>
          <w:sz w:val="26"/>
          <w:szCs w:val="26"/>
          <w:lang w:val="en-US"/>
        </w:rPr>
        <w:tab/>
      </w:r>
      <w:r w:rsidR="008F7D0A" w:rsidRPr="008F7D0A">
        <w:rPr>
          <w:rFonts w:ascii="13" w:hAnsi="13"/>
          <w:b/>
          <w:sz w:val="26"/>
          <w:szCs w:val="26"/>
          <w:lang w:val="en-US"/>
        </w:rPr>
        <w:t>The information on credits and loans</w:t>
      </w:r>
    </w:p>
    <w:p w:rsidR="00160DE7" w:rsidRPr="008F7D0A" w:rsidRDefault="00160DE7" w:rsidP="0002335A">
      <w:pPr>
        <w:ind w:firstLine="709"/>
        <w:jc w:val="both"/>
        <w:rPr>
          <w:rFonts w:ascii="13" w:hAnsi="13"/>
          <w:sz w:val="26"/>
          <w:szCs w:val="26"/>
          <w:lang w:val="en-US"/>
        </w:rPr>
      </w:pPr>
    </w:p>
    <w:p w:rsidR="00160DE7" w:rsidRPr="00051FF7" w:rsidRDefault="00160DE7" w:rsidP="0002335A">
      <w:pPr>
        <w:ind w:firstLine="709"/>
        <w:jc w:val="both"/>
        <w:rPr>
          <w:rFonts w:ascii="13" w:hAnsi="13"/>
          <w:color w:val="FF0000"/>
          <w:sz w:val="26"/>
          <w:szCs w:val="26"/>
          <w:lang w:val="en-US" w:eastAsia="ru-RU"/>
        </w:rPr>
      </w:pPr>
      <w:r w:rsidRPr="000C2F7E">
        <w:rPr>
          <w:rFonts w:ascii="13" w:hAnsi="13"/>
          <w:sz w:val="26"/>
          <w:szCs w:val="26"/>
          <w:lang w:val="en-US"/>
        </w:rPr>
        <w:t xml:space="preserve">14.1. </w:t>
      </w:r>
      <w:r w:rsidR="00051FF7" w:rsidRPr="00051FF7">
        <w:rPr>
          <w:rFonts w:ascii="13" w:hAnsi="13"/>
          <w:sz w:val="26"/>
          <w:szCs w:val="26"/>
          <w:lang w:val="en-US"/>
        </w:rPr>
        <w:t xml:space="preserve">The information on credits and loans </w:t>
      </w:r>
      <w:r w:rsidR="00051FF7">
        <w:rPr>
          <w:rFonts w:ascii="13" w:hAnsi="13"/>
          <w:sz w:val="26"/>
          <w:szCs w:val="26"/>
          <w:lang w:val="en-US"/>
        </w:rPr>
        <w:t xml:space="preserve">is </w:t>
      </w:r>
      <w:r w:rsidR="00051FF7" w:rsidRPr="00051FF7">
        <w:rPr>
          <w:rFonts w:ascii="13" w:hAnsi="13"/>
          <w:sz w:val="26"/>
          <w:szCs w:val="26"/>
          <w:lang w:val="en-US"/>
        </w:rPr>
        <w:t xml:space="preserve">included in the notes to the accounting balance-sheet and in the profit and loss statement </w:t>
      </w:r>
      <w:r w:rsidR="00B24034" w:rsidRPr="00051FF7">
        <w:rPr>
          <w:rFonts w:ascii="13" w:hAnsi="13"/>
          <w:sz w:val="26"/>
          <w:szCs w:val="26"/>
          <w:lang w:val="en-US" w:eastAsia="ru-RU"/>
        </w:rPr>
        <w:t>in table</w:t>
      </w:r>
      <w:r w:rsidRPr="00051FF7">
        <w:rPr>
          <w:rFonts w:ascii="13" w:hAnsi="13"/>
          <w:sz w:val="26"/>
          <w:szCs w:val="26"/>
          <w:lang w:val="en-US" w:eastAsia="ru-RU"/>
        </w:rPr>
        <w:t xml:space="preserve"> 5.6.7</w:t>
      </w:r>
    </w:p>
    <w:p w:rsidR="00C671DE" w:rsidRPr="00051FF7" w:rsidRDefault="00C671DE" w:rsidP="0002335A">
      <w:pPr>
        <w:ind w:firstLine="709"/>
        <w:jc w:val="both"/>
        <w:rPr>
          <w:rFonts w:ascii="13" w:hAnsi="13"/>
          <w:color w:val="FF0000"/>
          <w:sz w:val="26"/>
          <w:szCs w:val="26"/>
          <w:lang w:val="en-US" w:eastAsia="ru-RU"/>
        </w:rPr>
      </w:pPr>
    </w:p>
    <w:p w:rsidR="00160DE7" w:rsidRPr="00051FF7" w:rsidRDefault="00160DE7" w:rsidP="0002335A">
      <w:pPr>
        <w:ind w:firstLine="709"/>
        <w:jc w:val="both"/>
        <w:rPr>
          <w:rFonts w:ascii="13" w:hAnsi="13"/>
          <w:sz w:val="26"/>
          <w:szCs w:val="26"/>
          <w:lang w:val="en-US"/>
        </w:rPr>
      </w:pPr>
      <w:r w:rsidRPr="000C2F7E">
        <w:rPr>
          <w:rFonts w:ascii="13" w:hAnsi="13"/>
          <w:sz w:val="26"/>
          <w:szCs w:val="26"/>
          <w:lang w:val="en-US"/>
        </w:rPr>
        <w:t>14.2</w:t>
      </w:r>
      <w:r w:rsidRPr="000C2F7E">
        <w:rPr>
          <w:rFonts w:ascii="13" w:hAnsi="13"/>
          <w:b/>
          <w:sz w:val="26"/>
          <w:szCs w:val="26"/>
          <w:lang w:val="en-US"/>
        </w:rPr>
        <w:t>.</w:t>
      </w:r>
      <w:r w:rsidRPr="000C2F7E">
        <w:rPr>
          <w:rFonts w:ascii="13" w:hAnsi="13"/>
          <w:sz w:val="26"/>
          <w:szCs w:val="26"/>
          <w:lang w:val="en-US"/>
        </w:rPr>
        <w:t xml:space="preserve"> </w:t>
      </w:r>
      <w:r w:rsidR="00051FF7" w:rsidRPr="00051FF7">
        <w:rPr>
          <w:rFonts w:ascii="13" w:hAnsi="13"/>
          <w:sz w:val="26"/>
          <w:szCs w:val="26"/>
          <w:lang w:val="en-US"/>
        </w:rPr>
        <w:t xml:space="preserve">Indebtedness of IDGC of Centre under credits and loans as of </w:t>
      </w:r>
      <w:r w:rsidRPr="00051FF7">
        <w:rPr>
          <w:rFonts w:ascii="13" w:hAnsi="13"/>
          <w:sz w:val="26"/>
          <w:szCs w:val="26"/>
          <w:lang w:val="en-US"/>
        </w:rPr>
        <w:t>31.12.2011</w:t>
      </w:r>
      <w:r w:rsidR="00B11C71" w:rsidRPr="00051FF7">
        <w:rPr>
          <w:rFonts w:ascii="13" w:hAnsi="13"/>
          <w:sz w:val="26"/>
          <w:szCs w:val="26"/>
          <w:lang w:val="en-US"/>
        </w:rPr>
        <w:t xml:space="preserve"> </w:t>
      </w:r>
      <w:r w:rsidR="00051FF7">
        <w:rPr>
          <w:rFonts w:ascii="13" w:hAnsi="13"/>
          <w:sz w:val="26"/>
          <w:szCs w:val="26"/>
          <w:lang w:val="en-US"/>
        </w:rPr>
        <w:t>will be paid back within the following terms</w:t>
      </w:r>
      <w:r w:rsidRPr="00051FF7">
        <w:rPr>
          <w:rFonts w:ascii="13" w:hAnsi="13"/>
          <w:sz w:val="26"/>
          <w:szCs w:val="26"/>
          <w:lang w:val="en-US"/>
        </w:rPr>
        <w:t>:</w:t>
      </w:r>
    </w:p>
    <w:p w:rsidR="00160DE7" w:rsidRPr="00051FF7" w:rsidRDefault="00051FF7" w:rsidP="0002335A">
      <w:pPr>
        <w:pStyle w:val="ac"/>
        <w:numPr>
          <w:ilvl w:val="0"/>
          <w:numId w:val="5"/>
        </w:numPr>
        <w:ind w:left="0" w:firstLine="709"/>
        <w:jc w:val="both"/>
        <w:rPr>
          <w:rFonts w:ascii="13" w:hAnsi="13"/>
          <w:sz w:val="26"/>
          <w:szCs w:val="26"/>
          <w:lang w:val="en-US"/>
        </w:rPr>
      </w:pPr>
      <w:r>
        <w:rPr>
          <w:rFonts w:ascii="13" w:hAnsi="13"/>
          <w:sz w:val="26"/>
          <w:szCs w:val="26"/>
          <w:lang w:val="en-US"/>
        </w:rPr>
        <w:t>in</w:t>
      </w:r>
      <w:r w:rsidR="00160DE7" w:rsidRPr="00051FF7">
        <w:rPr>
          <w:rFonts w:ascii="13" w:hAnsi="13"/>
          <w:sz w:val="26"/>
          <w:szCs w:val="26"/>
          <w:lang w:val="en-US"/>
        </w:rPr>
        <w:t xml:space="preserve"> I</w:t>
      </w:r>
      <w:r w:rsidR="00160DE7" w:rsidRPr="00DF723E">
        <w:rPr>
          <w:rFonts w:ascii="13" w:hAnsi="13"/>
          <w:sz w:val="26"/>
          <w:szCs w:val="26"/>
          <w:lang w:val="en-US"/>
        </w:rPr>
        <w:t>II</w:t>
      </w:r>
      <w:r w:rsidR="00160DE7" w:rsidRPr="00051FF7">
        <w:rPr>
          <w:rFonts w:ascii="13" w:hAnsi="13"/>
          <w:sz w:val="26"/>
          <w:szCs w:val="26"/>
          <w:lang w:val="en-US"/>
        </w:rPr>
        <w:t xml:space="preserve"> </w:t>
      </w:r>
      <w:r w:rsidRPr="00051FF7">
        <w:rPr>
          <w:rFonts w:ascii="13" w:hAnsi="13"/>
          <w:sz w:val="26"/>
          <w:szCs w:val="26"/>
          <w:lang w:val="en-US"/>
        </w:rPr>
        <w:t>quarter</w:t>
      </w:r>
      <w:r w:rsidR="00160DE7" w:rsidRPr="00051FF7">
        <w:rPr>
          <w:rFonts w:ascii="13" w:hAnsi="13"/>
          <w:sz w:val="26"/>
          <w:szCs w:val="26"/>
          <w:lang w:val="en-US"/>
        </w:rPr>
        <w:t xml:space="preserve"> 2012 – 250 000,00 </w:t>
      </w:r>
      <w:r w:rsidR="009A788A" w:rsidRPr="00051FF7">
        <w:rPr>
          <w:rFonts w:ascii="13" w:hAnsi="13"/>
          <w:sz w:val="26"/>
          <w:szCs w:val="26"/>
          <w:lang w:val="en-US"/>
        </w:rPr>
        <w:t>thousand rubles</w:t>
      </w:r>
      <w:r w:rsidR="00160DE7" w:rsidRPr="00051FF7">
        <w:rPr>
          <w:rFonts w:ascii="13" w:hAnsi="13"/>
          <w:sz w:val="26"/>
          <w:szCs w:val="26"/>
          <w:lang w:val="en-US"/>
        </w:rPr>
        <w:t>;</w:t>
      </w:r>
    </w:p>
    <w:p w:rsidR="00160DE7" w:rsidRPr="00051FF7" w:rsidRDefault="00051FF7" w:rsidP="0002335A">
      <w:pPr>
        <w:pStyle w:val="ac"/>
        <w:numPr>
          <w:ilvl w:val="0"/>
          <w:numId w:val="5"/>
        </w:numPr>
        <w:ind w:left="0" w:firstLine="709"/>
        <w:jc w:val="both"/>
        <w:rPr>
          <w:rFonts w:ascii="13" w:hAnsi="13"/>
          <w:sz w:val="26"/>
          <w:szCs w:val="26"/>
          <w:lang w:val="en-US"/>
        </w:rPr>
      </w:pPr>
      <w:r>
        <w:rPr>
          <w:rFonts w:ascii="13" w:hAnsi="13"/>
          <w:sz w:val="26"/>
          <w:szCs w:val="26"/>
          <w:lang w:val="en-US"/>
        </w:rPr>
        <w:t>in</w:t>
      </w:r>
      <w:r w:rsidR="00160DE7" w:rsidRPr="00051FF7">
        <w:rPr>
          <w:rFonts w:ascii="13" w:hAnsi="13"/>
          <w:sz w:val="26"/>
          <w:szCs w:val="26"/>
          <w:lang w:val="en-US"/>
        </w:rPr>
        <w:t xml:space="preserve"> IV </w:t>
      </w:r>
      <w:r w:rsidRPr="00051FF7">
        <w:rPr>
          <w:rFonts w:ascii="13" w:hAnsi="13"/>
          <w:sz w:val="26"/>
          <w:szCs w:val="26"/>
          <w:lang w:val="en-US"/>
        </w:rPr>
        <w:t>quarter</w:t>
      </w:r>
      <w:r w:rsidR="00160DE7" w:rsidRPr="00051FF7">
        <w:rPr>
          <w:rFonts w:ascii="13" w:hAnsi="13"/>
          <w:sz w:val="26"/>
          <w:szCs w:val="26"/>
          <w:lang w:val="en-US"/>
        </w:rPr>
        <w:t xml:space="preserve"> 2012 – 870 000,00 </w:t>
      </w:r>
      <w:r w:rsidR="009A788A" w:rsidRPr="00051FF7">
        <w:rPr>
          <w:rFonts w:ascii="13" w:hAnsi="13"/>
          <w:sz w:val="26"/>
          <w:szCs w:val="26"/>
          <w:lang w:val="en-US"/>
        </w:rPr>
        <w:t>thousand rubles</w:t>
      </w:r>
      <w:r w:rsidR="00160DE7" w:rsidRPr="00051FF7">
        <w:rPr>
          <w:rFonts w:ascii="13" w:hAnsi="13"/>
          <w:sz w:val="26"/>
          <w:szCs w:val="26"/>
          <w:lang w:val="en-US"/>
        </w:rPr>
        <w:t>.</w:t>
      </w:r>
    </w:p>
    <w:p w:rsidR="00160DE7" w:rsidRPr="00051FF7" w:rsidRDefault="00051FF7" w:rsidP="0002335A">
      <w:pPr>
        <w:ind w:firstLine="709"/>
        <w:jc w:val="both"/>
        <w:rPr>
          <w:rFonts w:ascii="13" w:hAnsi="13"/>
          <w:sz w:val="26"/>
          <w:szCs w:val="26"/>
          <w:lang w:val="en-US"/>
        </w:rPr>
      </w:pPr>
      <w:r w:rsidRPr="00051FF7">
        <w:rPr>
          <w:rFonts w:ascii="13" w:hAnsi="13"/>
          <w:sz w:val="26"/>
          <w:szCs w:val="26"/>
          <w:lang w:val="en-US"/>
        </w:rPr>
        <w:t>In total in</w:t>
      </w:r>
      <w:r w:rsidR="00160DE7" w:rsidRPr="00051FF7">
        <w:rPr>
          <w:rFonts w:ascii="13" w:hAnsi="13"/>
          <w:sz w:val="26"/>
          <w:szCs w:val="26"/>
          <w:lang w:val="en-US"/>
        </w:rPr>
        <w:t xml:space="preserve"> 2012 </w:t>
      </w:r>
      <w:r w:rsidRPr="00051FF7">
        <w:rPr>
          <w:rFonts w:ascii="13" w:hAnsi="13"/>
          <w:sz w:val="26"/>
          <w:szCs w:val="26"/>
          <w:lang w:val="en-US"/>
        </w:rPr>
        <w:t xml:space="preserve">credits and loans in the amount of </w:t>
      </w:r>
      <w:r w:rsidR="00160DE7" w:rsidRPr="00051FF7">
        <w:rPr>
          <w:rFonts w:ascii="13" w:hAnsi="13"/>
          <w:sz w:val="26"/>
          <w:szCs w:val="26"/>
          <w:lang w:val="en-US"/>
        </w:rPr>
        <w:t xml:space="preserve">1 120 000,00 </w:t>
      </w:r>
      <w:r w:rsidR="009A788A" w:rsidRPr="00051FF7">
        <w:rPr>
          <w:rFonts w:ascii="13" w:hAnsi="13"/>
          <w:sz w:val="26"/>
          <w:szCs w:val="26"/>
          <w:lang w:val="en-US"/>
        </w:rPr>
        <w:t>thousand rubles</w:t>
      </w:r>
      <w:r>
        <w:rPr>
          <w:rFonts w:ascii="13" w:hAnsi="13"/>
          <w:sz w:val="26"/>
          <w:szCs w:val="26"/>
          <w:lang w:val="en-US"/>
        </w:rPr>
        <w:t xml:space="preserve"> will be paid back</w:t>
      </w:r>
      <w:r w:rsidR="00160DE7" w:rsidRPr="00051FF7">
        <w:rPr>
          <w:rFonts w:ascii="13" w:hAnsi="13"/>
          <w:sz w:val="26"/>
          <w:szCs w:val="26"/>
          <w:lang w:val="en-US"/>
        </w:rPr>
        <w:t xml:space="preserve">, </w:t>
      </w:r>
      <w:r w:rsidRPr="00051FF7">
        <w:rPr>
          <w:rFonts w:ascii="13" w:hAnsi="13"/>
          <w:sz w:val="26"/>
          <w:szCs w:val="26"/>
          <w:lang w:val="en-US"/>
        </w:rPr>
        <w:t xml:space="preserve">the </w:t>
      </w:r>
      <w:r>
        <w:rPr>
          <w:rFonts w:ascii="13" w:hAnsi="13"/>
          <w:sz w:val="26"/>
          <w:szCs w:val="26"/>
          <w:lang w:val="en-US"/>
        </w:rPr>
        <w:t xml:space="preserve">sum of the accrued percent to </w:t>
      </w:r>
      <w:r w:rsidRPr="00051FF7">
        <w:rPr>
          <w:rFonts w:ascii="13" w:hAnsi="13"/>
          <w:sz w:val="26"/>
          <w:szCs w:val="26"/>
          <w:lang w:val="en-US"/>
        </w:rPr>
        <w:t xml:space="preserve">payment </w:t>
      </w:r>
      <w:r w:rsidR="00160DE7" w:rsidRPr="00051FF7">
        <w:rPr>
          <w:rFonts w:ascii="13" w:hAnsi="13"/>
          <w:sz w:val="26"/>
          <w:szCs w:val="26"/>
          <w:lang w:val="en-US"/>
        </w:rPr>
        <w:t>-</w:t>
      </w:r>
      <w:r w:rsidR="00AB3AC1" w:rsidRPr="00051FF7">
        <w:rPr>
          <w:rFonts w:ascii="13" w:hAnsi="13"/>
          <w:sz w:val="26"/>
          <w:szCs w:val="26"/>
          <w:lang w:val="en-US"/>
        </w:rPr>
        <w:t xml:space="preserve"> </w:t>
      </w:r>
      <w:r w:rsidR="00160DE7" w:rsidRPr="00051FF7">
        <w:rPr>
          <w:rFonts w:ascii="13" w:hAnsi="13"/>
          <w:sz w:val="26"/>
          <w:szCs w:val="26"/>
          <w:lang w:val="en-US"/>
        </w:rPr>
        <w:t xml:space="preserve">46 112,75 </w:t>
      </w:r>
      <w:r w:rsidR="009A788A" w:rsidRPr="00051FF7">
        <w:rPr>
          <w:rFonts w:ascii="13" w:hAnsi="13"/>
          <w:sz w:val="26"/>
          <w:szCs w:val="26"/>
          <w:lang w:val="en-US"/>
        </w:rPr>
        <w:t>thousand rubles</w:t>
      </w:r>
      <w:r w:rsidR="00160DE7" w:rsidRPr="00051FF7">
        <w:rPr>
          <w:rFonts w:ascii="13" w:hAnsi="13"/>
          <w:sz w:val="26"/>
          <w:szCs w:val="26"/>
          <w:lang w:val="en-US"/>
        </w:rPr>
        <w:t xml:space="preserve">. </w:t>
      </w:r>
    </w:p>
    <w:p w:rsidR="00160DE7" w:rsidRPr="00051FF7" w:rsidRDefault="00051FF7" w:rsidP="0002335A">
      <w:pPr>
        <w:ind w:firstLine="709"/>
        <w:jc w:val="both"/>
        <w:rPr>
          <w:rFonts w:ascii="13" w:hAnsi="13"/>
          <w:sz w:val="26"/>
          <w:szCs w:val="26"/>
          <w:lang w:val="en-US"/>
        </w:rPr>
      </w:pPr>
      <w:r>
        <w:rPr>
          <w:rFonts w:ascii="13" w:hAnsi="13"/>
          <w:sz w:val="26"/>
          <w:szCs w:val="26"/>
          <w:lang w:val="en-US"/>
        </w:rPr>
        <w:t>From</w:t>
      </w:r>
      <w:r w:rsidR="00160DE7" w:rsidRPr="00051FF7">
        <w:rPr>
          <w:rFonts w:ascii="13" w:hAnsi="13"/>
          <w:sz w:val="26"/>
          <w:szCs w:val="26"/>
          <w:lang w:val="en-US"/>
        </w:rPr>
        <w:t xml:space="preserve"> 2013 </w:t>
      </w:r>
      <w:r>
        <w:rPr>
          <w:rFonts w:ascii="13" w:hAnsi="13"/>
          <w:sz w:val="26"/>
          <w:szCs w:val="26"/>
          <w:lang w:val="en-US"/>
        </w:rPr>
        <w:t>to</w:t>
      </w:r>
      <w:r w:rsidR="00160DE7" w:rsidRPr="00051FF7">
        <w:rPr>
          <w:rFonts w:ascii="13" w:hAnsi="13"/>
          <w:sz w:val="26"/>
          <w:szCs w:val="26"/>
          <w:lang w:val="en-US"/>
        </w:rPr>
        <w:t xml:space="preserve"> 2025 </w:t>
      </w:r>
      <w:r>
        <w:rPr>
          <w:rFonts w:ascii="13" w:hAnsi="13"/>
          <w:sz w:val="26"/>
          <w:szCs w:val="26"/>
          <w:lang w:val="en-US"/>
        </w:rPr>
        <w:t xml:space="preserve">the </w:t>
      </w:r>
      <w:r w:rsidR="00852FE1">
        <w:rPr>
          <w:rFonts w:ascii="13" w:hAnsi="13"/>
          <w:sz w:val="26"/>
          <w:szCs w:val="26"/>
          <w:lang w:val="en-US"/>
        </w:rPr>
        <w:t xml:space="preserve">following </w:t>
      </w:r>
      <w:r>
        <w:rPr>
          <w:rFonts w:ascii="13" w:hAnsi="13"/>
          <w:sz w:val="26"/>
          <w:szCs w:val="26"/>
          <w:lang w:val="en-US"/>
        </w:rPr>
        <w:t xml:space="preserve">credits will be paid back </w:t>
      </w:r>
      <w:r w:rsidR="00160DE7" w:rsidRPr="00051FF7">
        <w:rPr>
          <w:rFonts w:ascii="13" w:hAnsi="13"/>
          <w:sz w:val="26"/>
          <w:szCs w:val="26"/>
          <w:lang w:val="en-US"/>
        </w:rPr>
        <w:t>-</w:t>
      </w:r>
      <w:r w:rsidR="00F36639" w:rsidRPr="00051FF7">
        <w:rPr>
          <w:rFonts w:ascii="13" w:hAnsi="13"/>
          <w:sz w:val="26"/>
          <w:szCs w:val="26"/>
          <w:lang w:val="en-US"/>
        </w:rPr>
        <w:t xml:space="preserve"> </w:t>
      </w:r>
      <w:r w:rsidR="00160DE7" w:rsidRPr="00051FF7">
        <w:rPr>
          <w:rFonts w:ascii="13" w:hAnsi="13"/>
          <w:sz w:val="26"/>
          <w:szCs w:val="26"/>
          <w:lang w:val="en-US"/>
        </w:rPr>
        <w:t xml:space="preserve">20 070 000,00 </w:t>
      </w:r>
      <w:r w:rsidR="009A788A" w:rsidRPr="00051FF7">
        <w:rPr>
          <w:rFonts w:ascii="13" w:hAnsi="13"/>
          <w:sz w:val="26"/>
          <w:szCs w:val="26"/>
          <w:lang w:val="en-US"/>
        </w:rPr>
        <w:t>thousand rubles</w:t>
      </w:r>
      <w:r w:rsidR="00160DE7" w:rsidRPr="00051FF7">
        <w:rPr>
          <w:rFonts w:ascii="13" w:hAnsi="13"/>
          <w:sz w:val="26"/>
          <w:szCs w:val="26"/>
          <w:lang w:val="en-US"/>
        </w:rPr>
        <w:t xml:space="preserve">, </w:t>
      </w:r>
      <w:r>
        <w:rPr>
          <w:rFonts w:ascii="13" w:hAnsi="13"/>
          <w:sz w:val="26"/>
          <w:szCs w:val="26"/>
          <w:lang w:val="en-US"/>
        </w:rPr>
        <w:t>including</w:t>
      </w:r>
      <w:r w:rsidR="00160DE7" w:rsidRPr="00051FF7">
        <w:rPr>
          <w:rFonts w:ascii="13" w:hAnsi="13"/>
          <w:sz w:val="26"/>
          <w:szCs w:val="26"/>
          <w:lang w:val="en-US"/>
        </w:rPr>
        <w:t>:</w:t>
      </w:r>
    </w:p>
    <w:p w:rsidR="00160DE7" w:rsidRPr="00DF723E" w:rsidRDefault="00051FF7" w:rsidP="0002335A">
      <w:pPr>
        <w:pStyle w:val="ac"/>
        <w:numPr>
          <w:ilvl w:val="0"/>
          <w:numId w:val="6"/>
        </w:numPr>
        <w:ind w:left="0" w:firstLine="709"/>
        <w:jc w:val="both"/>
        <w:rPr>
          <w:rFonts w:ascii="13" w:hAnsi="13"/>
          <w:sz w:val="26"/>
          <w:szCs w:val="26"/>
          <w:lang w:val="ru-RU"/>
        </w:rPr>
      </w:pPr>
      <w:r>
        <w:rPr>
          <w:rFonts w:ascii="13" w:hAnsi="13"/>
          <w:sz w:val="26"/>
          <w:szCs w:val="26"/>
          <w:lang w:val="en-US"/>
        </w:rPr>
        <w:t>in</w:t>
      </w:r>
      <w:r w:rsidR="00160DE7" w:rsidRPr="00DF723E">
        <w:rPr>
          <w:rFonts w:ascii="13" w:hAnsi="13"/>
          <w:sz w:val="26"/>
          <w:szCs w:val="26"/>
          <w:lang w:val="ru-RU"/>
        </w:rPr>
        <w:t xml:space="preserve"> 2013  – </w:t>
      </w:r>
      <w:r w:rsidR="00160DE7" w:rsidRPr="00E11074">
        <w:rPr>
          <w:rFonts w:ascii="13" w:hAnsi="13"/>
          <w:sz w:val="26"/>
          <w:szCs w:val="26"/>
          <w:lang w:val="ru-RU"/>
        </w:rPr>
        <w:t>0</w:t>
      </w:r>
      <w:r w:rsidR="00160DE7" w:rsidRPr="00DF723E">
        <w:rPr>
          <w:rFonts w:ascii="13" w:hAnsi="13"/>
          <w:sz w:val="26"/>
          <w:szCs w:val="26"/>
          <w:lang w:val="ru-RU"/>
        </w:rPr>
        <w:t xml:space="preserve">,00 </w:t>
      </w:r>
      <w:r w:rsidR="009A788A">
        <w:rPr>
          <w:rFonts w:ascii="13" w:hAnsi="13"/>
          <w:sz w:val="26"/>
          <w:szCs w:val="26"/>
          <w:lang w:val="ru-RU"/>
        </w:rPr>
        <w:t>thousand rubles</w:t>
      </w:r>
      <w:r w:rsidR="00160DE7" w:rsidRPr="00DF723E">
        <w:rPr>
          <w:rFonts w:ascii="13" w:hAnsi="13"/>
          <w:sz w:val="26"/>
          <w:szCs w:val="26"/>
          <w:lang w:val="ru-RU"/>
        </w:rPr>
        <w:t xml:space="preserve">, </w:t>
      </w:r>
    </w:p>
    <w:p w:rsidR="00160DE7" w:rsidRPr="00DF723E" w:rsidRDefault="00051FF7" w:rsidP="0002335A">
      <w:pPr>
        <w:pStyle w:val="ac"/>
        <w:numPr>
          <w:ilvl w:val="0"/>
          <w:numId w:val="6"/>
        </w:numPr>
        <w:ind w:left="0" w:firstLine="709"/>
        <w:jc w:val="both"/>
        <w:rPr>
          <w:rFonts w:ascii="13" w:hAnsi="13"/>
          <w:sz w:val="26"/>
          <w:szCs w:val="26"/>
          <w:lang w:val="ru-RU"/>
        </w:rPr>
      </w:pPr>
      <w:r>
        <w:rPr>
          <w:rFonts w:ascii="13" w:hAnsi="13"/>
          <w:sz w:val="26"/>
          <w:szCs w:val="26"/>
          <w:lang w:val="en-US"/>
        </w:rPr>
        <w:t>in</w:t>
      </w:r>
      <w:r w:rsidR="00160DE7" w:rsidRPr="00DF723E">
        <w:rPr>
          <w:rFonts w:ascii="13" w:hAnsi="13"/>
          <w:sz w:val="26"/>
          <w:szCs w:val="26"/>
          <w:lang w:val="ru-RU"/>
        </w:rPr>
        <w:t xml:space="preserve"> 2014  – </w:t>
      </w:r>
      <w:r w:rsidR="00160DE7" w:rsidRPr="00E11074">
        <w:rPr>
          <w:rFonts w:ascii="13" w:hAnsi="13"/>
          <w:sz w:val="26"/>
          <w:szCs w:val="26"/>
          <w:lang w:val="ru-RU"/>
        </w:rPr>
        <w:t>4</w:t>
      </w:r>
      <w:r w:rsidR="00160DE7" w:rsidRPr="00DF723E">
        <w:rPr>
          <w:rFonts w:ascii="13" w:hAnsi="13"/>
          <w:sz w:val="26"/>
          <w:szCs w:val="26"/>
          <w:lang w:val="ru-RU"/>
        </w:rPr>
        <w:t> </w:t>
      </w:r>
      <w:r w:rsidR="00160DE7" w:rsidRPr="00E11074">
        <w:rPr>
          <w:rFonts w:ascii="13" w:hAnsi="13"/>
          <w:sz w:val="26"/>
          <w:szCs w:val="26"/>
          <w:lang w:val="ru-RU"/>
        </w:rPr>
        <w:t>250</w:t>
      </w:r>
      <w:r w:rsidR="00160DE7" w:rsidRPr="00DF723E">
        <w:rPr>
          <w:rFonts w:ascii="13" w:hAnsi="13"/>
          <w:sz w:val="26"/>
          <w:szCs w:val="26"/>
          <w:lang w:val="ru-RU"/>
        </w:rPr>
        <w:t> 0</w:t>
      </w:r>
      <w:r w:rsidR="00160DE7" w:rsidRPr="00E11074">
        <w:rPr>
          <w:rFonts w:ascii="13" w:hAnsi="13"/>
          <w:sz w:val="26"/>
          <w:szCs w:val="26"/>
          <w:lang w:val="ru-RU"/>
        </w:rPr>
        <w:t>00</w:t>
      </w:r>
      <w:r w:rsidR="00160DE7" w:rsidRPr="00DF723E">
        <w:rPr>
          <w:rFonts w:ascii="13" w:hAnsi="13"/>
          <w:sz w:val="26"/>
          <w:szCs w:val="26"/>
          <w:lang w:val="ru-RU"/>
        </w:rPr>
        <w:t xml:space="preserve">,00 </w:t>
      </w:r>
      <w:r w:rsidR="009A788A">
        <w:rPr>
          <w:rFonts w:ascii="13" w:hAnsi="13"/>
          <w:sz w:val="26"/>
          <w:szCs w:val="26"/>
          <w:lang w:val="ru-RU"/>
        </w:rPr>
        <w:t>thousand rubles</w:t>
      </w:r>
      <w:r w:rsidR="00160DE7" w:rsidRPr="00DF723E">
        <w:rPr>
          <w:rFonts w:ascii="13" w:hAnsi="13"/>
          <w:sz w:val="26"/>
          <w:szCs w:val="26"/>
          <w:lang w:val="ru-RU"/>
        </w:rPr>
        <w:t xml:space="preserve">, </w:t>
      </w:r>
    </w:p>
    <w:p w:rsidR="00160DE7" w:rsidRPr="00DF723E" w:rsidRDefault="00051FF7" w:rsidP="0002335A">
      <w:pPr>
        <w:pStyle w:val="ac"/>
        <w:numPr>
          <w:ilvl w:val="0"/>
          <w:numId w:val="6"/>
        </w:numPr>
        <w:ind w:left="0" w:firstLine="709"/>
        <w:jc w:val="both"/>
        <w:rPr>
          <w:rFonts w:ascii="13" w:hAnsi="13"/>
          <w:sz w:val="26"/>
          <w:szCs w:val="26"/>
          <w:lang w:val="ru-RU"/>
        </w:rPr>
      </w:pPr>
      <w:r>
        <w:rPr>
          <w:rFonts w:ascii="13" w:hAnsi="13"/>
          <w:sz w:val="26"/>
          <w:szCs w:val="26"/>
          <w:lang w:val="en-US"/>
        </w:rPr>
        <w:t>in</w:t>
      </w:r>
      <w:r w:rsidR="00160DE7" w:rsidRPr="00DF723E">
        <w:rPr>
          <w:rFonts w:ascii="13" w:hAnsi="13"/>
          <w:sz w:val="26"/>
          <w:szCs w:val="26"/>
          <w:lang w:val="ru-RU"/>
        </w:rPr>
        <w:t xml:space="preserve"> 2015  – </w:t>
      </w:r>
      <w:r w:rsidR="00160DE7" w:rsidRPr="00E11074">
        <w:rPr>
          <w:rFonts w:ascii="13" w:hAnsi="13"/>
          <w:sz w:val="26"/>
          <w:szCs w:val="26"/>
          <w:lang w:val="ru-RU"/>
        </w:rPr>
        <w:t>5</w:t>
      </w:r>
      <w:r w:rsidR="00160DE7" w:rsidRPr="00DF723E">
        <w:rPr>
          <w:rFonts w:ascii="13" w:hAnsi="13"/>
          <w:sz w:val="26"/>
          <w:szCs w:val="26"/>
          <w:lang w:val="ru-RU"/>
        </w:rPr>
        <w:t> </w:t>
      </w:r>
      <w:r w:rsidR="00160DE7" w:rsidRPr="00E11074">
        <w:rPr>
          <w:rFonts w:ascii="13" w:hAnsi="13"/>
          <w:sz w:val="26"/>
          <w:szCs w:val="26"/>
          <w:lang w:val="ru-RU"/>
        </w:rPr>
        <w:t>4</w:t>
      </w:r>
      <w:r w:rsidR="00160DE7" w:rsidRPr="00DF723E">
        <w:rPr>
          <w:rFonts w:ascii="13" w:hAnsi="13"/>
          <w:sz w:val="26"/>
          <w:szCs w:val="26"/>
          <w:lang w:val="ru-RU"/>
        </w:rPr>
        <w:t xml:space="preserve">00 000,00 </w:t>
      </w:r>
      <w:r w:rsidR="009A788A">
        <w:rPr>
          <w:rFonts w:ascii="13" w:hAnsi="13"/>
          <w:sz w:val="26"/>
          <w:szCs w:val="26"/>
          <w:lang w:val="ru-RU"/>
        </w:rPr>
        <w:t>thousand rubles</w:t>
      </w:r>
      <w:r w:rsidR="00160DE7" w:rsidRPr="00DF723E">
        <w:rPr>
          <w:rFonts w:ascii="13" w:hAnsi="13"/>
          <w:sz w:val="26"/>
          <w:szCs w:val="26"/>
          <w:lang w:val="ru-RU"/>
        </w:rPr>
        <w:t xml:space="preserve">, </w:t>
      </w:r>
    </w:p>
    <w:p w:rsidR="00160DE7" w:rsidRPr="00DF723E" w:rsidRDefault="00051FF7" w:rsidP="0002335A">
      <w:pPr>
        <w:pStyle w:val="ac"/>
        <w:numPr>
          <w:ilvl w:val="0"/>
          <w:numId w:val="6"/>
        </w:numPr>
        <w:ind w:left="0" w:firstLine="709"/>
        <w:jc w:val="both"/>
        <w:rPr>
          <w:rFonts w:ascii="13" w:hAnsi="13"/>
          <w:sz w:val="26"/>
          <w:szCs w:val="26"/>
          <w:lang w:val="ru-RU"/>
        </w:rPr>
      </w:pPr>
      <w:r>
        <w:rPr>
          <w:rFonts w:ascii="13" w:hAnsi="13"/>
          <w:sz w:val="26"/>
          <w:szCs w:val="26"/>
          <w:lang w:val="en-US"/>
        </w:rPr>
        <w:lastRenderedPageBreak/>
        <w:t>in</w:t>
      </w:r>
      <w:r w:rsidR="00160DE7" w:rsidRPr="00DF723E">
        <w:rPr>
          <w:rFonts w:ascii="13" w:hAnsi="13"/>
          <w:sz w:val="26"/>
          <w:szCs w:val="26"/>
          <w:lang w:val="ru-RU"/>
        </w:rPr>
        <w:t xml:space="preserve"> 2016  – 1 </w:t>
      </w:r>
      <w:r w:rsidR="00160DE7" w:rsidRPr="00E11074">
        <w:rPr>
          <w:rFonts w:ascii="13" w:hAnsi="13"/>
          <w:sz w:val="26"/>
          <w:szCs w:val="26"/>
          <w:lang w:val="ru-RU"/>
        </w:rPr>
        <w:t>5</w:t>
      </w:r>
      <w:r w:rsidR="00160DE7" w:rsidRPr="00DF723E">
        <w:rPr>
          <w:rFonts w:ascii="13" w:hAnsi="13"/>
          <w:sz w:val="26"/>
          <w:szCs w:val="26"/>
          <w:lang w:val="ru-RU"/>
        </w:rPr>
        <w:t xml:space="preserve">00 000,00 </w:t>
      </w:r>
      <w:r w:rsidR="009A788A">
        <w:rPr>
          <w:rFonts w:ascii="13" w:hAnsi="13"/>
          <w:sz w:val="26"/>
          <w:szCs w:val="26"/>
          <w:lang w:val="ru-RU"/>
        </w:rPr>
        <w:t>thousand rubles</w:t>
      </w:r>
      <w:r w:rsidR="00160DE7" w:rsidRPr="00DF723E">
        <w:rPr>
          <w:rFonts w:ascii="13" w:hAnsi="13"/>
          <w:sz w:val="26"/>
          <w:szCs w:val="26"/>
          <w:lang w:val="ru-RU"/>
        </w:rPr>
        <w:t xml:space="preserve">, </w:t>
      </w:r>
    </w:p>
    <w:p w:rsidR="00160DE7" w:rsidRPr="00DF723E" w:rsidRDefault="00051FF7" w:rsidP="0002335A">
      <w:pPr>
        <w:pStyle w:val="ac"/>
        <w:numPr>
          <w:ilvl w:val="0"/>
          <w:numId w:val="6"/>
        </w:numPr>
        <w:ind w:left="0" w:firstLine="709"/>
        <w:jc w:val="both"/>
        <w:rPr>
          <w:rFonts w:ascii="13" w:hAnsi="13"/>
          <w:sz w:val="26"/>
          <w:szCs w:val="26"/>
          <w:lang w:val="ru-RU"/>
        </w:rPr>
      </w:pPr>
      <w:r>
        <w:rPr>
          <w:rFonts w:ascii="13" w:hAnsi="13"/>
          <w:sz w:val="26"/>
          <w:szCs w:val="26"/>
          <w:lang w:val="en-US"/>
        </w:rPr>
        <w:t>in</w:t>
      </w:r>
      <w:r w:rsidR="00160DE7" w:rsidRPr="00DF723E">
        <w:rPr>
          <w:rFonts w:ascii="13" w:hAnsi="13"/>
          <w:sz w:val="26"/>
          <w:szCs w:val="26"/>
          <w:lang w:val="ru-RU"/>
        </w:rPr>
        <w:t xml:space="preserve"> 2017  – 2 000 000,00 </w:t>
      </w:r>
      <w:r w:rsidR="009A788A">
        <w:rPr>
          <w:rFonts w:ascii="13" w:hAnsi="13"/>
          <w:sz w:val="26"/>
          <w:szCs w:val="26"/>
          <w:lang w:val="ru-RU"/>
        </w:rPr>
        <w:t>thousand rubles</w:t>
      </w:r>
      <w:r w:rsidR="00160DE7" w:rsidRPr="00DF723E">
        <w:rPr>
          <w:rFonts w:ascii="13" w:hAnsi="13"/>
          <w:sz w:val="26"/>
          <w:szCs w:val="26"/>
          <w:lang w:val="ru-RU"/>
        </w:rPr>
        <w:t>,</w:t>
      </w:r>
    </w:p>
    <w:p w:rsidR="00160DE7" w:rsidRPr="00DF723E" w:rsidRDefault="00051FF7" w:rsidP="0002335A">
      <w:pPr>
        <w:pStyle w:val="ac"/>
        <w:numPr>
          <w:ilvl w:val="0"/>
          <w:numId w:val="6"/>
        </w:numPr>
        <w:ind w:left="0" w:firstLine="709"/>
        <w:jc w:val="both"/>
        <w:rPr>
          <w:rFonts w:ascii="13" w:hAnsi="13"/>
          <w:sz w:val="26"/>
          <w:szCs w:val="26"/>
          <w:lang w:val="ru-RU"/>
        </w:rPr>
      </w:pPr>
      <w:r>
        <w:rPr>
          <w:rFonts w:ascii="13" w:hAnsi="13"/>
          <w:sz w:val="26"/>
          <w:szCs w:val="26"/>
          <w:lang w:val="en-US"/>
        </w:rPr>
        <w:t>in</w:t>
      </w:r>
      <w:r w:rsidR="00160DE7" w:rsidRPr="00DF723E">
        <w:rPr>
          <w:rFonts w:ascii="13" w:hAnsi="13"/>
          <w:sz w:val="26"/>
          <w:szCs w:val="26"/>
          <w:lang w:val="ru-RU"/>
        </w:rPr>
        <w:t xml:space="preserve"> 2018  – 3 920 000,00 </w:t>
      </w:r>
      <w:r w:rsidR="009A788A">
        <w:rPr>
          <w:rFonts w:ascii="13" w:hAnsi="13"/>
          <w:sz w:val="26"/>
          <w:szCs w:val="26"/>
          <w:lang w:val="ru-RU"/>
        </w:rPr>
        <w:t>thousand rubles</w:t>
      </w:r>
      <w:r w:rsidR="00160DE7" w:rsidRPr="00DF723E">
        <w:rPr>
          <w:rFonts w:ascii="13" w:hAnsi="13"/>
          <w:sz w:val="26"/>
          <w:szCs w:val="26"/>
          <w:lang w:val="ru-RU"/>
        </w:rPr>
        <w:t>,</w:t>
      </w:r>
    </w:p>
    <w:p w:rsidR="00160DE7" w:rsidRPr="00DF723E" w:rsidRDefault="00051FF7" w:rsidP="0002335A">
      <w:pPr>
        <w:pStyle w:val="ac"/>
        <w:numPr>
          <w:ilvl w:val="0"/>
          <w:numId w:val="6"/>
        </w:numPr>
        <w:ind w:left="0" w:firstLine="709"/>
        <w:jc w:val="both"/>
        <w:rPr>
          <w:rFonts w:ascii="13" w:hAnsi="13"/>
          <w:sz w:val="26"/>
          <w:szCs w:val="26"/>
          <w:lang w:val="ru-RU"/>
        </w:rPr>
      </w:pPr>
      <w:r>
        <w:rPr>
          <w:rFonts w:ascii="13" w:hAnsi="13"/>
          <w:sz w:val="26"/>
          <w:szCs w:val="26"/>
          <w:lang w:val="en-US"/>
        </w:rPr>
        <w:t>in</w:t>
      </w:r>
      <w:r w:rsidR="00160DE7" w:rsidRPr="00DF723E">
        <w:rPr>
          <w:rFonts w:ascii="13" w:hAnsi="13"/>
          <w:sz w:val="26"/>
          <w:szCs w:val="26"/>
          <w:lang w:val="ru-RU"/>
        </w:rPr>
        <w:t xml:space="preserve"> 2025  – 3 000 000,00 </w:t>
      </w:r>
      <w:r w:rsidR="009A788A">
        <w:rPr>
          <w:rFonts w:ascii="13" w:hAnsi="13"/>
          <w:sz w:val="26"/>
          <w:szCs w:val="26"/>
          <w:lang w:val="ru-RU"/>
        </w:rPr>
        <w:t>thousand rubles</w:t>
      </w:r>
      <w:r w:rsidR="00E11074">
        <w:rPr>
          <w:rFonts w:ascii="13" w:hAnsi="13"/>
          <w:sz w:val="26"/>
          <w:szCs w:val="26"/>
          <w:lang w:val="ru-RU"/>
        </w:rPr>
        <w:t>.</w:t>
      </w:r>
    </w:p>
    <w:p w:rsidR="00160DE7" w:rsidRPr="00852FE1" w:rsidRDefault="00852FE1" w:rsidP="0002335A">
      <w:pPr>
        <w:ind w:firstLine="709"/>
        <w:jc w:val="both"/>
        <w:rPr>
          <w:rFonts w:ascii="13" w:hAnsi="13"/>
          <w:sz w:val="26"/>
          <w:szCs w:val="26"/>
          <w:lang w:val="en-US"/>
        </w:rPr>
      </w:pPr>
      <w:r w:rsidRPr="00852FE1">
        <w:rPr>
          <w:rFonts w:ascii="13" w:hAnsi="13"/>
          <w:sz w:val="26"/>
          <w:szCs w:val="26"/>
          <w:lang w:val="en-US"/>
        </w:rPr>
        <w:t xml:space="preserve">The sum of free limits under acting credit contracts of the Company as of </w:t>
      </w:r>
      <w:r w:rsidR="00160DE7" w:rsidRPr="00852FE1">
        <w:rPr>
          <w:rFonts w:ascii="13" w:hAnsi="13"/>
          <w:sz w:val="26"/>
          <w:szCs w:val="26"/>
          <w:lang w:val="en-US"/>
        </w:rPr>
        <w:t>31.12.2011</w:t>
      </w:r>
      <w:r w:rsidR="003906EC" w:rsidRPr="00852FE1">
        <w:rPr>
          <w:rFonts w:ascii="13" w:hAnsi="13"/>
          <w:sz w:val="26"/>
          <w:szCs w:val="26"/>
          <w:lang w:val="en-US"/>
        </w:rPr>
        <w:t xml:space="preserve"> </w:t>
      </w:r>
      <w:r>
        <w:rPr>
          <w:rFonts w:ascii="13" w:hAnsi="13"/>
          <w:sz w:val="26"/>
          <w:szCs w:val="26"/>
          <w:lang w:val="en-US"/>
        </w:rPr>
        <w:t>was</w:t>
      </w:r>
      <w:r w:rsidR="00F36639" w:rsidRPr="00852FE1">
        <w:rPr>
          <w:rFonts w:ascii="13" w:hAnsi="13"/>
          <w:sz w:val="26"/>
          <w:szCs w:val="26"/>
          <w:lang w:val="en-US"/>
        </w:rPr>
        <w:t xml:space="preserve"> </w:t>
      </w:r>
      <w:r w:rsidR="00160DE7" w:rsidRPr="00852FE1">
        <w:rPr>
          <w:rFonts w:ascii="13" w:hAnsi="13"/>
          <w:sz w:val="26"/>
          <w:szCs w:val="26"/>
          <w:lang w:val="en-US"/>
        </w:rPr>
        <w:t xml:space="preserve">5 500 000,00 </w:t>
      </w:r>
      <w:r w:rsidR="009A788A" w:rsidRPr="00852FE1">
        <w:rPr>
          <w:rFonts w:ascii="13" w:hAnsi="13"/>
          <w:sz w:val="26"/>
          <w:szCs w:val="26"/>
          <w:lang w:val="en-US"/>
        </w:rPr>
        <w:t>thousand rubles</w:t>
      </w:r>
      <w:r w:rsidR="00160DE7" w:rsidRPr="00852FE1">
        <w:rPr>
          <w:rFonts w:ascii="13" w:hAnsi="13"/>
          <w:sz w:val="26"/>
          <w:szCs w:val="26"/>
          <w:lang w:val="en-US"/>
        </w:rPr>
        <w:t>.</w:t>
      </w:r>
    </w:p>
    <w:p w:rsidR="00C671DE" w:rsidRPr="00852FE1" w:rsidRDefault="00C671DE" w:rsidP="0002335A">
      <w:pPr>
        <w:ind w:firstLine="709"/>
        <w:jc w:val="both"/>
        <w:rPr>
          <w:rFonts w:ascii="13" w:hAnsi="13"/>
          <w:sz w:val="26"/>
          <w:szCs w:val="26"/>
          <w:lang w:val="en-US"/>
        </w:rPr>
      </w:pPr>
    </w:p>
    <w:p w:rsidR="00160DE7" w:rsidRPr="00436D69" w:rsidRDefault="00160DE7" w:rsidP="0002335A">
      <w:pPr>
        <w:ind w:firstLine="709"/>
        <w:jc w:val="both"/>
        <w:rPr>
          <w:rFonts w:ascii="13" w:hAnsi="13"/>
          <w:sz w:val="26"/>
          <w:szCs w:val="26"/>
          <w:lang w:val="en-US"/>
        </w:rPr>
      </w:pPr>
      <w:r w:rsidRPr="000C2F7E">
        <w:rPr>
          <w:rFonts w:ascii="13" w:hAnsi="13"/>
          <w:sz w:val="26"/>
          <w:szCs w:val="26"/>
          <w:lang w:val="en-US"/>
        </w:rPr>
        <w:t xml:space="preserve">14.3. </w:t>
      </w:r>
      <w:r w:rsidR="00436D69" w:rsidRPr="00436D69">
        <w:rPr>
          <w:rFonts w:ascii="13" w:hAnsi="13"/>
          <w:sz w:val="26"/>
          <w:szCs w:val="26"/>
          <w:lang w:val="en-US"/>
        </w:rPr>
        <w:t xml:space="preserve">The </w:t>
      </w:r>
      <w:r w:rsidR="00436D69">
        <w:rPr>
          <w:rFonts w:ascii="13" w:hAnsi="13"/>
          <w:sz w:val="26"/>
          <w:szCs w:val="26"/>
          <w:lang w:val="en-US"/>
        </w:rPr>
        <w:t>interests</w:t>
      </w:r>
      <w:r w:rsidR="00436D69" w:rsidRPr="00436D69">
        <w:rPr>
          <w:rFonts w:ascii="13" w:hAnsi="13"/>
          <w:sz w:val="26"/>
          <w:szCs w:val="26"/>
          <w:lang w:val="en-US"/>
        </w:rPr>
        <w:t xml:space="preserve">, which are due for payment to the loaner (creditor) in the sum of </w:t>
      </w:r>
      <w:r w:rsidRPr="00436D69">
        <w:rPr>
          <w:rFonts w:ascii="13" w:hAnsi="13"/>
          <w:sz w:val="26"/>
          <w:szCs w:val="26"/>
          <w:lang w:val="en-US"/>
        </w:rPr>
        <w:t xml:space="preserve">61 931 </w:t>
      </w:r>
      <w:r w:rsidR="009A788A" w:rsidRPr="00436D69">
        <w:rPr>
          <w:rFonts w:ascii="13" w:hAnsi="13"/>
          <w:sz w:val="26"/>
          <w:szCs w:val="26"/>
          <w:lang w:val="en-US"/>
        </w:rPr>
        <w:t>thousand rubles</w:t>
      </w:r>
      <w:r w:rsidR="00436D69" w:rsidRPr="00436D69">
        <w:rPr>
          <w:rFonts w:ascii="13" w:hAnsi="13"/>
          <w:sz w:val="26"/>
          <w:szCs w:val="26"/>
          <w:lang w:val="en-US"/>
        </w:rPr>
        <w:t xml:space="preserve">, </w:t>
      </w:r>
      <w:r w:rsidR="00436D69">
        <w:rPr>
          <w:rFonts w:ascii="13" w:hAnsi="13"/>
          <w:sz w:val="26"/>
          <w:szCs w:val="26"/>
          <w:lang w:val="en-US"/>
        </w:rPr>
        <w:t>are</w:t>
      </w:r>
      <w:r w:rsidR="00436D69" w:rsidRPr="00436D69">
        <w:rPr>
          <w:rFonts w:ascii="13" w:hAnsi="13"/>
          <w:sz w:val="26"/>
          <w:szCs w:val="26"/>
          <w:lang w:val="en-US"/>
        </w:rPr>
        <w:t xml:space="preserve"> included in cost of investment assets in 201</w:t>
      </w:r>
      <w:r w:rsidR="00436D69">
        <w:rPr>
          <w:rFonts w:ascii="13" w:hAnsi="13"/>
          <w:sz w:val="26"/>
          <w:szCs w:val="26"/>
          <w:lang w:val="en-US"/>
        </w:rPr>
        <w:t>1</w:t>
      </w:r>
      <w:r w:rsidRPr="00436D69">
        <w:rPr>
          <w:rFonts w:ascii="13" w:hAnsi="13"/>
          <w:sz w:val="26"/>
          <w:szCs w:val="26"/>
          <w:lang w:val="en-US"/>
        </w:rPr>
        <w:t>.</w:t>
      </w:r>
    </w:p>
    <w:p w:rsidR="00C671DE" w:rsidRPr="00436D69" w:rsidRDefault="00C671DE" w:rsidP="0002335A">
      <w:pPr>
        <w:ind w:firstLine="709"/>
        <w:jc w:val="both"/>
        <w:rPr>
          <w:rFonts w:ascii="13" w:hAnsi="13"/>
          <w:color w:val="FF0000"/>
          <w:lang w:val="en-US"/>
        </w:rPr>
      </w:pPr>
    </w:p>
    <w:p w:rsidR="009E5A93" w:rsidRPr="000B06D6" w:rsidRDefault="003A2A36" w:rsidP="0002335A">
      <w:pPr>
        <w:ind w:firstLine="709"/>
        <w:jc w:val="both"/>
        <w:rPr>
          <w:rFonts w:ascii="13" w:hAnsi="13"/>
          <w:sz w:val="26"/>
          <w:szCs w:val="26"/>
          <w:lang w:val="en-US"/>
        </w:rPr>
      </w:pPr>
      <w:r w:rsidRPr="000C2F7E">
        <w:rPr>
          <w:rFonts w:ascii="13" w:hAnsi="13"/>
          <w:sz w:val="26"/>
          <w:szCs w:val="26"/>
          <w:lang w:val="en-US"/>
        </w:rPr>
        <w:t>14.4</w:t>
      </w:r>
      <w:r w:rsidR="00EC6C95" w:rsidRPr="000C2F7E">
        <w:rPr>
          <w:rFonts w:ascii="13" w:hAnsi="13"/>
          <w:sz w:val="26"/>
          <w:szCs w:val="26"/>
          <w:lang w:val="en-US"/>
        </w:rPr>
        <w:t>.</w:t>
      </w:r>
      <w:r w:rsidRPr="000C2F7E">
        <w:rPr>
          <w:rFonts w:ascii="13" w:hAnsi="13"/>
          <w:sz w:val="26"/>
          <w:szCs w:val="26"/>
          <w:lang w:val="en-US"/>
        </w:rPr>
        <w:t xml:space="preserve"> </w:t>
      </w:r>
      <w:r w:rsidR="009C17AC">
        <w:rPr>
          <w:rFonts w:ascii="13" w:hAnsi="13"/>
          <w:sz w:val="26"/>
          <w:szCs w:val="26"/>
          <w:lang w:val="en-US"/>
        </w:rPr>
        <w:t>A</w:t>
      </w:r>
      <w:r w:rsidR="00F27D8D">
        <w:rPr>
          <w:rFonts w:ascii="13" w:hAnsi="13"/>
          <w:sz w:val="26"/>
          <w:szCs w:val="26"/>
          <w:lang w:val="en-US"/>
        </w:rPr>
        <w:t>s</w:t>
      </w:r>
      <w:r w:rsidR="00F27D8D" w:rsidRPr="000B06D6">
        <w:rPr>
          <w:rFonts w:ascii="13" w:hAnsi="13"/>
          <w:sz w:val="26"/>
          <w:szCs w:val="26"/>
          <w:lang w:val="en-US"/>
        </w:rPr>
        <w:t xml:space="preserve"> </w:t>
      </w:r>
      <w:r w:rsidR="00F27D8D">
        <w:rPr>
          <w:rFonts w:ascii="13" w:hAnsi="13"/>
          <w:sz w:val="26"/>
          <w:szCs w:val="26"/>
          <w:lang w:val="en-US"/>
        </w:rPr>
        <w:t>of</w:t>
      </w:r>
      <w:r w:rsidRPr="000B06D6">
        <w:rPr>
          <w:rFonts w:ascii="13" w:hAnsi="13"/>
          <w:sz w:val="26"/>
          <w:szCs w:val="26"/>
          <w:lang w:val="en-US"/>
        </w:rPr>
        <w:t xml:space="preserve"> 31.12.2010 – </w:t>
      </w:r>
      <w:r w:rsidR="000B06D6">
        <w:rPr>
          <w:rFonts w:ascii="13" w:hAnsi="13"/>
          <w:sz w:val="26"/>
          <w:szCs w:val="26"/>
          <w:lang w:val="en-US"/>
        </w:rPr>
        <w:t>the</w:t>
      </w:r>
      <w:r w:rsidR="000B06D6" w:rsidRPr="000B06D6">
        <w:rPr>
          <w:rFonts w:ascii="13" w:hAnsi="13"/>
          <w:sz w:val="26"/>
          <w:szCs w:val="26"/>
          <w:lang w:val="en-US"/>
        </w:rPr>
        <w:t xml:space="preserve"> </w:t>
      </w:r>
      <w:r w:rsidR="000B06D6">
        <w:rPr>
          <w:rFonts w:ascii="13" w:hAnsi="13"/>
          <w:sz w:val="26"/>
          <w:szCs w:val="26"/>
          <w:lang w:val="en-US"/>
        </w:rPr>
        <w:t>sum</w:t>
      </w:r>
      <w:r w:rsidR="000B06D6" w:rsidRPr="000B06D6">
        <w:rPr>
          <w:rFonts w:ascii="13" w:hAnsi="13"/>
          <w:sz w:val="26"/>
          <w:szCs w:val="26"/>
          <w:lang w:val="en-US"/>
        </w:rPr>
        <w:t xml:space="preserve"> </w:t>
      </w:r>
      <w:r w:rsidR="000B06D6">
        <w:rPr>
          <w:rFonts w:ascii="13" w:hAnsi="13"/>
          <w:sz w:val="26"/>
          <w:szCs w:val="26"/>
          <w:lang w:val="en-US"/>
        </w:rPr>
        <w:t>of</w:t>
      </w:r>
      <w:r w:rsidRPr="000B06D6">
        <w:rPr>
          <w:rFonts w:ascii="13" w:hAnsi="13"/>
          <w:sz w:val="26"/>
          <w:szCs w:val="26"/>
          <w:lang w:val="en-US"/>
        </w:rPr>
        <w:t xml:space="preserve"> 818 567 </w:t>
      </w:r>
      <w:r w:rsidR="009A788A" w:rsidRPr="000B06D6">
        <w:rPr>
          <w:rFonts w:ascii="13" w:hAnsi="13"/>
          <w:sz w:val="26"/>
          <w:szCs w:val="26"/>
          <w:lang w:val="en-US"/>
        </w:rPr>
        <w:t>thousand rubles</w:t>
      </w:r>
      <w:r w:rsidRPr="000B06D6">
        <w:rPr>
          <w:rFonts w:ascii="13" w:hAnsi="13"/>
          <w:sz w:val="26"/>
          <w:szCs w:val="26"/>
          <w:lang w:val="en-US"/>
        </w:rPr>
        <w:t xml:space="preserve">, </w:t>
      </w:r>
      <w:r w:rsidR="00F27D8D">
        <w:rPr>
          <w:rFonts w:ascii="13" w:hAnsi="13"/>
          <w:sz w:val="26"/>
          <w:szCs w:val="26"/>
          <w:lang w:val="en-US"/>
        </w:rPr>
        <w:t>as</w:t>
      </w:r>
      <w:r w:rsidR="00F27D8D" w:rsidRPr="000B06D6">
        <w:rPr>
          <w:rFonts w:ascii="13" w:hAnsi="13"/>
          <w:sz w:val="26"/>
          <w:szCs w:val="26"/>
          <w:lang w:val="en-US"/>
        </w:rPr>
        <w:t xml:space="preserve"> </w:t>
      </w:r>
      <w:r w:rsidR="00F27D8D">
        <w:rPr>
          <w:rFonts w:ascii="13" w:hAnsi="13"/>
          <w:sz w:val="26"/>
          <w:szCs w:val="26"/>
          <w:lang w:val="en-US"/>
        </w:rPr>
        <w:t>of</w:t>
      </w:r>
      <w:r w:rsidRPr="000B06D6">
        <w:rPr>
          <w:rFonts w:ascii="13" w:hAnsi="13"/>
          <w:sz w:val="26"/>
          <w:szCs w:val="26"/>
          <w:lang w:val="en-US"/>
        </w:rPr>
        <w:t xml:space="preserve"> 31.12.2009 -</w:t>
      </w:r>
      <w:r w:rsidR="000B06D6">
        <w:rPr>
          <w:rFonts w:ascii="13" w:hAnsi="13"/>
          <w:sz w:val="26"/>
          <w:szCs w:val="26"/>
          <w:lang w:val="en-US"/>
        </w:rPr>
        <w:t xml:space="preserve"> </w:t>
      </w:r>
      <w:r w:rsidR="000B06D6" w:rsidRPr="000B06D6">
        <w:rPr>
          <w:rFonts w:ascii="13" w:hAnsi="13"/>
          <w:sz w:val="26"/>
          <w:szCs w:val="26"/>
          <w:lang w:val="en-US"/>
        </w:rPr>
        <w:t xml:space="preserve">the sum of </w:t>
      </w:r>
      <w:r w:rsidRPr="000B06D6">
        <w:rPr>
          <w:rFonts w:ascii="13" w:hAnsi="13"/>
          <w:sz w:val="26"/>
          <w:szCs w:val="26"/>
          <w:lang w:val="en-US"/>
        </w:rPr>
        <w:t xml:space="preserve">3 771 526 </w:t>
      </w:r>
      <w:r w:rsidR="009A788A" w:rsidRPr="000B06D6">
        <w:rPr>
          <w:rFonts w:ascii="13" w:hAnsi="13"/>
          <w:sz w:val="26"/>
          <w:szCs w:val="26"/>
          <w:lang w:val="en-US"/>
        </w:rPr>
        <w:t>thousand rubles</w:t>
      </w:r>
      <w:r w:rsidR="000B06D6">
        <w:rPr>
          <w:rFonts w:ascii="13" w:hAnsi="13"/>
          <w:sz w:val="26"/>
          <w:szCs w:val="26"/>
          <w:lang w:val="en-US"/>
        </w:rPr>
        <w:t xml:space="preserve"> was transferred from </w:t>
      </w:r>
      <w:r w:rsidR="000B06D6" w:rsidRPr="000B06D6">
        <w:rPr>
          <w:rFonts w:ascii="13" w:hAnsi="13"/>
          <w:sz w:val="26"/>
          <w:szCs w:val="26"/>
          <w:lang w:val="en-US"/>
        </w:rPr>
        <w:t>long-term borrowing costs</w:t>
      </w:r>
      <w:r w:rsidR="000B06D6">
        <w:rPr>
          <w:rFonts w:ascii="13" w:hAnsi="13"/>
          <w:sz w:val="26"/>
          <w:szCs w:val="26"/>
          <w:lang w:val="en-US"/>
        </w:rPr>
        <w:t xml:space="preserve"> </w:t>
      </w:r>
      <w:r w:rsidR="000B06D6" w:rsidRPr="000B06D6">
        <w:rPr>
          <w:rFonts w:ascii="13" w:hAnsi="13"/>
          <w:sz w:val="26"/>
          <w:szCs w:val="26"/>
          <w:lang w:val="en-US"/>
        </w:rPr>
        <w:t>(</w:t>
      </w:r>
      <w:r w:rsidR="000B06D6">
        <w:rPr>
          <w:rFonts w:ascii="13" w:hAnsi="13"/>
          <w:sz w:val="26"/>
          <w:szCs w:val="26"/>
          <w:lang w:val="en-US"/>
        </w:rPr>
        <w:t>line</w:t>
      </w:r>
      <w:r w:rsidR="000B06D6" w:rsidRPr="000B06D6">
        <w:rPr>
          <w:rFonts w:ascii="13" w:hAnsi="13"/>
          <w:sz w:val="26"/>
          <w:szCs w:val="26"/>
          <w:lang w:val="en-US"/>
        </w:rPr>
        <w:t xml:space="preserve"> 1410 </w:t>
      </w:r>
      <w:r w:rsidR="000B06D6">
        <w:rPr>
          <w:rFonts w:ascii="13" w:hAnsi="13"/>
          <w:sz w:val="26"/>
          <w:szCs w:val="26"/>
          <w:lang w:val="en-US"/>
        </w:rPr>
        <w:t>Form</w:t>
      </w:r>
      <w:r w:rsidR="000B06D6" w:rsidRPr="000B06D6">
        <w:rPr>
          <w:rFonts w:ascii="13" w:hAnsi="13"/>
          <w:sz w:val="26"/>
          <w:szCs w:val="26"/>
          <w:lang w:val="en-US"/>
        </w:rPr>
        <w:t xml:space="preserve"> 1)</w:t>
      </w:r>
      <w:r w:rsidR="000B06D6">
        <w:rPr>
          <w:rFonts w:ascii="13" w:hAnsi="13"/>
          <w:sz w:val="26"/>
          <w:szCs w:val="26"/>
          <w:lang w:val="en-US"/>
        </w:rPr>
        <w:t xml:space="preserve"> to short</w:t>
      </w:r>
      <w:r w:rsidR="000B06D6" w:rsidRPr="000B06D6">
        <w:rPr>
          <w:rFonts w:ascii="13" w:hAnsi="13"/>
          <w:sz w:val="26"/>
          <w:szCs w:val="26"/>
          <w:lang w:val="en-US"/>
        </w:rPr>
        <w:t>-term borrowing costs</w:t>
      </w:r>
      <w:r w:rsidR="000B06D6">
        <w:rPr>
          <w:rFonts w:ascii="13" w:hAnsi="13"/>
          <w:sz w:val="26"/>
          <w:szCs w:val="26"/>
          <w:lang w:val="en-US"/>
        </w:rPr>
        <w:t xml:space="preserve"> </w:t>
      </w:r>
      <w:r w:rsidR="000B06D6" w:rsidRPr="000B06D6">
        <w:rPr>
          <w:rFonts w:ascii="13" w:hAnsi="13"/>
          <w:sz w:val="26"/>
          <w:szCs w:val="26"/>
          <w:lang w:val="en-US"/>
        </w:rPr>
        <w:t>(</w:t>
      </w:r>
      <w:r w:rsidR="000B06D6">
        <w:rPr>
          <w:rFonts w:ascii="13" w:hAnsi="13"/>
          <w:sz w:val="26"/>
          <w:szCs w:val="26"/>
          <w:lang w:val="en-US"/>
        </w:rPr>
        <w:t>line</w:t>
      </w:r>
      <w:r w:rsidR="000B06D6" w:rsidRPr="000B06D6">
        <w:rPr>
          <w:rFonts w:ascii="13" w:hAnsi="13"/>
          <w:sz w:val="26"/>
          <w:szCs w:val="26"/>
          <w:lang w:val="en-US"/>
        </w:rPr>
        <w:t xml:space="preserve"> 1510 </w:t>
      </w:r>
      <w:r w:rsidR="000B06D6">
        <w:rPr>
          <w:rFonts w:ascii="13" w:hAnsi="13"/>
          <w:sz w:val="26"/>
          <w:szCs w:val="26"/>
          <w:lang w:val="en-US"/>
        </w:rPr>
        <w:t>Form</w:t>
      </w:r>
      <w:r w:rsidR="000B06D6" w:rsidRPr="000B06D6">
        <w:rPr>
          <w:rFonts w:ascii="13" w:hAnsi="13"/>
          <w:sz w:val="26"/>
          <w:szCs w:val="26"/>
          <w:lang w:val="en-US"/>
        </w:rPr>
        <w:t xml:space="preserve"> 1)</w:t>
      </w:r>
      <w:r w:rsidR="000B06D6" w:rsidRPr="000B06D6">
        <w:t xml:space="preserve"> </w:t>
      </w:r>
      <w:r w:rsidR="000B06D6" w:rsidRPr="000B06D6">
        <w:rPr>
          <w:rFonts w:ascii="13" w:hAnsi="13"/>
          <w:sz w:val="26"/>
          <w:szCs w:val="26"/>
          <w:lang w:val="en-US"/>
        </w:rPr>
        <w:t>retrospectively</w:t>
      </w:r>
      <w:r w:rsidRPr="000B06D6">
        <w:rPr>
          <w:rFonts w:ascii="13" w:hAnsi="13"/>
          <w:sz w:val="26"/>
          <w:szCs w:val="26"/>
          <w:lang w:val="en-US"/>
        </w:rPr>
        <w:t>.</w:t>
      </w:r>
    </w:p>
    <w:p w:rsidR="009E5A93" w:rsidRPr="000B06D6" w:rsidRDefault="009E5A93" w:rsidP="0002335A">
      <w:pPr>
        <w:ind w:firstLine="709"/>
        <w:jc w:val="both"/>
        <w:rPr>
          <w:rFonts w:ascii="13" w:hAnsi="13"/>
          <w:b/>
          <w:sz w:val="26"/>
          <w:szCs w:val="26"/>
          <w:lang w:val="en-US"/>
        </w:rPr>
      </w:pPr>
    </w:p>
    <w:p w:rsidR="009D0C98" w:rsidRPr="000B06D6" w:rsidRDefault="00682594" w:rsidP="0002335A">
      <w:pPr>
        <w:autoSpaceDE w:val="0"/>
        <w:autoSpaceDN w:val="0"/>
        <w:adjustRightInd w:val="0"/>
        <w:ind w:firstLine="709"/>
        <w:jc w:val="both"/>
        <w:rPr>
          <w:rFonts w:ascii="13" w:hAnsi="13"/>
          <w:b/>
          <w:sz w:val="26"/>
          <w:szCs w:val="26"/>
          <w:lang w:val="en-US"/>
        </w:rPr>
      </w:pPr>
      <w:r w:rsidRPr="000C2F7E">
        <w:rPr>
          <w:rFonts w:ascii="13" w:hAnsi="13"/>
          <w:b/>
          <w:sz w:val="26"/>
          <w:szCs w:val="26"/>
          <w:lang w:val="en-US" w:eastAsia="ru-RU"/>
        </w:rPr>
        <w:t>15.</w:t>
      </w:r>
      <w:r w:rsidR="00E66ED8" w:rsidRPr="000C2F7E">
        <w:rPr>
          <w:rFonts w:ascii="13" w:hAnsi="13"/>
          <w:sz w:val="26"/>
          <w:szCs w:val="26"/>
          <w:lang w:val="en-US" w:eastAsia="ru-RU"/>
        </w:rPr>
        <w:t xml:space="preserve"> </w:t>
      </w:r>
      <w:r w:rsidR="00BD5742" w:rsidRPr="000C2F7E">
        <w:rPr>
          <w:rFonts w:ascii="13" w:hAnsi="13"/>
          <w:sz w:val="26"/>
          <w:szCs w:val="26"/>
          <w:lang w:val="en-US" w:eastAsia="ru-RU"/>
        </w:rPr>
        <w:tab/>
      </w:r>
      <w:r w:rsidR="000B06D6" w:rsidRPr="000B06D6">
        <w:rPr>
          <w:rFonts w:ascii="13" w:hAnsi="13"/>
          <w:b/>
          <w:sz w:val="26"/>
          <w:szCs w:val="26"/>
          <w:lang w:val="en-US"/>
        </w:rPr>
        <w:t>The information on calculation of profit tax</w:t>
      </w:r>
    </w:p>
    <w:p w:rsidR="009D0C98" w:rsidRPr="000B06D6" w:rsidRDefault="009D0C98" w:rsidP="0002335A">
      <w:pPr>
        <w:ind w:firstLine="709"/>
        <w:jc w:val="both"/>
        <w:rPr>
          <w:rFonts w:ascii="13" w:hAnsi="13"/>
          <w:b/>
          <w:sz w:val="26"/>
          <w:szCs w:val="26"/>
          <w:lang w:val="en-US"/>
        </w:rPr>
      </w:pPr>
    </w:p>
    <w:p w:rsidR="009D0C98" w:rsidRPr="005044C3" w:rsidRDefault="009D0C98" w:rsidP="0002335A">
      <w:pPr>
        <w:pStyle w:val="a4"/>
        <w:ind w:firstLine="709"/>
        <w:rPr>
          <w:rFonts w:ascii="13" w:hAnsi="13"/>
          <w:sz w:val="26"/>
          <w:szCs w:val="26"/>
          <w:lang w:val="en-US"/>
        </w:rPr>
      </w:pPr>
      <w:r w:rsidRPr="000C2F7E">
        <w:rPr>
          <w:rFonts w:ascii="13" w:hAnsi="13"/>
          <w:sz w:val="26"/>
          <w:szCs w:val="26"/>
          <w:lang w:val="en-US"/>
        </w:rPr>
        <w:t xml:space="preserve">15.1. </w:t>
      </w:r>
      <w:r w:rsidR="005044C3" w:rsidRPr="005044C3">
        <w:rPr>
          <w:rFonts w:ascii="13" w:hAnsi="13"/>
          <w:sz w:val="26"/>
          <w:szCs w:val="26"/>
          <w:lang w:val="en-US"/>
        </w:rPr>
        <w:t xml:space="preserve">At calculation of taxable surplus the Company applies accrual method to accounting of income and expenses. Income and expenses are recognized in that reporting (tax) period in which they took place, irrespective of actual receipts of money funds, other property or property rights. The moment of origin of income and expenses with the accrual method is specified in articles 271, 272, 316, 317 of the Tax code of the Russian Federation. Calculation of tax base following the results of </w:t>
      </w:r>
      <w:r w:rsidRPr="005044C3">
        <w:rPr>
          <w:rFonts w:ascii="13" w:hAnsi="13"/>
          <w:sz w:val="26"/>
          <w:szCs w:val="26"/>
          <w:lang w:val="en-US"/>
        </w:rPr>
        <w:t>201</w:t>
      </w:r>
      <w:r w:rsidR="00DD7029" w:rsidRPr="005044C3">
        <w:rPr>
          <w:rFonts w:ascii="13" w:hAnsi="13"/>
          <w:sz w:val="26"/>
          <w:szCs w:val="26"/>
          <w:lang w:val="en-US"/>
        </w:rPr>
        <w:t>1</w:t>
      </w:r>
      <w:r w:rsidRPr="005044C3">
        <w:rPr>
          <w:rFonts w:ascii="13" w:hAnsi="13"/>
          <w:sz w:val="26"/>
          <w:szCs w:val="26"/>
          <w:lang w:val="en-US"/>
        </w:rPr>
        <w:t xml:space="preserve"> </w:t>
      </w:r>
      <w:r w:rsidR="005044C3">
        <w:rPr>
          <w:rFonts w:ascii="13" w:hAnsi="13"/>
          <w:sz w:val="26"/>
          <w:szCs w:val="26"/>
          <w:lang w:val="en-US"/>
        </w:rPr>
        <w:t>wa</w:t>
      </w:r>
      <w:r w:rsidR="005044C3" w:rsidRPr="005044C3">
        <w:rPr>
          <w:rFonts w:ascii="13" w:hAnsi="13"/>
          <w:sz w:val="26"/>
          <w:szCs w:val="26"/>
          <w:lang w:val="en-US"/>
        </w:rPr>
        <w:t xml:space="preserve">s </w:t>
      </w:r>
      <w:r w:rsidR="005044C3">
        <w:rPr>
          <w:rFonts w:ascii="13" w:hAnsi="13"/>
          <w:sz w:val="26"/>
          <w:szCs w:val="26"/>
          <w:lang w:val="en-US"/>
        </w:rPr>
        <w:t>ma</w:t>
      </w:r>
      <w:r w:rsidR="005044C3" w:rsidRPr="005044C3">
        <w:rPr>
          <w:rFonts w:ascii="13" w:hAnsi="13"/>
          <w:sz w:val="26"/>
          <w:szCs w:val="26"/>
          <w:lang w:val="en-US"/>
        </w:rPr>
        <w:t>d</w:t>
      </w:r>
      <w:r w:rsidR="005044C3">
        <w:rPr>
          <w:rFonts w:ascii="13" w:hAnsi="13"/>
          <w:sz w:val="26"/>
          <w:szCs w:val="26"/>
          <w:lang w:val="en-US"/>
        </w:rPr>
        <w:t>e</w:t>
      </w:r>
      <w:r w:rsidR="005044C3" w:rsidRPr="005044C3">
        <w:rPr>
          <w:rFonts w:ascii="13" w:hAnsi="13"/>
          <w:sz w:val="26"/>
          <w:szCs w:val="26"/>
          <w:lang w:val="en-US"/>
        </w:rPr>
        <w:t xml:space="preserve"> on the basis of the tax accounting data. The taxable surplus for the accounting period </w:t>
      </w:r>
      <w:r w:rsidR="005044C3">
        <w:rPr>
          <w:rFonts w:ascii="13" w:hAnsi="13"/>
          <w:sz w:val="26"/>
          <w:szCs w:val="26"/>
          <w:lang w:val="en-US"/>
        </w:rPr>
        <w:t xml:space="preserve">is </w:t>
      </w:r>
      <w:r w:rsidRPr="005044C3">
        <w:rPr>
          <w:rFonts w:ascii="13" w:hAnsi="13"/>
          <w:sz w:val="26"/>
          <w:szCs w:val="26"/>
          <w:lang w:val="en-US"/>
        </w:rPr>
        <w:t xml:space="preserve">7 437 522 </w:t>
      </w:r>
      <w:r w:rsidR="009A788A" w:rsidRPr="005044C3">
        <w:rPr>
          <w:rFonts w:ascii="13" w:hAnsi="13"/>
          <w:sz w:val="26"/>
          <w:szCs w:val="26"/>
          <w:lang w:val="en-US"/>
        </w:rPr>
        <w:t>thousand rubles</w:t>
      </w:r>
      <w:r w:rsidRPr="005044C3">
        <w:rPr>
          <w:rFonts w:ascii="13" w:hAnsi="13"/>
          <w:sz w:val="26"/>
          <w:szCs w:val="26"/>
          <w:lang w:val="en-US"/>
        </w:rPr>
        <w:t xml:space="preserve">, </w:t>
      </w:r>
      <w:r w:rsidR="005044C3" w:rsidRPr="005044C3">
        <w:rPr>
          <w:rFonts w:ascii="13" w:hAnsi="13"/>
          <w:sz w:val="26"/>
          <w:szCs w:val="26"/>
          <w:lang w:val="en-US"/>
        </w:rPr>
        <w:t xml:space="preserve">the profit tax estimated under the rate of </w:t>
      </w:r>
      <w:r w:rsidRPr="005044C3">
        <w:rPr>
          <w:rFonts w:ascii="13" w:hAnsi="13"/>
          <w:sz w:val="26"/>
          <w:szCs w:val="26"/>
          <w:lang w:val="en-US"/>
        </w:rPr>
        <w:t>20%</w:t>
      </w:r>
      <w:r w:rsidR="00F36639" w:rsidRPr="005044C3">
        <w:rPr>
          <w:rFonts w:ascii="13" w:hAnsi="13"/>
          <w:sz w:val="26"/>
          <w:szCs w:val="26"/>
          <w:lang w:val="en-US"/>
        </w:rPr>
        <w:t xml:space="preserve"> </w:t>
      </w:r>
      <w:r w:rsidR="005044C3">
        <w:rPr>
          <w:rFonts w:ascii="13" w:hAnsi="13"/>
          <w:sz w:val="26"/>
          <w:szCs w:val="26"/>
          <w:lang w:val="en-US"/>
        </w:rPr>
        <w:t xml:space="preserve">is </w:t>
      </w:r>
      <w:r w:rsidRPr="005044C3">
        <w:rPr>
          <w:rFonts w:ascii="13" w:hAnsi="13"/>
          <w:sz w:val="26"/>
          <w:szCs w:val="26"/>
          <w:lang w:val="en-US"/>
        </w:rPr>
        <w:t xml:space="preserve">1 712 980 </w:t>
      </w:r>
      <w:r w:rsidR="005044C3" w:rsidRPr="005044C3">
        <w:rPr>
          <w:rFonts w:ascii="13" w:hAnsi="13"/>
          <w:sz w:val="26"/>
          <w:szCs w:val="26"/>
          <w:lang w:val="en-US"/>
        </w:rPr>
        <w:t>thousand rubles</w:t>
      </w:r>
      <w:r w:rsidRPr="005044C3">
        <w:rPr>
          <w:rFonts w:ascii="13" w:hAnsi="13"/>
          <w:sz w:val="26"/>
          <w:szCs w:val="26"/>
          <w:lang w:val="en-US"/>
        </w:rPr>
        <w:t xml:space="preserve">. </w:t>
      </w:r>
    </w:p>
    <w:p w:rsidR="00FA148D" w:rsidRPr="005044C3" w:rsidRDefault="00FA148D" w:rsidP="0002335A">
      <w:pPr>
        <w:pStyle w:val="a4"/>
        <w:ind w:firstLine="709"/>
        <w:rPr>
          <w:rFonts w:ascii="13" w:hAnsi="13"/>
          <w:sz w:val="26"/>
          <w:szCs w:val="26"/>
          <w:lang w:val="en-US"/>
        </w:rPr>
      </w:pPr>
    </w:p>
    <w:p w:rsidR="009D0C98" w:rsidRPr="005044C3" w:rsidRDefault="009D0C98" w:rsidP="0002335A">
      <w:pPr>
        <w:pStyle w:val="a4"/>
        <w:ind w:firstLine="709"/>
        <w:rPr>
          <w:rFonts w:ascii="13" w:hAnsi="13"/>
          <w:sz w:val="26"/>
          <w:szCs w:val="26"/>
          <w:lang w:val="en-US"/>
        </w:rPr>
      </w:pPr>
      <w:r w:rsidRPr="000C2F7E">
        <w:rPr>
          <w:rFonts w:ascii="13" w:hAnsi="13"/>
          <w:sz w:val="26"/>
          <w:szCs w:val="26"/>
          <w:lang w:val="en-US"/>
        </w:rPr>
        <w:t xml:space="preserve">15.2. </w:t>
      </w:r>
      <w:r w:rsidR="005044C3">
        <w:rPr>
          <w:rFonts w:ascii="13" w:hAnsi="13"/>
          <w:sz w:val="26"/>
          <w:szCs w:val="26"/>
          <w:lang w:val="en-US"/>
        </w:rPr>
        <w:t>The C</w:t>
      </w:r>
      <w:r w:rsidR="005044C3" w:rsidRPr="005044C3">
        <w:rPr>
          <w:rFonts w:ascii="13" w:hAnsi="13"/>
          <w:sz w:val="26"/>
          <w:szCs w:val="26"/>
          <w:lang w:val="en-US"/>
        </w:rPr>
        <w:t xml:space="preserve">ompany </w:t>
      </w:r>
      <w:r w:rsidR="005044C3">
        <w:rPr>
          <w:rFonts w:ascii="13" w:hAnsi="13"/>
          <w:sz w:val="26"/>
          <w:szCs w:val="26"/>
          <w:lang w:val="en-US"/>
        </w:rPr>
        <w:t>include</w:t>
      </w:r>
      <w:r w:rsidR="005044C3" w:rsidRPr="005044C3">
        <w:rPr>
          <w:rFonts w:ascii="13" w:hAnsi="13"/>
          <w:sz w:val="26"/>
          <w:szCs w:val="26"/>
          <w:lang w:val="en-US"/>
        </w:rPr>
        <w:t>s the differences in the business accounting arising from a discrepancy between accounting earnings and profit, estimated according to requirements of chapter 25 of the Tax code of the Russian Federation</w:t>
      </w:r>
      <w:r w:rsidRPr="005044C3">
        <w:rPr>
          <w:rFonts w:ascii="13" w:hAnsi="13"/>
          <w:sz w:val="26"/>
          <w:szCs w:val="26"/>
          <w:lang w:val="en-US"/>
        </w:rPr>
        <w:t>.</w:t>
      </w:r>
    </w:p>
    <w:p w:rsidR="009D0C98" w:rsidRPr="005044C3" w:rsidRDefault="005044C3" w:rsidP="0002335A">
      <w:pPr>
        <w:ind w:firstLine="709"/>
        <w:jc w:val="both"/>
        <w:rPr>
          <w:rFonts w:ascii="13" w:hAnsi="13"/>
          <w:sz w:val="26"/>
          <w:szCs w:val="26"/>
          <w:lang w:val="en-US"/>
        </w:rPr>
      </w:pPr>
      <w:r w:rsidRPr="005044C3">
        <w:rPr>
          <w:rFonts w:ascii="13" w:hAnsi="13"/>
          <w:sz w:val="26"/>
          <w:szCs w:val="26"/>
          <w:lang w:val="en-US"/>
        </w:rPr>
        <w:t>Obligation and rules of forming of such indicators are established with RAS 18/02 «Accounting of calculations of profit tax</w:t>
      </w:r>
      <w:r w:rsidR="009D0C98" w:rsidRPr="005044C3">
        <w:rPr>
          <w:rFonts w:ascii="13" w:hAnsi="13"/>
          <w:sz w:val="26"/>
          <w:szCs w:val="26"/>
          <w:lang w:val="en-US"/>
        </w:rPr>
        <w:t xml:space="preserve">». </w:t>
      </w:r>
    </w:p>
    <w:p w:rsidR="009D0C98" w:rsidRPr="005044C3" w:rsidRDefault="005044C3" w:rsidP="0002335A">
      <w:pPr>
        <w:ind w:firstLine="709"/>
        <w:jc w:val="both"/>
        <w:rPr>
          <w:rFonts w:ascii="13" w:hAnsi="13"/>
          <w:sz w:val="26"/>
          <w:szCs w:val="26"/>
          <w:lang w:val="en-US" w:eastAsia="ru-RU"/>
        </w:rPr>
      </w:pPr>
      <w:r w:rsidRPr="005044C3">
        <w:rPr>
          <w:rFonts w:ascii="13" w:hAnsi="13"/>
          <w:sz w:val="26"/>
          <w:szCs w:val="26"/>
          <w:lang w:val="en-US"/>
        </w:rPr>
        <w:t>T</w:t>
      </w:r>
      <w:r>
        <w:rPr>
          <w:rFonts w:ascii="13" w:hAnsi="13"/>
          <w:sz w:val="26"/>
          <w:szCs w:val="26"/>
          <w:lang w:val="en-US"/>
        </w:rPr>
        <w:t>he</w:t>
      </w:r>
      <w:r w:rsidRPr="005044C3">
        <w:rPr>
          <w:rFonts w:ascii="13" w:hAnsi="13"/>
          <w:sz w:val="26"/>
          <w:szCs w:val="26"/>
          <w:lang w:val="en-US"/>
        </w:rPr>
        <w:t xml:space="preserve"> </w:t>
      </w:r>
      <w:r>
        <w:rPr>
          <w:rFonts w:ascii="13" w:hAnsi="13"/>
          <w:sz w:val="26"/>
          <w:szCs w:val="26"/>
          <w:lang w:val="en-US"/>
        </w:rPr>
        <w:t>t</w:t>
      </w:r>
      <w:r w:rsidRPr="005044C3">
        <w:rPr>
          <w:rFonts w:ascii="13" w:hAnsi="13"/>
          <w:sz w:val="26"/>
          <w:szCs w:val="26"/>
          <w:lang w:val="en-US"/>
        </w:rPr>
        <w:t xml:space="preserve">ransition from accounting earnings to taxable income for </w:t>
      </w:r>
      <w:r w:rsidR="009D0C98" w:rsidRPr="005044C3">
        <w:rPr>
          <w:rFonts w:ascii="13" w:hAnsi="13"/>
          <w:sz w:val="26"/>
          <w:szCs w:val="26"/>
          <w:lang w:val="en-US"/>
        </w:rPr>
        <w:t>2010</w:t>
      </w:r>
      <w:r w:rsidR="00DD7796" w:rsidRPr="005044C3">
        <w:rPr>
          <w:rFonts w:ascii="13" w:hAnsi="13"/>
          <w:sz w:val="26"/>
          <w:szCs w:val="26"/>
          <w:lang w:val="en-US"/>
        </w:rPr>
        <w:t xml:space="preserve"> </w:t>
      </w:r>
      <w:r w:rsidR="009D0C98" w:rsidRPr="005044C3">
        <w:rPr>
          <w:rFonts w:ascii="13" w:hAnsi="13"/>
          <w:sz w:val="26"/>
          <w:szCs w:val="26"/>
          <w:lang w:val="en-US"/>
        </w:rPr>
        <w:t>-</w:t>
      </w:r>
      <w:r w:rsidR="00DD7796" w:rsidRPr="005044C3">
        <w:rPr>
          <w:rFonts w:ascii="13" w:hAnsi="13"/>
          <w:sz w:val="26"/>
          <w:szCs w:val="26"/>
          <w:lang w:val="en-US"/>
        </w:rPr>
        <w:t xml:space="preserve"> </w:t>
      </w:r>
      <w:r w:rsidR="009D0C98" w:rsidRPr="005044C3">
        <w:rPr>
          <w:rFonts w:ascii="13" w:hAnsi="13"/>
          <w:sz w:val="26"/>
          <w:szCs w:val="26"/>
          <w:lang w:val="en-US"/>
        </w:rPr>
        <w:t xml:space="preserve">2011 </w:t>
      </w:r>
      <w:r>
        <w:rPr>
          <w:rFonts w:ascii="13" w:hAnsi="13"/>
          <w:sz w:val="26"/>
          <w:szCs w:val="26"/>
          <w:lang w:val="en-US"/>
        </w:rPr>
        <w:t xml:space="preserve">is </w:t>
      </w:r>
      <w:r w:rsidRPr="005044C3">
        <w:rPr>
          <w:rFonts w:ascii="13" w:hAnsi="13"/>
          <w:sz w:val="26"/>
          <w:szCs w:val="26"/>
          <w:lang w:val="en-US"/>
        </w:rPr>
        <w:t xml:space="preserve">included in the notes to the accounting balance-sheet and in the profit and loss statement </w:t>
      </w:r>
      <w:r w:rsidR="00B24034" w:rsidRPr="005044C3">
        <w:rPr>
          <w:rFonts w:ascii="13" w:hAnsi="13"/>
          <w:sz w:val="26"/>
          <w:szCs w:val="26"/>
          <w:lang w:val="en-US" w:eastAsia="ru-RU"/>
        </w:rPr>
        <w:t>in table</w:t>
      </w:r>
      <w:r w:rsidR="009D0C98" w:rsidRPr="005044C3">
        <w:rPr>
          <w:rFonts w:ascii="13" w:hAnsi="13"/>
          <w:sz w:val="26"/>
          <w:szCs w:val="26"/>
          <w:lang w:val="en-US" w:eastAsia="ru-RU"/>
        </w:rPr>
        <w:t xml:space="preserve"> 2.3.</w:t>
      </w:r>
    </w:p>
    <w:p w:rsidR="009D0C98" w:rsidRPr="005044C3" w:rsidRDefault="009D0C98" w:rsidP="00EE04D3">
      <w:pPr>
        <w:jc w:val="both"/>
        <w:rPr>
          <w:rFonts w:ascii="13" w:hAnsi="13"/>
          <w:sz w:val="26"/>
          <w:szCs w:val="26"/>
          <w:lang w:val="en-US"/>
        </w:rPr>
      </w:pPr>
      <w:r w:rsidRPr="005044C3">
        <w:rPr>
          <w:rFonts w:ascii="13" w:hAnsi="13"/>
          <w:sz w:val="26"/>
          <w:szCs w:val="26"/>
          <w:lang w:val="en-US"/>
        </w:rPr>
        <w:tab/>
      </w:r>
      <w:r w:rsidRPr="005044C3">
        <w:rPr>
          <w:rFonts w:ascii="13" w:hAnsi="13"/>
          <w:sz w:val="26"/>
          <w:szCs w:val="26"/>
          <w:lang w:val="en-US"/>
        </w:rPr>
        <w:tab/>
      </w:r>
      <w:r w:rsidRPr="005044C3">
        <w:rPr>
          <w:rFonts w:ascii="13" w:hAnsi="13"/>
          <w:sz w:val="26"/>
          <w:szCs w:val="26"/>
          <w:lang w:val="en-US"/>
        </w:rPr>
        <w:tab/>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7"/>
        <w:gridCol w:w="5462"/>
        <w:gridCol w:w="1821"/>
        <w:gridCol w:w="1521"/>
      </w:tblGrid>
      <w:tr w:rsidR="009D0C98" w:rsidRPr="00DF723E" w:rsidTr="0053414E">
        <w:tc>
          <w:tcPr>
            <w:tcW w:w="767" w:type="dxa"/>
          </w:tcPr>
          <w:p w:rsidR="009D0C98" w:rsidRPr="00547227" w:rsidRDefault="00547227" w:rsidP="003F6F3D">
            <w:pPr>
              <w:jc w:val="center"/>
              <w:rPr>
                <w:rFonts w:ascii="13" w:hAnsi="13"/>
                <w:b/>
                <w:bCs/>
                <w:sz w:val="26"/>
                <w:szCs w:val="26"/>
                <w:lang w:val="en-US"/>
              </w:rPr>
            </w:pPr>
            <w:r>
              <w:rPr>
                <w:rFonts w:ascii="13" w:hAnsi="13"/>
                <w:b/>
                <w:bCs/>
                <w:sz w:val="26"/>
                <w:szCs w:val="26"/>
                <w:lang w:val="en-US"/>
              </w:rPr>
              <w:t>#</w:t>
            </w:r>
          </w:p>
        </w:tc>
        <w:tc>
          <w:tcPr>
            <w:tcW w:w="5462" w:type="dxa"/>
          </w:tcPr>
          <w:p w:rsidR="009D0C98" w:rsidRPr="00DF723E" w:rsidRDefault="00547227" w:rsidP="003F6F3D">
            <w:pPr>
              <w:jc w:val="center"/>
              <w:rPr>
                <w:rFonts w:ascii="13" w:hAnsi="13"/>
                <w:b/>
                <w:bCs/>
                <w:sz w:val="26"/>
                <w:szCs w:val="26"/>
                <w:lang w:val="ru-RU"/>
              </w:rPr>
            </w:pPr>
            <w:r w:rsidRPr="00547227">
              <w:rPr>
                <w:rFonts w:ascii="13" w:hAnsi="13"/>
                <w:b/>
                <w:bCs/>
                <w:sz w:val="26"/>
                <w:szCs w:val="26"/>
                <w:lang w:val="ru-RU"/>
              </w:rPr>
              <w:t>Indicator</w:t>
            </w:r>
          </w:p>
        </w:tc>
        <w:tc>
          <w:tcPr>
            <w:tcW w:w="1821" w:type="dxa"/>
          </w:tcPr>
          <w:p w:rsidR="009D0C98" w:rsidRPr="00DF723E" w:rsidRDefault="009D0C98" w:rsidP="00547227">
            <w:pPr>
              <w:jc w:val="center"/>
              <w:rPr>
                <w:rFonts w:ascii="13" w:hAnsi="13"/>
                <w:b/>
                <w:bCs/>
                <w:sz w:val="26"/>
                <w:szCs w:val="26"/>
                <w:lang w:val="ru-RU"/>
              </w:rPr>
            </w:pPr>
            <w:r w:rsidRPr="00DF723E">
              <w:rPr>
                <w:rFonts w:ascii="13" w:hAnsi="13"/>
                <w:b/>
                <w:bCs/>
                <w:sz w:val="26"/>
                <w:szCs w:val="26"/>
                <w:lang w:val="ru-RU"/>
              </w:rPr>
              <w:t>20</w:t>
            </w:r>
            <w:r w:rsidRPr="00DF723E">
              <w:rPr>
                <w:rFonts w:ascii="13" w:hAnsi="13"/>
                <w:b/>
                <w:bCs/>
                <w:sz w:val="26"/>
                <w:szCs w:val="26"/>
                <w:lang w:val="en-US"/>
              </w:rPr>
              <w:t>11</w:t>
            </w:r>
          </w:p>
        </w:tc>
        <w:tc>
          <w:tcPr>
            <w:tcW w:w="1521" w:type="dxa"/>
          </w:tcPr>
          <w:p w:rsidR="009D0C98" w:rsidRPr="00DF723E" w:rsidRDefault="009D0C98" w:rsidP="00547227">
            <w:pPr>
              <w:jc w:val="center"/>
              <w:rPr>
                <w:rFonts w:ascii="13" w:hAnsi="13"/>
                <w:b/>
                <w:bCs/>
                <w:sz w:val="26"/>
                <w:szCs w:val="26"/>
                <w:lang w:val="ru-RU"/>
              </w:rPr>
            </w:pPr>
            <w:r w:rsidRPr="00DF723E">
              <w:rPr>
                <w:rFonts w:ascii="13" w:hAnsi="13"/>
                <w:b/>
                <w:bCs/>
                <w:sz w:val="26"/>
                <w:szCs w:val="26"/>
                <w:lang w:val="ru-RU"/>
              </w:rPr>
              <w:t>2010</w:t>
            </w:r>
          </w:p>
        </w:tc>
      </w:tr>
      <w:tr w:rsidR="009D0C98" w:rsidRPr="00DF723E" w:rsidTr="0053414E">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1.</w:t>
            </w:r>
          </w:p>
        </w:tc>
        <w:tc>
          <w:tcPr>
            <w:tcW w:w="5462" w:type="dxa"/>
          </w:tcPr>
          <w:p w:rsidR="009D0C98" w:rsidRPr="0032714C" w:rsidRDefault="0032714C" w:rsidP="0032714C">
            <w:pPr>
              <w:rPr>
                <w:rFonts w:ascii="13" w:hAnsi="13"/>
                <w:sz w:val="26"/>
                <w:szCs w:val="26"/>
                <w:lang w:val="en-US"/>
              </w:rPr>
            </w:pPr>
            <w:r w:rsidRPr="0032714C">
              <w:rPr>
                <w:rFonts w:ascii="13" w:hAnsi="13"/>
                <w:sz w:val="26"/>
                <w:szCs w:val="26"/>
                <w:lang w:val="en-US"/>
              </w:rPr>
              <w:t xml:space="preserve">Profit (loss) under </w:t>
            </w:r>
            <w:r>
              <w:rPr>
                <w:rFonts w:ascii="13" w:hAnsi="13"/>
                <w:sz w:val="26"/>
                <w:szCs w:val="26"/>
                <w:lang w:val="en-US"/>
              </w:rPr>
              <w:t>F</w:t>
            </w:r>
            <w:r w:rsidRPr="0032714C">
              <w:rPr>
                <w:rFonts w:ascii="13" w:hAnsi="13"/>
                <w:sz w:val="26"/>
                <w:szCs w:val="26"/>
                <w:lang w:val="en-US"/>
              </w:rPr>
              <w:t xml:space="preserve">orm </w:t>
            </w:r>
            <w:r w:rsidR="009D0C98" w:rsidRPr="0032714C">
              <w:rPr>
                <w:rFonts w:ascii="13" w:hAnsi="13"/>
                <w:sz w:val="26"/>
                <w:szCs w:val="26"/>
                <w:lang w:val="en-US"/>
              </w:rPr>
              <w:t>2 (</w:t>
            </w:r>
            <w:r>
              <w:rPr>
                <w:rFonts w:ascii="13" w:hAnsi="13"/>
                <w:sz w:val="26"/>
                <w:szCs w:val="26"/>
                <w:lang w:val="en-US"/>
              </w:rPr>
              <w:t xml:space="preserve">line </w:t>
            </w:r>
            <w:r w:rsidR="006A18A8" w:rsidRPr="0032714C">
              <w:rPr>
                <w:rFonts w:ascii="13" w:hAnsi="13"/>
                <w:sz w:val="26"/>
                <w:szCs w:val="26"/>
                <w:lang w:val="en-US"/>
              </w:rPr>
              <w:t>2300</w:t>
            </w:r>
            <w:r w:rsidR="009D0C98" w:rsidRPr="0032714C">
              <w:rPr>
                <w:rFonts w:ascii="13" w:hAnsi="13"/>
                <w:sz w:val="26"/>
                <w:szCs w:val="26"/>
                <w:lang w:val="en-US"/>
              </w:rPr>
              <w:t>)</w:t>
            </w:r>
          </w:p>
        </w:tc>
        <w:tc>
          <w:tcPr>
            <w:tcW w:w="1821" w:type="dxa"/>
          </w:tcPr>
          <w:p w:rsidR="009D0C98" w:rsidRPr="000F6AB2" w:rsidRDefault="009D0C98" w:rsidP="003F6F3D">
            <w:pPr>
              <w:jc w:val="center"/>
              <w:rPr>
                <w:rFonts w:ascii="13" w:hAnsi="13"/>
                <w:bCs/>
                <w:sz w:val="26"/>
                <w:szCs w:val="26"/>
              </w:rPr>
            </w:pPr>
            <w:r w:rsidRPr="000F6AB2">
              <w:rPr>
                <w:rFonts w:ascii="13" w:hAnsi="13"/>
                <w:bCs/>
                <w:sz w:val="26"/>
                <w:szCs w:val="26"/>
              </w:rPr>
              <w:t>7</w:t>
            </w:r>
            <w:r w:rsidRPr="000F6AB2">
              <w:rPr>
                <w:rFonts w:ascii="13" w:hAnsi="13"/>
                <w:bCs/>
                <w:sz w:val="26"/>
                <w:szCs w:val="26"/>
                <w:lang w:val="ru-RU"/>
              </w:rPr>
              <w:t xml:space="preserve"> </w:t>
            </w:r>
            <w:r w:rsidRPr="000F6AB2">
              <w:rPr>
                <w:rFonts w:ascii="13" w:hAnsi="13"/>
                <w:bCs/>
                <w:sz w:val="26"/>
                <w:szCs w:val="26"/>
              </w:rPr>
              <w:t>437</w:t>
            </w:r>
            <w:r w:rsidRPr="000F6AB2">
              <w:rPr>
                <w:rFonts w:ascii="13" w:hAnsi="13"/>
                <w:bCs/>
                <w:sz w:val="26"/>
                <w:szCs w:val="26"/>
                <w:lang w:val="ru-RU"/>
              </w:rPr>
              <w:t xml:space="preserve"> </w:t>
            </w:r>
            <w:r w:rsidRPr="000F6AB2">
              <w:rPr>
                <w:rFonts w:ascii="13" w:hAnsi="13"/>
                <w:bCs/>
                <w:sz w:val="26"/>
                <w:szCs w:val="26"/>
              </w:rPr>
              <w:t>522</w:t>
            </w:r>
          </w:p>
        </w:tc>
        <w:tc>
          <w:tcPr>
            <w:tcW w:w="1521" w:type="dxa"/>
          </w:tcPr>
          <w:p w:rsidR="009D0C98" w:rsidRPr="000F6AB2" w:rsidRDefault="009D0C98" w:rsidP="003F6F3D">
            <w:pPr>
              <w:jc w:val="center"/>
              <w:rPr>
                <w:rFonts w:ascii="13" w:hAnsi="13"/>
                <w:sz w:val="26"/>
                <w:szCs w:val="26"/>
                <w:lang w:val="ru-RU"/>
              </w:rPr>
            </w:pPr>
            <w:r w:rsidRPr="000F6AB2">
              <w:rPr>
                <w:rFonts w:ascii="13" w:hAnsi="13"/>
                <w:sz w:val="26"/>
                <w:szCs w:val="26"/>
                <w:lang w:val="ru-RU"/>
              </w:rPr>
              <w:t>5 596 070</w:t>
            </w:r>
          </w:p>
        </w:tc>
      </w:tr>
      <w:tr w:rsidR="009D0C98" w:rsidRPr="00DF723E" w:rsidTr="0053414E">
        <w:tc>
          <w:tcPr>
            <w:tcW w:w="767" w:type="dxa"/>
          </w:tcPr>
          <w:p w:rsidR="009D0C98" w:rsidRPr="00DF723E" w:rsidRDefault="009D0C98" w:rsidP="003F6F3D">
            <w:pPr>
              <w:jc w:val="center"/>
              <w:rPr>
                <w:rFonts w:ascii="13" w:hAnsi="13"/>
                <w:sz w:val="26"/>
                <w:szCs w:val="26"/>
              </w:rPr>
            </w:pPr>
            <w:r w:rsidRPr="00DF723E">
              <w:rPr>
                <w:rFonts w:ascii="13" w:hAnsi="13"/>
                <w:sz w:val="26"/>
                <w:szCs w:val="26"/>
                <w:lang w:val="ru-RU"/>
              </w:rPr>
              <w:t>2</w:t>
            </w:r>
            <w:r w:rsidRPr="00DF723E">
              <w:rPr>
                <w:rFonts w:ascii="13" w:hAnsi="13"/>
                <w:sz w:val="26"/>
                <w:szCs w:val="26"/>
              </w:rPr>
              <w:t>.</w:t>
            </w:r>
          </w:p>
        </w:tc>
        <w:tc>
          <w:tcPr>
            <w:tcW w:w="5462" w:type="dxa"/>
          </w:tcPr>
          <w:p w:rsidR="009D0C98" w:rsidRPr="000F6AB2" w:rsidRDefault="005C36EE" w:rsidP="00D6740A">
            <w:pPr>
              <w:rPr>
                <w:rFonts w:ascii="13" w:hAnsi="13"/>
                <w:sz w:val="26"/>
                <w:szCs w:val="26"/>
              </w:rPr>
            </w:pPr>
            <w:r>
              <w:rPr>
                <w:rFonts w:ascii="13" w:hAnsi="13"/>
                <w:sz w:val="26"/>
                <w:szCs w:val="26"/>
              </w:rPr>
              <w:t>P</w:t>
            </w:r>
            <w:r w:rsidRPr="005C36EE">
              <w:rPr>
                <w:rFonts w:ascii="13" w:hAnsi="13"/>
                <w:sz w:val="26"/>
                <w:szCs w:val="26"/>
              </w:rPr>
              <w:t>ermanent difference</w:t>
            </w:r>
          </w:p>
        </w:tc>
        <w:tc>
          <w:tcPr>
            <w:tcW w:w="1821" w:type="dxa"/>
          </w:tcPr>
          <w:p w:rsidR="009D0C98" w:rsidRPr="000F6AB2" w:rsidRDefault="009D0C98" w:rsidP="003F6F3D">
            <w:pPr>
              <w:jc w:val="center"/>
              <w:rPr>
                <w:rFonts w:ascii="13" w:hAnsi="13"/>
                <w:bCs/>
                <w:sz w:val="26"/>
                <w:szCs w:val="26"/>
              </w:rPr>
            </w:pPr>
            <w:r w:rsidRPr="000F6AB2">
              <w:rPr>
                <w:rFonts w:ascii="13" w:hAnsi="13"/>
                <w:bCs/>
                <w:sz w:val="26"/>
                <w:szCs w:val="26"/>
              </w:rPr>
              <w:t>4 235 6</w:t>
            </w:r>
            <w:r w:rsidRPr="000F6AB2">
              <w:rPr>
                <w:rFonts w:ascii="13" w:hAnsi="13"/>
                <w:bCs/>
                <w:sz w:val="26"/>
                <w:szCs w:val="26"/>
                <w:lang w:val="ru-RU"/>
              </w:rPr>
              <w:t>30</w:t>
            </w:r>
          </w:p>
        </w:tc>
        <w:tc>
          <w:tcPr>
            <w:tcW w:w="1521" w:type="dxa"/>
          </w:tcPr>
          <w:p w:rsidR="009D0C98" w:rsidRPr="000F6AB2" w:rsidRDefault="009D0C98" w:rsidP="003F6F3D">
            <w:pPr>
              <w:jc w:val="center"/>
              <w:rPr>
                <w:rFonts w:ascii="13" w:hAnsi="13"/>
                <w:sz w:val="26"/>
                <w:szCs w:val="26"/>
                <w:lang w:val="ru-RU"/>
              </w:rPr>
            </w:pPr>
            <w:r w:rsidRPr="000F6AB2">
              <w:rPr>
                <w:rFonts w:ascii="13" w:hAnsi="13"/>
                <w:sz w:val="26"/>
                <w:szCs w:val="26"/>
                <w:lang w:val="ru-RU"/>
              </w:rPr>
              <w:t>1 014 100</w:t>
            </w:r>
          </w:p>
        </w:tc>
      </w:tr>
      <w:tr w:rsidR="005C36EE" w:rsidRPr="00DF723E" w:rsidTr="003F6F3D">
        <w:tc>
          <w:tcPr>
            <w:tcW w:w="767" w:type="dxa"/>
          </w:tcPr>
          <w:p w:rsidR="005C36EE" w:rsidRPr="00DF723E" w:rsidRDefault="005C36EE" w:rsidP="003F6F3D">
            <w:pPr>
              <w:jc w:val="center"/>
              <w:rPr>
                <w:rFonts w:ascii="13" w:hAnsi="13"/>
                <w:sz w:val="26"/>
                <w:szCs w:val="26"/>
              </w:rPr>
            </w:pPr>
            <w:r w:rsidRPr="00DF723E">
              <w:rPr>
                <w:rFonts w:ascii="13" w:hAnsi="13"/>
                <w:sz w:val="26"/>
                <w:szCs w:val="26"/>
                <w:lang w:val="ru-RU"/>
              </w:rPr>
              <w:t>2</w:t>
            </w:r>
            <w:r w:rsidRPr="00DF723E">
              <w:rPr>
                <w:rFonts w:ascii="13" w:hAnsi="13"/>
                <w:sz w:val="26"/>
                <w:szCs w:val="26"/>
              </w:rPr>
              <w:t>.</w:t>
            </w:r>
            <w:r w:rsidRPr="00DF723E">
              <w:rPr>
                <w:rFonts w:ascii="13" w:hAnsi="13"/>
                <w:sz w:val="26"/>
                <w:szCs w:val="26"/>
                <w:lang w:val="ru-RU"/>
              </w:rPr>
              <w:t>1</w:t>
            </w:r>
            <w:r w:rsidRPr="00DF723E">
              <w:rPr>
                <w:rFonts w:ascii="13" w:hAnsi="13"/>
                <w:sz w:val="26"/>
                <w:szCs w:val="26"/>
              </w:rPr>
              <w:t>.</w:t>
            </w:r>
          </w:p>
        </w:tc>
        <w:tc>
          <w:tcPr>
            <w:tcW w:w="5462" w:type="dxa"/>
          </w:tcPr>
          <w:p w:rsidR="005C36EE" w:rsidRPr="007465E8" w:rsidRDefault="005C36EE" w:rsidP="005C36EE">
            <w:pPr>
              <w:jc w:val="both"/>
              <w:rPr>
                <w:sz w:val="26"/>
                <w:szCs w:val="26"/>
                <w:lang w:val="en-US"/>
              </w:rPr>
            </w:pPr>
            <w:r w:rsidRPr="007465E8">
              <w:rPr>
                <w:sz w:val="26"/>
                <w:szCs w:val="26"/>
                <w:lang w:val="en-US"/>
              </w:rPr>
              <w:t xml:space="preserve">Material aid, social privileges, etc. to </w:t>
            </w:r>
            <w:r>
              <w:rPr>
                <w:sz w:val="26"/>
                <w:szCs w:val="26"/>
                <w:lang w:val="en-US"/>
              </w:rPr>
              <w:t>employee</w:t>
            </w:r>
            <w:r w:rsidRPr="007465E8">
              <w:rPr>
                <w:sz w:val="26"/>
                <w:szCs w:val="26"/>
                <w:lang w:val="en-US"/>
              </w:rPr>
              <w:t>s, pensioners etc.</w:t>
            </w:r>
          </w:p>
        </w:tc>
        <w:tc>
          <w:tcPr>
            <w:tcW w:w="1821" w:type="dxa"/>
            <w:vAlign w:val="center"/>
          </w:tcPr>
          <w:p w:rsidR="005C36EE" w:rsidRPr="00DF723E" w:rsidRDefault="005C36EE" w:rsidP="003F6F3D">
            <w:pPr>
              <w:jc w:val="center"/>
              <w:rPr>
                <w:rFonts w:ascii="13" w:hAnsi="13"/>
                <w:sz w:val="26"/>
                <w:szCs w:val="26"/>
              </w:rPr>
            </w:pPr>
            <w:r w:rsidRPr="00DF723E">
              <w:rPr>
                <w:rFonts w:ascii="13" w:hAnsi="13"/>
                <w:sz w:val="26"/>
                <w:szCs w:val="26"/>
              </w:rPr>
              <w:t>770</w:t>
            </w:r>
            <w:r w:rsidRPr="00DF723E">
              <w:rPr>
                <w:rFonts w:ascii="13" w:hAnsi="13"/>
                <w:sz w:val="26"/>
                <w:szCs w:val="26"/>
                <w:lang w:val="ru-RU"/>
              </w:rPr>
              <w:t xml:space="preserve"> </w:t>
            </w:r>
            <w:r w:rsidRPr="00DF723E">
              <w:rPr>
                <w:rFonts w:ascii="13" w:hAnsi="13"/>
                <w:sz w:val="26"/>
                <w:szCs w:val="26"/>
              </w:rPr>
              <w:t>723</w:t>
            </w:r>
          </w:p>
        </w:tc>
        <w:tc>
          <w:tcPr>
            <w:tcW w:w="1521" w:type="dxa"/>
            <w:vAlign w:val="center"/>
          </w:tcPr>
          <w:p w:rsidR="005C36EE" w:rsidRPr="00DF723E" w:rsidRDefault="005C36EE" w:rsidP="003F6F3D">
            <w:pPr>
              <w:jc w:val="center"/>
              <w:rPr>
                <w:rFonts w:ascii="13" w:hAnsi="13"/>
                <w:sz w:val="26"/>
                <w:szCs w:val="26"/>
                <w:lang w:val="ru-RU"/>
              </w:rPr>
            </w:pPr>
            <w:r w:rsidRPr="00DF723E">
              <w:rPr>
                <w:rFonts w:ascii="13" w:hAnsi="13"/>
                <w:sz w:val="26"/>
                <w:szCs w:val="26"/>
                <w:lang w:val="ru-RU"/>
              </w:rPr>
              <w:t>676 476</w:t>
            </w:r>
          </w:p>
        </w:tc>
      </w:tr>
      <w:tr w:rsidR="005C36EE" w:rsidRPr="00DF723E" w:rsidTr="0053414E">
        <w:tc>
          <w:tcPr>
            <w:tcW w:w="767" w:type="dxa"/>
          </w:tcPr>
          <w:p w:rsidR="005C36EE" w:rsidRPr="00DF723E" w:rsidRDefault="005C36EE" w:rsidP="003F6F3D">
            <w:pPr>
              <w:jc w:val="center"/>
              <w:rPr>
                <w:rFonts w:ascii="13" w:hAnsi="13"/>
                <w:sz w:val="26"/>
                <w:szCs w:val="26"/>
                <w:lang w:val="ru-RU"/>
              </w:rPr>
            </w:pPr>
            <w:r w:rsidRPr="00DF723E">
              <w:rPr>
                <w:rFonts w:ascii="13" w:hAnsi="13"/>
                <w:sz w:val="26"/>
                <w:szCs w:val="26"/>
                <w:lang w:val="ru-RU"/>
              </w:rPr>
              <w:t>2.2.</w:t>
            </w:r>
          </w:p>
        </w:tc>
        <w:tc>
          <w:tcPr>
            <w:tcW w:w="5462" w:type="dxa"/>
          </w:tcPr>
          <w:p w:rsidR="005C36EE" w:rsidRPr="00A17445" w:rsidRDefault="005C36EE" w:rsidP="005C36EE">
            <w:pPr>
              <w:jc w:val="both"/>
              <w:rPr>
                <w:sz w:val="26"/>
                <w:szCs w:val="26"/>
                <w:lang w:val="en-US"/>
              </w:rPr>
            </w:pPr>
            <w:r>
              <w:rPr>
                <w:sz w:val="26"/>
                <w:szCs w:val="26"/>
                <w:lang w:val="en-US"/>
              </w:rPr>
              <w:t>F</w:t>
            </w:r>
            <w:r w:rsidRPr="00A17445">
              <w:rPr>
                <w:sz w:val="26"/>
                <w:szCs w:val="26"/>
                <w:lang w:val="en-US"/>
              </w:rPr>
              <w:t xml:space="preserve">ull appreciation </w:t>
            </w:r>
            <w:r>
              <w:rPr>
                <w:sz w:val="26"/>
                <w:szCs w:val="26"/>
                <w:lang w:val="en-US"/>
              </w:rPr>
              <w:t xml:space="preserve">of </w:t>
            </w:r>
            <w:r w:rsidRPr="00A17445">
              <w:rPr>
                <w:sz w:val="26"/>
                <w:szCs w:val="26"/>
                <w:lang w:val="en-US"/>
              </w:rPr>
              <w:t>non-current assets</w:t>
            </w:r>
          </w:p>
        </w:tc>
        <w:tc>
          <w:tcPr>
            <w:tcW w:w="1821" w:type="dxa"/>
            <w:vAlign w:val="bottom"/>
          </w:tcPr>
          <w:p w:rsidR="005C36EE" w:rsidRPr="00DF723E" w:rsidRDefault="005C36EE" w:rsidP="003F6F3D">
            <w:pPr>
              <w:jc w:val="center"/>
              <w:rPr>
                <w:rFonts w:ascii="13" w:hAnsi="13"/>
                <w:sz w:val="26"/>
                <w:szCs w:val="26"/>
                <w:lang w:val="ru-RU"/>
              </w:rPr>
            </w:pPr>
            <w:r w:rsidRPr="00DF723E">
              <w:rPr>
                <w:rFonts w:ascii="13" w:hAnsi="13"/>
                <w:sz w:val="26"/>
                <w:szCs w:val="26"/>
                <w:lang w:val="ru-RU"/>
              </w:rPr>
              <w:t>(</w:t>
            </w:r>
            <w:r w:rsidRPr="00DF723E">
              <w:rPr>
                <w:rFonts w:ascii="13" w:hAnsi="13"/>
                <w:sz w:val="26"/>
                <w:szCs w:val="26"/>
              </w:rPr>
              <w:t>5 378</w:t>
            </w:r>
            <w:r w:rsidRPr="00DF723E">
              <w:rPr>
                <w:rFonts w:ascii="13" w:hAnsi="13"/>
                <w:sz w:val="26"/>
                <w:szCs w:val="26"/>
                <w:lang w:val="ru-RU"/>
              </w:rPr>
              <w:t>)</w:t>
            </w:r>
          </w:p>
        </w:tc>
        <w:tc>
          <w:tcPr>
            <w:tcW w:w="1521" w:type="dxa"/>
            <w:vAlign w:val="bottom"/>
          </w:tcPr>
          <w:p w:rsidR="005C36EE" w:rsidRPr="00DF723E" w:rsidRDefault="005C36EE" w:rsidP="003F6F3D">
            <w:pPr>
              <w:jc w:val="center"/>
              <w:rPr>
                <w:rFonts w:ascii="13" w:hAnsi="13"/>
                <w:sz w:val="26"/>
                <w:szCs w:val="26"/>
                <w:lang w:val="ru-RU"/>
              </w:rPr>
            </w:pPr>
            <w:r w:rsidRPr="00DF723E">
              <w:rPr>
                <w:rFonts w:ascii="13" w:hAnsi="13"/>
                <w:sz w:val="26"/>
                <w:szCs w:val="26"/>
                <w:lang w:val="ru-RU"/>
              </w:rPr>
              <w:t>(100 670)</w:t>
            </w:r>
          </w:p>
        </w:tc>
      </w:tr>
      <w:tr w:rsidR="009D0C98" w:rsidRPr="00DF723E" w:rsidTr="0053414E">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2.3.</w:t>
            </w:r>
          </w:p>
        </w:tc>
        <w:tc>
          <w:tcPr>
            <w:tcW w:w="5462" w:type="dxa"/>
          </w:tcPr>
          <w:p w:rsidR="009D0C98" w:rsidRPr="005C36EE" w:rsidRDefault="005C36EE" w:rsidP="00D6740A">
            <w:pPr>
              <w:rPr>
                <w:rFonts w:ascii="13" w:hAnsi="13"/>
                <w:sz w:val="26"/>
                <w:szCs w:val="26"/>
                <w:lang w:val="en-US"/>
              </w:rPr>
            </w:pPr>
            <w:r w:rsidRPr="005C36EE">
              <w:rPr>
                <w:rFonts w:ascii="13" w:hAnsi="13"/>
                <w:sz w:val="26"/>
                <w:szCs w:val="26"/>
                <w:lang w:val="en-US"/>
              </w:rPr>
              <w:t>Reserve reconstitution of doubtful debts</w:t>
            </w:r>
          </w:p>
        </w:tc>
        <w:tc>
          <w:tcPr>
            <w:tcW w:w="1821" w:type="dxa"/>
            <w:vAlign w:val="bottom"/>
          </w:tcPr>
          <w:p w:rsidR="009D0C98" w:rsidRPr="00DF723E" w:rsidRDefault="009D0C98" w:rsidP="003F6F3D">
            <w:pPr>
              <w:jc w:val="center"/>
              <w:rPr>
                <w:rFonts w:ascii="13" w:hAnsi="13"/>
                <w:sz w:val="26"/>
                <w:szCs w:val="26"/>
              </w:rPr>
            </w:pPr>
            <w:r w:rsidRPr="00DF723E">
              <w:rPr>
                <w:rFonts w:ascii="13" w:hAnsi="13"/>
                <w:sz w:val="26"/>
                <w:szCs w:val="26"/>
              </w:rPr>
              <w:t>3 669 681</w:t>
            </w:r>
          </w:p>
        </w:tc>
        <w:tc>
          <w:tcPr>
            <w:tcW w:w="15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1 516 354</w:t>
            </w:r>
          </w:p>
        </w:tc>
      </w:tr>
      <w:tr w:rsidR="005C36EE" w:rsidRPr="00DF723E" w:rsidTr="003F6F3D">
        <w:tc>
          <w:tcPr>
            <w:tcW w:w="767" w:type="dxa"/>
          </w:tcPr>
          <w:p w:rsidR="005C36EE" w:rsidRPr="00DF723E" w:rsidRDefault="005C36EE" w:rsidP="003F6F3D">
            <w:pPr>
              <w:jc w:val="center"/>
              <w:rPr>
                <w:rFonts w:ascii="13" w:hAnsi="13"/>
                <w:sz w:val="26"/>
                <w:szCs w:val="26"/>
                <w:lang w:val="ru-RU"/>
              </w:rPr>
            </w:pPr>
          </w:p>
        </w:tc>
        <w:tc>
          <w:tcPr>
            <w:tcW w:w="5462" w:type="dxa"/>
          </w:tcPr>
          <w:p w:rsidR="005C36EE" w:rsidRPr="007465E8" w:rsidRDefault="005C36EE" w:rsidP="005C36EE">
            <w:pPr>
              <w:jc w:val="both"/>
              <w:rPr>
                <w:sz w:val="26"/>
                <w:szCs w:val="26"/>
                <w:lang w:val="en-US"/>
              </w:rPr>
            </w:pPr>
            <w:r>
              <w:rPr>
                <w:sz w:val="26"/>
                <w:szCs w:val="26"/>
                <w:lang w:val="en-US"/>
              </w:rPr>
              <w:t>R</w:t>
            </w:r>
            <w:r w:rsidRPr="007465E8">
              <w:rPr>
                <w:sz w:val="26"/>
                <w:szCs w:val="26"/>
                <w:lang w:val="en-US"/>
              </w:rPr>
              <w:t xml:space="preserve">eserve </w:t>
            </w:r>
            <w:r>
              <w:rPr>
                <w:sz w:val="26"/>
                <w:szCs w:val="26"/>
                <w:lang w:val="en-US"/>
              </w:rPr>
              <w:t xml:space="preserve">reconstitution </w:t>
            </w:r>
            <w:r w:rsidRPr="007465E8">
              <w:rPr>
                <w:sz w:val="26"/>
                <w:szCs w:val="26"/>
                <w:lang w:val="en-US"/>
              </w:rPr>
              <w:t xml:space="preserve">under other </w:t>
            </w:r>
            <w:r w:rsidRPr="00DE4885">
              <w:rPr>
                <w:sz w:val="26"/>
                <w:szCs w:val="26"/>
                <w:lang w:val="en-US"/>
              </w:rPr>
              <w:t>contingent liabilit</w:t>
            </w:r>
            <w:r>
              <w:rPr>
                <w:sz w:val="26"/>
                <w:szCs w:val="26"/>
                <w:lang w:val="en-US"/>
              </w:rPr>
              <w:t>ies</w:t>
            </w:r>
          </w:p>
        </w:tc>
        <w:tc>
          <w:tcPr>
            <w:tcW w:w="1821" w:type="dxa"/>
            <w:vAlign w:val="center"/>
          </w:tcPr>
          <w:p w:rsidR="005C36EE" w:rsidRPr="00DF723E" w:rsidRDefault="005C36EE" w:rsidP="003F6F3D">
            <w:pPr>
              <w:jc w:val="center"/>
              <w:rPr>
                <w:rFonts w:ascii="13" w:hAnsi="13"/>
                <w:sz w:val="26"/>
                <w:szCs w:val="26"/>
                <w:lang w:val="ru-RU"/>
              </w:rPr>
            </w:pPr>
            <w:r w:rsidRPr="00DF723E">
              <w:rPr>
                <w:rFonts w:ascii="13" w:hAnsi="13"/>
                <w:sz w:val="26"/>
                <w:szCs w:val="26"/>
                <w:lang w:val="ru-RU"/>
              </w:rPr>
              <w:t>(</w:t>
            </w:r>
            <w:r w:rsidRPr="00DF723E">
              <w:rPr>
                <w:rFonts w:ascii="13" w:hAnsi="13"/>
                <w:sz w:val="26"/>
                <w:szCs w:val="26"/>
              </w:rPr>
              <w:t>38</w:t>
            </w:r>
            <w:r w:rsidRPr="00DF723E">
              <w:rPr>
                <w:rFonts w:ascii="13" w:hAnsi="13"/>
                <w:sz w:val="26"/>
                <w:szCs w:val="26"/>
                <w:lang w:val="ru-RU"/>
              </w:rPr>
              <w:t> </w:t>
            </w:r>
            <w:r w:rsidRPr="00DF723E">
              <w:rPr>
                <w:rFonts w:ascii="13" w:hAnsi="13"/>
                <w:sz w:val="26"/>
                <w:szCs w:val="26"/>
              </w:rPr>
              <w:t>980</w:t>
            </w:r>
            <w:r w:rsidRPr="00DF723E">
              <w:rPr>
                <w:rFonts w:ascii="13" w:hAnsi="13"/>
                <w:sz w:val="26"/>
                <w:szCs w:val="26"/>
                <w:lang w:val="ru-RU"/>
              </w:rPr>
              <w:t>)</w:t>
            </w:r>
          </w:p>
        </w:tc>
        <w:tc>
          <w:tcPr>
            <w:tcW w:w="1521" w:type="dxa"/>
            <w:vAlign w:val="center"/>
          </w:tcPr>
          <w:p w:rsidR="005C36EE" w:rsidRPr="00DF723E" w:rsidRDefault="005C36EE" w:rsidP="003F6F3D">
            <w:pPr>
              <w:jc w:val="center"/>
              <w:rPr>
                <w:rFonts w:ascii="13" w:hAnsi="13"/>
                <w:sz w:val="26"/>
                <w:szCs w:val="26"/>
                <w:lang w:val="ru-RU"/>
              </w:rPr>
            </w:pPr>
            <w:r w:rsidRPr="00DF723E">
              <w:rPr>
                <w:rFonts w:ascii="13" w:hAnsi="13"/>
                <w:sz w:val="26"/>
                <w:szCs w:val="26"/>
                <w:lang w:val="ru-RU"/>
              </w:rPr>
              <w:t>(114 148)</w:t>
            </w:r>
          </w:p>
        </w:tc>
      </w:tr>
      <w:tr w:rsidR="009D0C98" w:rsidRPr="00DF723E" w:rsidTr="0053414E">
        <w:tc>
          <w:tcPr>
            <w:tcW w:w="767" w:type="dxa"/>
          </w:tcPr>
          <w:p w:rsidR="009D0C98" w:rsidRPr="00DF723E" w:rsidRDefault="009D0C98" w:rsidP="003F6F3D">
            <w:pPr>
              <w:jc w:val="center"/>
              <w:rPr>
                <w:rFonts w:ascii="13" w:hAnsi="13"/>
                <w:sz w:val="26"/>
                <w:szCs w:val="26"/>
              </w:rPr>
            </w:pPr>
            <w:r w:rsidRPr="00DF723E">
              <w:rPr>
                <w:rFonts w:ascii="13" w:hAnsi="13"/>
                <w:sz w:val="26"/>
                <w:szCs w:val="26"/>
                <w:lang w:val="ru-RU"/>
              </w:rPr>
              <w:t>2</w:t>
            </w:r>
            <w:r w:rsidRPr="00DF723E">
              <w:rPr>
                <w:rFonts w:ascii="13" w:hAnsi="13"/>
                <w:sz w:val="26"/>
                <w:szCs w:val="26"/>
              </w:rPr>
              <w:t>.</w:t>
            </w:r>
            <w:r w:rsidRPr="00DF723E">
              <w:rPr>
                <w:rFonts w:ascii="13" w:hAnsi="13"/>
                <w:sz w:val="26"/>
                <w:szCs w:val="26"/>
                <w:lang w:val="ru-RU"/>
              </w:rPr>
              <w:t>4</w:t>
            </w:r>
            <w:r w:rsidRPr="00DF723E">
              <w:rPr>
                <w:rFonts w:ascii="13" w:hAnsi="13"/>
                <w:sz w:val="26"/>
                <w:szCs w:val="26"/>
              </w:rPr>
              <w:t>.</w:t>
            </w:r>
          </w:p>
        </w:tc>
        <w:tc>
          <w:tcPr>
            <w:tcW w:w="5462" w:type="dxa"/>
          </w:tcPr>
          <w:p w:rsidR="009D0C98" w:rsidRPr="00DF723E" w:rsidRDefault="005C36EE" w:rsidP="00D6740A">
            <w:pPr>
              <w:rPr>
                <w:rFonts w:ascii="13" w:hAnsi="13"/>
                <w:sz w:val="26"/>
                <w:szCs w:val="26"/>
              </w:rPr>
            </w:pPr>
            <w:r w:rsidRPr="005C36EE">
              <w:rPr>
                <w:rFonts w:ascii="13" w:hAnsi="13"/>
                <w:sz w:val="26"/>
                <w:szCs w:val="26"/>
              </w:rPr>
              <w:t>Fixed Assets depreciation</w:t>
            </w:r>
          </w:p>
        </w:tc>
        <w:tc>
          <w:tcPr>
            <w:tcW w:w="1821" w:type="dxa"/>
            <w:vAlign w:val="bottom"/>
          </w:tcPr>
          <w:p w:rsidR="009D0C98" w:rsidRPr="00DF723E" w:rsidRDefault="009D0C98" w:rsidP="003F6F3D">
            <w:pPr>
              <w:jc w:val="center"/>
              <w:rPr>
                <w:rFonts w:ascii="13" w:hAnsi="13"/>
                <w:sz w:val="26"/>
                <w:szCs w:val="26"/>
              </w:rPr>
            </w:pPr>
            <w:r w:rsidRPr="00DF723E">
              <w:rPr>
                <w:rFonts w:ascii="13" w:hAnsi="13"/>
                <w:sz w:val="26"/>
                <w:szCs w:val="26"/>
              </w:rPr>
              <w:t>1</w:t>
            </w:r>
            <w:r w:rsidRPr="00DF723E">
              <w:rPr>
                <w:rFonts w:ascii="13" w:hAnsi="13"/>
                <w:sz w:val="26"/>
                <w:szCs w:val="26"/>
                <w:lang w:val="ru-RU"/>
              </w:rPr>
              <w:t> </w:t>
            </w:r>
            <w:r w:rsidRPr="00DF723E">
              <w:rPr>
                <w:rFonts w:ascii="13" w:hAnsi="13"/>
                <w:sz w:val="26"/>
                <w:szCs w:val="26"/>
              </w:rPr>
              <w:t>077</w:t>
            </w:r>
            <w:r w:rsidRPr="00DF723E">
              <w:rPr>
                <w:rFonts w:ascii="13" w:hAnsi="13"/>
                <w:sz w:val="26"/>
                <w:szCs w:val="26"/>
                <w:lang w:val="ru-RU"/>
              </w:rPr>
              <w:t xml:space="preserve"> </w:t>
            </w:r>
            <w:r w:rsidRPr="00DF723E">
              <w:rPr>
                <w:rFonts w:ascii="13" w:hAnsi="13"/>
                <w:sz w:val="26"/>
                <w:szCs w:val="26"/>
              </w:rPr>
              <w:t>303</w:t>
            </w:r>
          </w:p>
        </w:tc>
        <w:tc>
          <w:tcPr>
            <w:tcW w:w="15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1 096 283</w:t>
            </w:r>
          </w:p>
        </w:tc>
      </w:tr>
      <w:tr w:rsidR="009D0C98" w:rsidRPr="00DF723E" w:rsidTr="0053414E">
        <w:tc>
          <w:tcPr>
            <w:tcW w:w="767" w:type="dxa"/>
          </w:tcPr>
          <w:p w:rsidR="009D0C98" w:rsidRPr="00DF723E" w:rsidRDefault="009D0C98" w:rsidP="003F6F3D">
            <w:pPr>
              <w:jc w:val="center"/>
              <w:rPr>
                <w:rFonts w:ascii="13" w:hAnsi="13"/>
                <w:sz w:val="26"/>
                <w:szCs w:val="26"/>
              </w:rPr>
            </w:pPr>
            <w:r w:rsidRPr="00DF723E">
              <w:rPr>
                <w:rFonts w:ascii="13" w:hAnsi="13"/>
                <w:sz w:val="26"/>
                <w:szCs w:val="26"/>
                <w:lang w:val="ru-RU"/>
              </w:rPr>
              <w:t>2</w:t>
            </w:r>
            <w:r w:rsidRPr="00DF723E">
              <w:rPr>
                <w:rFonts w:ascii="13" w:hAnsi="13"/>
                <w:sz w:val="26"/>
                <w:szCs w:val="26"/>
              </w:rPr>
              <w:t>.</w:t>
            </w:r>
            <w:r w:rsidRPr="00DF723E">
              <w:rPr>
                <w:rFonts w:ascii="13" w:hAnsi="13"/>
                <w:sz w:val="26"/>
                <w:szCs w:val="26"/>
                <w:lang w:val="ru-RU"/>
              </w:rPr>
              <w:t>5</w:t>
            </w:r>
            <w:r w:rsidRPr="00DF723E">
              <w:rPr>
                <w:rFonts w:ascii="13" w:hAnsi="13"/>
                <w:sz w:val="26"/>
                <w:szCs w:val="26"/>
              </w:rPr>
              <w:t>.</w:t>
            </w:r>
          </w:p>
        </w:tc>
        <w:tc>
          <w:tcPr>
            <w:tcW w:w="5462" w:type="dxa"/>
          </w:tcPr>
          <w:p w:rsidR="009D0C98" w:rsidRPr="00DF723E" w:rsidRDefault="005C36EE" w:rsidP="00D6740A">
            <w:pPr>
              <w:rPr>
                <w:rFonts w:ascii="13" w:hAnsi="13"/>
                <w:sz w:val="26"/>
                <w:szCs w:val="26"/>
              </w:rPr>
            </w:pPr>
            <w:r w:rsidRPr="005C36EE">
              <w:rPr>
                <w:rFonts w:ascii="13" w:hAnsi="13"/>
                <w:sz w:val="26"/>
                <w:szCs w:val="26"/>
              </w:rPr>
              <w:t>Profit of last years</w:t>
            </w:r>
          </w:p>
        </w:tc>
        <w:tc>
          <w:tcPr>
            <w:tcW w:w="18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w:t>
            </w:r>
            <w:r w:rsidRPr="00DF723E">
              <w:rPr>
                <w:rFonts w:ascii="13" w:hAnsi="13"/>
                <w:sz w:val="26"/>
                <w:szCs w:val="26"/>
              </w:rPr>
              <w:t>178 455</w:t>
            </w:r>
            <w:r w:rsidRPr="00DF723E">
              <w:rPr>
                <w:rFonts w:ascii="13" w:hAnsi="13"/>
                <w:sz w:val="26"/>
                <w:szCs w:val="26"/>
                <w:lang w:val="ru-RU"/>
              </w:rPr>
              <w:t>)</w:t>
            </w:r>
          </w:p>
        </w:tc>
        <w:tc>
          <w:tcPr>
            <w:tcW w:w="15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(125 965)</w:t>
            </w:r>
          </w:p>
        </w:tc>
      </w:tr>
      <w:tr w:rsidR="009D0C98" w:rsidRPr="00DF723E" w:rsidTr="003F6F3D">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2.6</w:t>
            </w:r>
          </w:p>
        </w:tc>
        <w:tc>
          <w:tcPr>
            <w:tcW w:w="5462" w:type="dxa"/>
          </w:tcPr>
          <w:p w:rsidR="009D0C98" w:rsidRPr="005C36EE" w:rsidRDefault="005C36EE" w:rsidP="00D6740A">
            <w:pPr>
              <w:rPr>
                <w:rFonts w:ascii="13" w:hAnsi="13"/>
                <w:sz w:val="26"/>
                <w:szCs w:val="26"/>
                <w:lang w:val="en-US"/>
              </w:rPr>
            </w:pPr>
            <w:r w:rsidRPr="005C36EE">
              <w:rPr>
                <w:rFonts w:ascii="13" w:hAnsi="13"/>
                <w:sz w:val="26"/>
                <w:szCs w:val="26"/>
                <w:lang w:val="en-US"/>
              </w:rPr>
              <w:t>The expenses of the last tax periods considered in last tax periods on the basis of the specified declaration</w:t>
            </w:r>
          </w:p>
        </w:tc>
        <w:tc>
          <w:tcPr>
            <w:tcW w:w="1821" w:type="dxa"/>
            <w:vAlign w:val="center"/>
          </w:tcPr>
          <w:p w:rsidR="009D0C98" w:rsidRPr="00DF723E" w:rsidRDefault="009D0C98" w:rsidP="003F6F3D">
            <w:pPr>
              <w:jc w:val="center"/>
              <w:rPr>
                <w:rFonts w:ascii="13" w:hAnsi="13"/>
                <w:sz w:val="26"/>
                <w:szCs w:val="26"/>
              </w:rPr>
            </w:pPr>
            <w:r w:rsidRPr="00DF723E">
              <w:rPr>
                <w:rFonts w:ascii="13" w:hAnsi="13"/>
                <w:sz w:val="26"/>
                <w:szCs w:val="26"/>
              </w:rPr>
              <w:t>672</w:t>
            </w:r>
            <w:r w:rsidRPr="00DF723E">
              <w:rPr>
                <w:rFonts w:ascii="13" w:hAnsi="13"/>
                <w:sz w:val="26"/>
                <w:szCs w:val="26"/>
                <w:lang w:val="ru-RU"/>
              </w:rPr>
              <w:t xml:space="preserve"> </w:t>
            </w:r>
            <w:r w:rsidRPr="00DF723E">
              <w:rPr>
                <w:rFonts w:ascii="13" w:hAnsi="13"/>
                <w:sz w:val="26"/>
                <w:szCs w:val="26"/>
              </w:rPr>
              <w:t>920</w:t>
            </w:r>
          </w:p>
        </w:tc>
        <w:tc>
          <w:tcPr>
            <w:tcW w:w="15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478 979</w:t>
            </w:r>
          </w:p>
        </w:tc>
      </w:tr>
      <w:tr w:rsidR="005C36EE" w:rsidRPr="00DF723E" w:rsidTr="0053414E">
        <w:tc>
          <w:tcPr>
            <w:tcW w:w="767" w:type="dxa"/>
          </w:tcPr>
          <w:p w:rsidR="005C36EE" w:rsidRPr="00DF723E" w:rsidRDefault="005C36EE" w:rsidP="003F6F3D">
            <w:pPr>
              <w:jc w:val="center"/>
              <w:rPr>
                <w:rFonts w:ascii="13" w:hAnsi="13"/>
                <w:sz w:val="26"/>
                <w:szCs w:val="26"/>
              </w:rPr>
            </w:pPr>
            <w:r w:rsidRPr="00DF723E">
              <w:rPr>
                <w:rFonts w:ascii="13" w:hAnsi="13"/>
                <w:sz w:val="26"/>
                <w:szCs w:val="26"/>
                <w:lang w:val="ru-RU"/>
              </w:rPr>
              <w:lastRenderedPageBreak/>
              <w:t>2</w:t>
            </w:r>
            <w:r w:rsidRPr="00DF723E">
              <w:rPr>
                <w:rFonts w:ascii="13" w:hAnsi="13"/>
                <w:sz w:val="26"/>
                <w:szCs w:val="26"/>
              </w:rPr>
              <w:t>.</w:t>
            </w:r>
            <w:r w:rsidRPr="00DF723E">
              <w:rPr>
                <w:rFonts w:ascii="13" w:hAnsi="13"/>
                <w:sz w:val="26"/>
                <w:szCs w:val="26"/>
                <w:lang w:val="ru-RU"/>
              </w:rPr>
              <w:t>7</w:t>
            </w:r>
            <w:r w:rsidRPr="00DF723E">
              <w:rPr>
                <w:rFonts w:ascii="13" w:hAnsi="13"/>
                <w:sz w:val="26"/>
                <w:szCs w:val="26"/>
              </w:rPr>
              <w:t>.</w:t>
            </w:r>
          </w:p>
        </w:tc>
        <w:tc>
          <w:tcPr>
            <w:tcW w:w="5462" w:type="dxa"/>
          </w:tcPr>
          <w:p w:rsidR="005C36EE" w:rsidRPr="00183D62" w:rsidRDefault="005C36EE" w:rsidP="005C36EE">
            <w:pPr>
              <w:jc w:val="both"/>
              <w:rPr>
                <w:spacing w:val="-6"/>
                <w:sz w:val="26"/>
                <w:szCs w:val="26"/>
                <w:lang w:val="ru-RU"/>
              </w:rPr>
            </w:pPr>
            <w:r w:rsidRPr="00183D62">
              <w:rPr>
                <w:spacing w:val="-6"/>
                <w:sz w:val="26"/>
                <w:szCs w:val="26"/>
                <w:lang w:val="ru-RU"/>
              </w:rPr>
              <w:t>Expenses on charity</w:t>
            </w:r>
          </w:p>
        </w:tc>
        <w:tc>
          <w:tcPr>
            <w:tcW w:w="1821" w:type="dxa"/>
            <w:vAlign w:val="center"/>
          </w:tcPr>
          <w:p w:rsidR="005C36EE" w:rsidRPr="00DF723E" w:rsidRDefault="005C36EE" w:rsidP="003F6F3D">
            <w:pPr>
              <w:jc w:val="center"/>
              <w:rPr>
                <w:rFonts w:ascii="13" w:hAnsi="13"/>
                <w:sz w:val="26"/>
                <w:szCs w:val="26"/>
              </w:rPr>
            </w:pPr>
          </w:p>
        </w:tc>
        <w:tc>
          <w:tcPr>
            <w:tcW w:w="1521" w:type="dxa"/>
            <w:vAlign w:val="bottom"/>
          </w:tcPr>
          <w:p w:rsidR="005C36EE" w:rsidRPr="00DF723E" w:rsidRDefault="005C36EE" w:rsidP="003F6F3D">
            <w:pPr>
              <w:jc w:val="center"/>
              <w:rPr>
                <w:rFonts w:ascii="13" w:hAnsi="13"/>
                <w:sz w:val="26"/>
                <w:szCs w:val="26"/>
                <w:lang w:val="ru-RU"/>
              </w:rPr>
            </w:pPr>
            <w:r w:rsidRPr="00DF723E">
              <w:rPr>
                <w:rFonts w:ascii="13" w:hAnsi="13"/>
                <w:sz w:val="26"/>
                <w:szCs w:val="26"/>
                <w:lang w:val="ru-RU"/>
              </w:rPr>
              <w:t>10 000</w:t>
            </w:r>
          </w:p>
        </w:tc>
      </w:tr>
      <w:tr w:rsidR="005C36EE" w:rsidRPr="00DF723E" w:rsidTr="0053414E">
        <w:tc>
          <w:tcPr>
            <w:tcW w:w="767" w:type="dxa"/>
          </w:tcPr>
          <w:p w:rsidR="005C36EE" w:rsidRPr="00DF723E" w:rsidRDefault="005C36EE" w:rsidP="003F6F3D">
            <w:pPr>
              <w:jc w:val="center"/>
              <w:rPr>
                <w:rFonts w:ascii="13" w:hAnsi="13"/>
                <w:sz w:val="26"/>
                <w:szCs w:val="26"/>
                <w:lang w:val="ru-RU"/>
              </w:rPr>
            </w:pPr>
            <w:r w:rsidRPr="00DF723E">
              <w:rPr>
                <w:rFonts w:ascii="13" w:hAnsi="13"/>
                <w:sz w:val="26"/>
                <w:szCs w:val="26"/>
                <w:lang w:val="ru-RU"/>
              </w:rPr>
              <w:t>2.8.</w:t>
            </w:r>
          </w:p>
        </w:tc>
        <w:tc>
          <w:tcPr>
            <w:tcW w:w="5462" w:type="dxa"/>
            <w:vAlign w:val="bottom"/>
          </w:tcPr>
          <w:p w:rsidR="005C36EE" w:rsidRPr="00183D62" w:rsidRDefault="005C36EE" w:rsidP="005C36EE">
            <w:pPr>
              <w:rPr>
                <w:sz w:val="26"/>
                <w:szCs w:val="26"/>
                <w:lang w:val="ru-RU" w:eastAsia="ru-RU"/>
              </w:rPr>
            </w:pPr>
            <w:r w:rsidRPr="00183D62">
              <w:rPr>
                <w:sz w:val="26"/>
                <w:szCs w:val="26"/>
                <w:lang w:val="ru-RU" w:eastAsia="ru-RU"/>
              </w:rPr>
              <w:t>Debt receivable write-off</w:t>
            </w:r>
          </w:p>
        </w:tc>
        <w:tc>
          <w:tcPr>
            <w:tcW w:w="1821" w:type="dxa"/>
            <w:vAlign w:val="bottom"/>
          </w:tcPr>
          <w:p w:rsidR="005C36EE" w:rsidRPr="00DF723E" w:rsidRDefault="005C36EE" w:rsidP="003F6F3D">
            <w:pPr>
              <w:jc w:val="center"/>
              <w:rPr>
                <w:rFonts w:ascii="13" w:hAnsi="13"/>
                <w:sz w:val="26"/>
                <w:szCs w:val="26"/>
              </w:rPr>
            </w:pPr>
            <w:r w:rsidRPr="00DF723E">
              <w:rPr>
                <w:rFonts w:ascii="13" w:hAnsi="13"/>
                <w:sz w:val="26"/>
                <w:szCs w:val="26"/>
              </w:rPr>
              <w:t>17 371</w:t>
            </w:r>
          </w:p>
        </w:tc>
        <w:tc>
          <w:tcPr>
            <w:tcW w:w="1521" w:type="dxa"/>
            <w:vAlign w:val="bottom"/>
          </w:tcPr>
          <w:p w:rsidR="005C36EE" w:rsidRPr="00DF723E" w:rsidRDefault="005C36EE" w:rsidP="003F6F3D">
            <w:pPr>
              <w:jc w:val="center"/>
              <w:rPr>
                <w:rFonts w:ascii="13" w:hAnsi="13"/>
                <w:sz w:val="26"/>
                <w:szCs w:val="26"/>
                <w:lang w:val="ru-RU"/>
              </w:rPr>
            </w:pPr>
            <w:r w:rsidRPr="00DF723E">
              <w:rPr>
                <w:rFonts w:ascii="13" w:hAnsi="13"/>
                <w:sz w:val="26"/>
                <w:szCs w:val="26"/>
                <w:lang w:val="ru-RU"/>
              </w:rPr>
              <w:t>37 918</w:t>
            </w:r>
          </w:p>
        </w:tc>
      </w:tr>
      <w:tr w:rsidR="009D0C98" w:rsidRPr="00DF723E" w:rsidTr="003F6F3D">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2.9.</w:t>
            </w:r>
          </w:p>
        </w:tc>
        <w:tc>
          <w:tcPr>
            <w:tcW w:w="5462" w:type="dxa"/>
          </w:tcPr>
          <w:p w:rsidR="009D0C98" w:rsidRPr="005C36EE" w:rsidRDefault="005C36EE" w:rsidP="00D6740A">
            <w:pPr>
              <w:rPr>
                <w:rFonts w:ascii="13" w:hAnsi="13"/>
                <w:sz w:val="26"/>
                <w:szCs w:val="26"/>
                <w:lang w:val="en-US"/>
              </w:rPr>
            </w:pPr>
            <w:r w:rsidRPr="005C36EE">
              <w:rPr>
                <w:rFonts w:ascii="13" w:hAnsi="13"/>
                <w:sz w:val="26"/>
                <w:szCs w:val="26"/>
                <w:lang w:val="en-US"/>
              </w:rPr>
              <w:t xml:space="preserve">Deductions to non budget funds </w:t>
            </w:r>
            <w:r>
              <w:rPr>
                <w:rFonts w:ascii="13" w:hAnsi="13"/>
                <w:sz w:val="26"/>
                <w:szCs w:val="26"/>
                <w:lang w:val="en-US"/>
              </w:rPr>
              <w:t xml:space="preserve">of </w:t>
            </w:r>
            <w:r w:rsidRPr="005C36EE">
              <w:rPr>
                <w:rFonts w:ascii="13" w:hAnsi="13"/>
                <w:sz w:val="26"/>
                <w:szCs w:val="26"/>
                <w:lang w:val="en-US"/>
              </w:rPr>
              <w:t>Private Pension Fund, Power Industry Pension Fund</w:t>
            </w:r>
          </w:p>
        </w:tc>
        <w:tc>
          <w:tcPr>
            <w:tcW w:w="1821" w:type="dxa"/>
            <w:vAlign w:val="center"/>
          </w:tcPr>
          <w:p w:rsidR="009D0C98" w:rsidRPr="00DF723E" w:rsidRDefault="009D0C98" w:rsidP="003F6F3D">
            <w:pPr>
              <w:jc w:val="center"/>
              <w:rPr>
                <w:rFonts w:ascii="13" w:hAnsi="13"/>
                <w:sz w:val="26"/>
                <w:szCs w:val="26"/>
              </w:rPr>
            </w:pPr>
            <w:r w:rsidRPr="00DF723E">
              <w:rPr>
                <w:rFonts w:ascii="13" w:hAnsi="13"/>
                <w:sz w:val="26"/>
                <w:szCs w:val="26"/>
              </w:rPr>
              <w:t>11 516</w:t>
            </w:r>
          </w:p>
        </w:tc>
        <w:tc>
          <w:tcPr>
            <w:tcW w:w="15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25 961</w:t>
            </w:r>
          </w:p>
        </w:tc>
      </w:tr>
      <w:tr w:rsidR="005C36EE" w:rsidRPr="00DF723E" w:rsidTr="003F6F3D">
        <w:tc>
          <w:tcPr>
            <w:tcW w:w="767" w:type="dxa"/>
          </w:tcPr>
          <w:p w:rsidR="005C36EE" w:rsidRPr="00DF723E" w:rsidRDefault="005C36EE" w:rsidP="003F6F3D">
            <w:pPr>
              <w:jc w:val="center"/>
              <w:rPr>
                <w:rFonts w:ascii="13" w:hAnsi="13"/>
                <w:sz w:val="26"/>
                <w:szCs w:val="26"/>
                <w:lang w:val="ru-RU"/>
              </w:rPr>
            </w:pPr>
            <w:r w:rsidRPr="00DF723E">
              <w:rPr>
                <w:rFonts w:ascii="13" w:hAnsi="13"/>
                <w:sz w:val="26"/>
                <w:szCs w:val="26"/>
                <w:lang w:val="ru-RU"/>
              </w:rPr>
              <w:t>2.10.</w:t>
            </w:r>
          </w:p>
        </w:tc>
        <w:tc>
          <w:tcPr>
            <w:tcW w:w="5462" w:type="dxa"/>
            <w:vAlign w:val="bottom"/>
          </w:tcPr>
          <w:p w:rsidR="005C36EE" w:rsidRPr="007465E8" w:rsidRDefault="005C36EE" w:rsidP="005C36EE">
            <w:pPr>
              <w:rPr>
                <w:sz w:val="26"/>
                <w:szCs w:val="26"/>
                <w:lang w:val="en-US" w:eastAsia="ru-RU"/>
              </w:rPr>
            </w:pPr>
            <w:r w:rsidRPr="007465E8">
              <w:rPr>
                <w:sz w:val="26"/>
                <w:szCs w:val="26"/>
                <w:lang w:val="en-US" w:eastAsia="ru-RU"/>
              </w:rPr>
              <w:t>Cultural</w:t>
            </w:r>
            <w:r>
              <w:rPr>
                <w:sz w:val="26"/>
                <w:szCs w:val="26"/>
                <w:lang w:val="en-US" w:eastAsia="ru-RU"/>
              </w:rPr>
              <w:t xml:space="preserve"> </w:t>
            </w:r>
            <w:r w:rsidRPr="007465E8">
              <w:rPr>
                <w:sz w:val="26"/>
                <w:szCs w:val="26"/>
                <w:lang w:val="en-US" w:eastAsia="ru-RU"/>
              </w:rPr>
              <w:t>and sports events</w:t>
            </w:r>
          </w:p>
        </w:tc>
        <w:tc>
          <w:tcPr>
            <w:tcW w:w="1821" w:type="dxa"/>
            <w:vAlign w:val="center"/>
          </w:tcPr>
          <w:p w:rsidR="005C36EE" w:rsidRPr="00DF723E" w:rsidRDefault="005C36EE" w:rsidP="003F6F3D">
            <w:pPr>
              <w:jc w:val="center"/>
              <w:rPr>
                <w:rFonts w:ascii="13" w:hAnsi="13"/>
                <w:sz w:val="26"/>
                <w:szCs w:val="26"/>
              </w:rPr>
            </w:pPr>
            <w:r w:rsidRPr="00DF723E">
              <w:rPr>
                <w:rFonts w:ascii="13" w:hAnsi="13"/>
                <w:sz w:val="26"/>
                <w:szCs w:val="26"/>
              </w:rPr>
              <w:t>21 305</w:t>
            </w:r>
          </w:p>
        </w:tc>
        <w:tc>
          <w:tcPr>
            <w:tcW w:w="1521" w:type="dxa"/>
            <w:vAlign w:val="center"/>
          </w:tcPr>
          <w:p w:rsidR="005C36EE" w:rsidRPr="00DF723E" w:rsidRDefault="005C36EE" w:rsidP="003F6F3D">
            <w:pPr>
              <w:jc w:val="center"/>
              <w:rPr>
                <w:rFonts w:ascii="13" w:hAnsi="13"/>
                <w:sz w:val="26"/>
                <w:szCs w:val="26"/>
                <w:lang w:val="ru-RU" w:eastAsia="ru-RU"/>
              </w:rPr>
            </w:pPr>
            <w:r w:rsidRPr="00DF723E">
              <w:rPr>
                <w:rFonts w:ascii="13" w:hAnsi="13"/>
                <w:sz w:val="26"/>
                <w:szCs w:val="26"/>
                <w:lang w:val="ru-RU" w:eastAsia="ru-RU"/>
              </w:rPr>
              <w:t>22 687</w:t>
            </w:r>
          </w:p>
        </w:tc>
      </w:tr>
      <w:tr w:rsidR="005C36EE" w:rsidRPr="00DF723E" w:rsidTr="0053414E">
        <w:tc>
          <w:tcPr>
            <w:tcW w:w="767" w:type="dxa"/>
          </w:tcPr>
          <w:p w:rsidR="005C36EE" w:rsidRPr="00DF723E" w:rsidRDefault="005C36EE" w:rsidP="003F6F3D">
            <w:pPr>
              <w:jc w:val="center"/>
              <w:rPr>
                <w:rFonts w:ascii="13" w:hAnsi="13"/>
                <w:sz w:val="26"/>
                <w:szCs w:val="26"/>
                <w:lang w:val="ru-RU"/>
              </w:rPr>
            </w:pPr>
            <w:r w:rsidRPr="00DF723E">
              <w:rPr>
                <w:rFonts w:ascii="13" w:hAnsi="13"/>
                <w:sz w:val="26"/>
                <w:szCs w:val="26"/>
                <w:lang w:val="ru-RU"/>
              </w:rPr>
              <w:t>2.11.</w:t>
            </w:r>
          </w:p>
        </w:tc>
        <w:tc>
          <w:tcPr>
            <w:tcW w:w="5462" w:type="dxa"/>
            <w:vAlign w:val="bottom"/>
          </w:tcPr>
          <w:p w:rsidR="005C36EE" w:rsidRPr="007465E8" w:rsidRDefault="005C36EE" w:rsidP="005C36EE">
            <w:pPr>
              <w:rPr>
                <w:sz w:val="26"/>
                <w:szCs w:val="26"/>
                <w:lang w:val="en-US" w:eastAsia="ru-RU"/>
              </w:rPr>
            </w:pPr>
            <w:r w:rsidRPr="007465E8">
              <w:rPr>
                <w:sz w:val="26"/>
                <w:szCs w:val="26"/>
                <w:lang w:val="en-US" w:eastAsia="ru-RU"/>
              </w:rPr>
              <w:t xml:space="preserve">Payments to </w:t>
            </w:r>
            <w:r>
              <w:rPr>
                <w:sz w:val="26"/>
                <w:szCs w:val="26"/>
                <w:lang w:val="en-US" w:eastAsia="ru-RU"/>
              </w:rPr>
              <w:t>the B</w:t>
            </w:r>
            <w:r w:rsidRPr="007465E8">
              <w:rPr>
                <w:sz w:val="26"/>
                <w:szCs w:val="26"/>
                <w:lang w:val="en-US" w:eastAsia="ru-RU"/>
              </w:rPr>
              <w:t>oard of directors</w:t>
            </w:r>
          </w:p>
        </w:tc>
        <w:tc>
          <w:tcPr>
            <w:tcW w:w="1821" w:type="dxa"/>
            <w:vAlign w:val="center"/>
          </w:tcPr>
          <w:p w:rsidR="005C36EE" w:rsidRPr="00DF723E" w:rsidRDefault="005C36EE" w:rsidP="003F6F3D">
            <w:pPr>
              <w:jc w:val="center"/>
              <w:rPr>
                <w:rFonts w:ascii="13" w:hAnsi="13"/>
                <w:sz w:val="26"/>
                <w:szCs w:val="26"/>
              </w:rPr>
            </w:pPr>
          </w:p>
        </w:tc>
        <w:tc>
          <w:tcPr>
            <w:tcW w:w="1521" w:type="dxa"/>
            <w:vAlign w:val="bottom"/>
          </w:tcPr>
          <w:p w:rsidR="005C36EE" w:rsidRPr="00DF723E" w:rsidRDefault="005C36EE" w:rsidP="003F6F3D">
            <w:pPr>
              <w:jc w:val="center"/>
              <w:rPr>
                <w:rFonts w:ascii="13" w:hAnsi="13"/>
                <w:sz w:val="26"/>
                <w:szCs w:val="26"/>
                <w:lang w:val="ru-RU" w:eastAsia="ru-RU"/>
              </w:rPr>
            </w:pPr>
            <w:r w:rsidRPr="00DF723E">
              <w:rPr>
                <w:rFonts w:ascii="13" w:hAnsi="13"/>
                <w:sz w:val="26"/>
                <w:szCs w:val="26"/>
                <w:lang w:val="ru-RU" w:eastAsia="ru-RU"/>
              </w:rPr>
              <w:t>36 211</w:t>
            </w:r>
          </w:p>
        </w:tc>
      </w:tr>
      <w:tr w:rsidR="005C36EE" w:rsidRPr="00DF723E" w:rsidTr="0053414E">
        <w:tc>
          <w:tcPr>
            <w:tcW w:w="767" w:type="dxa"/>
          </w:tcPr>
          <w:p w:rsidR="005C36EE" w:rsidRPr="00DF723E" w:rsidRDefault="005C36EE" w:rsidP="003F6F3D">
            <w:pPr>
              <w:jc w:val="center"/>
              <w:rPr>
                <w:rFonts w:ascii="13" w:hAnsi="13"/>
                <w:sz w:val="26"/>
                <w:szCs w:val="26"/>
                <w:lang w:val="ru-RU"/>
              </w:rPr>
            </w:pPr>
            <w:r w:rsidRPr="00DF723E">
              <w:rPr>
                <w:rFonts w:ascii="13" w:hAnsi="13"/>
                <w:sz w:val="26"/>
                <w:szCs w:val="26"/>
                <w:lang w:val="ru-RU"/>
              </w:rPr>
              <w:t>2.12.</w:t>
            </w:r>
          </w:p>
        </w:tc>
        <w:tc>
          <w:tcPr>
            <w:tcW w:w="5462" w:type="dxa"/>
            <w:vAlign w:val="bottom"/>
          </w:tcPr>
          <w:p w:rsidR="005C36EE" w:rsidRPr="00183D62" w:rsidRDefault="005C36EE" w:rsidP="005C36EE">
            <w:pPr>
              <w:rPr>
                <w:sz w:val="26"/>
                <w:szCs w:val="26"/>
                <w:lang w:val="ru-RU" w:eastAsia="ru-RU"/>
              </w:rPr>
            </w:pPr>
            <w:r w:rsidRPr="00183D62">
              <w:rPr>
                <w:sz w:val="26"/>
                <w:szCs w:val="26"/>
                <w:lang w:val="ru-RU" w:eastAsia="ru-RU"/>
              </w:rPr>
              <w:t>N</w:t>
            </w:r>
            <w:r w:rsidRPr="00752047">
              <w:rPr>
                <w:sz w:val="26"/>
                <w:szCs w:val="26"/>
                <w:lang w:val="ru-RU" w:eastAsia="ru-RU"/>
              </w:rPr>
              <w:t xml:space="preserve">onreimbursable </w:t>
            </w:r>
            <w:r w:rsidRPr="00183D62">
              <w:rPr>
                <w:sz w:val="26"/>
                <w:szCs w:val="26"/>
                <w:lang w:val="ru-RU" w:eastAsia="ru-RU"/>
              </w:rPr>
              <w:t>VAT</w:t>
            </w:r>
          </w:p>
        </w:tc>
        <w:tc>
          <w:tcPr>
            <w:tcW w:w="1821" w:type="dxa"/>
            <w:vAlign w:val="bottom"/>
          </w:tcPr>
          <w:p w:rsidR="005C36EE" w:rsidRPr="00DF723E" w:rsidRDefault="005C36EE" w:rsidP="003F6F3D">
            <w:pPr>
              <w:jc w:val="center"/>
              <w:rPr>
                <w:rFonts w:ascii="13" w:hAnsi="13"/>
                <w:sz w:val="26"/>
                <w:szCs w:val="26"/>
              </w:rPr>
            </w:pPr>
            <w:r w:rsidRPr="00DF723E">
              <w:rPr>
                <w:rFonts w:ascii="13" w:hAnsi="13"/>
                <w:sz w:val="26"/>
                <w:szCs w:val="26"/>
              </w:rPr>
              <w:t>36 128</w:t>
            </w:r>
          </w:p>
        </w:tc>
        <w:tc>
          <w:tcPr>
            <w:tcW w:w="1521" w:type="dxa"/>
            <w:vAlign w:val="bottom"/>
          </w:tcPr>
          <w:p w:rsidR="005C36EE" w:rsidRPr="00DF723E" w:rsidRDefault="005C36EE" w:rsidP="003F6F3D">
            <w:pPr>
              <w:jc w:val="center"/>
              <w:rPr>
                <w:rFonts w:ascii="13" w:hAnsi="13"/>
                <w:sz w:val="26"/>
                <w:szCs w:val="26"/>
                <w:lang w:val="ru-RU" w:eastAsia="ru-RU"/>
              </w:rPr>
            </w:pPr>
            <w:r w:rsidRPr="00DF723E">
              <w:rPr>
                <w:rFonts w:ascii="13" w:hAnsi="13"/>
                <w:sz w:val="26"/>
                <w:szCs w:val="26"/>
                <w:lang w:val="ru-RU" w:eastAsia="ru-RU"/>
              </w:rPr>
              <w:t>39 981</w:t>
            </w:r>
          </w:p>
        </w:tc>
      </w:tr>
      <w:tr w:rsidR="005C36EE" w:rsidRPr="00DF723E" w:rsidTr="0053414E">
        <w:tc>
          <w:tcPr>
            <w:tcW w:w="767" w:type="dxa"/>
          </w:tcPr>
          <w:p w:rsidR="005C36EE" w:rsidRPr="00DF723E" w:rsidRDefault="005C36EE" w:rsidP="003F6F3D">
            <w:pPr>
              <w:jc w:val="center"/>
              <w:rPr>
                <w:rFonts w:ascii="13" w:hAnsi="13"/>
                <w:sz w:val="26"/>
                <w:szCs w:val="26"/>
                <w:lang w:val="ru-RU"/>
              </w:rPr>
            </w:pPr>
            <w:r w:rsidRPr="00DF723E">
              <w:rPr>
                <w:rFonts w:ascii="13" w:hAnsi="13"/>
                <w:sz w:val="26"/>
                <w:szCs w:val="26"/>
                <w:lang w:val="ru-RU"/>
              </w:rPr>
              <w:t>2.13.</w:t>
            </w:r>
          </w:p>
        </w:tc>
        <w:tc>
          <w:tcPr>
            <w:tcW w:w="5462" w:type="dxa"/>
            <w:vAlign w:val="bottom"/>
          </w:tcPr>
          <w:p w:rsidR="005C36EE" w:rsidRPr="007465E8" w:rsidRDefault="005C36EE" w:rsidP="005C36EE">
            <w:pPr>
              <w:pStyle w:val="Text-in-table"/>
              <w:rPr>
                <w:sz w:val="26"/>
                <w:szCs w:val="26"/>
                <w:lang w:val="en-US" w:eastAsia="ru-RU"/>
              </w:rPr>
            </w:pPr>
            <w:r w:rsidRPr="007465E8">
              <w:rPr>
                <w:sz w:val="26"/>
                <w:szCs w:val="26"/>
                <w:lang w:val="en-US" w:eastAsia="ru-RU"/>
              </w:rPr>
              <w:t xml:space="preserve">Deductions and payments to </w:t>
            </w:r>
            <w:r>
              <w:rPr>
                <w:sz w:val="26"/>
                <w:szCs w:val="26"/>
                <w:lang w:val="en-US" w:eastAsia="ru-RU"/>
              </w:rPr>
              <w:t>employee</w:t>
            </w:r>
            <w:r w:rsidRPr="007465E8">
              <w:rPr>
                <w:sz w:val="26"/>
                <w:szCs w:val="26"/>
                <w:lang w:val="en-US" w:eastAsia="ru-RU"/>
              </w:rPr>
              <w:t>s of trade-union committee</w:t>
            </w:r>
          </w:p>
        </w:tc>
        <w:tc>
          <w:tcPr>
            <w:tcW w:w="1821" w:type="dxa"/>
            <w:vAlign w:val="bottom"/>
          </w:tcPr>
          <w:p w:rsidR="005C36EE" w:rsidRPr="00DF723E" w:rsidRDefault="005C36EE" w:rsidP="003F6F3D">
            <w:pPr>
              <w:jc w:val="center"/>
              <w:rPr>
                <w:rFonts w:ascii="13" w:hAnsi="13"/>
                <w:sz w:val="26"/>
                <w:szCs w:val="26"/>
              </w:rPr>
            </w:pPr>
            <w:r w:rsidRPr="00DF723E">
              <w:rPr>
                <w:rFonts w:ascii="13" w:hAnsi="13"/>
                <w:sz w:val="26"/>
                <w:szCs w:val="26"/>
              </w:rPr>
              <w:t>45 359</w:t>
            </w:r>
          </w:p>
        </w:tc>
        <w:tc>
          <w:tcPr>
            <w:tcW w:w="1521" w:type="dxa"/>
            <w:vAlign w:val="bottom"/>
          </w:tcPr>
          <w:p w:rsidR="005C36EE" w:rsidRPr="00DF723E" w:rsidRDefault="005C36EE" w:rsidP="003F6F3D">
            <w:pPr>
              <w:jc w:val="center"/>
              <w:rPr>
                <w:rFonts w:ascii="13" w:hAnsi="13"/>
                <w:sz w:val="26"/>
                <w:szCs w:val="26"/>
                <w:lang w:val="ru-RU" w:eastAsia="ru-RU"/>
              </w:rPr>
            </w:pPr>
            <w:r w:rsidRPr="00DF723E">
              <w:rPr>
                <w:rFonts w:ascii="13" w:hAnsi="13"/>
                <w:sz w:val="26"/>
                <w:szCs w:val="26"/>
                <w:lang w:val="ru-RU" w:eastAsia="ru-RU"/>
              </w:rPr>
              <w:t>37 614</w:t>
            </w:r>
          </w:p>
        </w:tc>
      </w:tr>
      <w:tr w:rsidR="005C36EE" w:rsidRPr="00DF723E" w:rsidTr="003F6F3D">
        <w:tc>
          <w:tcPr>
            <w:tcW w:w="767" w:type="dxa"/>
          </w:tcPr>
          <w:p w:rsidR="005C36EE" w:rsidRPr="00DF723E" w:rsidRDefault="005C36EE" w:rsidP="003F6F3D">
            <w:pPr>
              <w:jc w:val="center"/>
              <w:rPr>
                <w:rFonts w:ascii="13" w:hAnsi="13"/>
                <w:sz w:val="26"/>
                <w:szCs w:val="26"/>
                <w:lang w:val="ru-RU"/>
              </w:rPr>
            </w:pPr>
            <w:r w:rsidRPr="00DF723E">
              <w:rPr>
                <w:rFonts w:ascii="13" w:hAnsi="13"/>
                <w:sz w:val="26"/>
                <w:szCs w:val="26"/>
                <w:lang w:val="ru-RU"/>
              </w:rPr>
              <w:t>2.14.</w:t>
            </w:r>
          </w:p>
        </w:tc>
        <w:tc>
          <w:tcPr>
            <w:tcW w:w="5462" w:type="dxa"/>
            <w:vAlign w:val="bottom"/>
          </w:tcPr>
          <w:p w:rsidR="005C36EE" w:rsidRPr="007465E8" w:rsidRDefault="005C36EE" w:rsidP="005C36EE">
            <w:pPr>
              <w:pStyle w:val="Text-in-table"/>
              <w:rPr>
                <w:sz w:val="26"/>
                <w:szCs w:val="26"/>
                <w:lang w:val="en-US" w:eastAsia="ru-RU"/>
              </w:rPr>
            </w:pPr>
            <w:r w:rsidRPr="007465E8">
              <w:rPr>
                <w:sz w:val="26"/>
                <w:szCs w:val="26"/>
                <w:lang w:val="en-US" w:eastAsia="ru-RU"/>
              </w:rPr>
              <w:t>Payments for above-standard emissions of polluting substances</w:t>
            </w:r>
          </w:p>
        </w:tc>
        <w:tc>
          <w:tcPr>
            <w:tcW w:w="1821" w:type="dxa"/>
            <w:vAlign w:val="center"/>
          </w:tcPr>
          <w:p w:rsidR="005C36EE" w:rsidRPr="00DF723E" w:rsidRDefault="005C36EE" w:rsidP="003F6F3D">
            <w:pPr>
              <w:jc w:val="center"/>
              <w:rPr>
                <w:rFonts w:ascii="13" w:hAnsi="13"/>
                <w:sz w:val="26"/>
                <w:szCs w:val="26"/>
              </w:rPr>
            </w:pPr>
            <w:r w:rsidRPr="00DF723E">
              <w:rPr>
                <w:rFonts w:ascii="13" w:hAnsi="13"/>
                <w:sz w:val="26"/>
                <w:szCs w:val="26"/>
              </w:rPr>
              <w:t>3</w:t>
            </w:r>
            <w:r w:rsidRPr="00DF723E">
              <w:rPr>
                <w:rFonts w:ascii="13" w:hAnsi="13"/>
                <w:sz w:val="26"/>
                <w:szCs w:val="26"/>
                <w:lang w:val="ru-RU"/>
              </w:rPr>
              <w:t xml:space="preserve"> </w:t>
            </w:r>
            <w:r w:rsidRPr="00DF723E">
              <w:rPr>
                <w:rFonts w:ascii="13" w:hAnsi="13"/>
                <w:sz w:val="26"/>
                <w:szCs w:val="26"/>
              </w:rPr>
              <w:t>401</w:t>
            </w:r>
          </w:p>
        </w:tc>
        <w:tc>
          <w:tcPr>
            <w:tcW w:w="1521" w:type="dxa"/>
            <w:vAlign w:val="center"/>
          </w:tcPr>
          <w:p w:rsidR="005C36EE" w:rsidRPr="00DF723E" w:rsidRDefault="005C36EE" w:rsidP="003F6F3D">
            <w:pPr>
              <w:jc w:val="center"/>
              <w:rPr>
                <w:rFonts w:ascii="13" w:hAnsi="13"/>
                <w:sz w:val="26"/>
                <w:szCs w:val="26"/>
                <w:lang w:val="ru-RU" w:eastAsia="ru-RU"/>
              </w:rPr>
            </w:pPr>
            <w:r w:rsidRPr="00DF723E">
              <w:rPr>
                <w:rFonts w:ascii="13" w:hAnsi="13"/>
                <w:sz w:val="26"/>
                <w:szCs w:val="26"/>
                <w:lang w:val="ru-RU" w:eastAsia="ru-RU"/>
              </w:rPr>
              <w:t>2 164</w:t>
            </w:r>
          </w:p>
        </w:tc>
      </w:tr>
      <w:tr w:rsidR="005C36EE" w:rsidRPr="00DF723E" w:rsidTr="003F6F3D">
        <w:tc>
          <w:tcPr>
            <w:tcW w:w="767" w:type="dxa"/>
          </w:tcPr>
          <w:p w:rsidR="005C36EE" w:rsidRPr="00DF723E" w:rsidRDefault="005C36EE" w:rsidP="003F6F3D">
            <w:pPr>
              <w:jc w:val="center"/>
              <w:rPr>
                <w:rFonts w:ascii="13" w:hAnsi="13"/>
                <w:sz w:val="26"/>
                <w:szCs w:val="26"/>
                <w:lang w:val="ru-RU"/>
              </w:rPr>
            </w:pPr>
            <w:r w:rsidRPr="00DF723E">
              <w:rPr>
                <w:rFonts w:ascii="13" w:hAnsi="13"/>
                <w:sz w:val="26"/>
                <w:szCs w:val="26"/>
                <w:lang w:val="ru-RU"/>
              </w:rPr>
              <w:t>2.15.</w:t>
            </w:r>
          </w:p>
        </w:tc>
        <w:tc>
          <w:tcPr>
            <w:tcW w:w="5462" w:type="dxa"/>
            <w:vAlign w:val="bottom"/>
          </w:tcPr>
          <w:p w:rsidR="005C36EE" w:rsidRPr="007465E8" w:rsidRDefault="005C36EE" w:rsidP="005C36EE">
            <w:pPr>
              <w:pStyle w:val="Text-in-table"/>
              <w:rPr>
                <w:sz w:val="26"/>
                <w:szCs w:val="26"/>
                <w:lang w:val="en-US" w:eastAsia="ru-RU"/>
              </w:rPr>
            </w:pPr>
            <w:r w:rsidRPr="007465E8">
              <w:rPr>
                <w:sz w:val="26"/>
                <w:szCs w:val="26"/>
                <w:lang w:val="en-US"/>
              </w:rPr>
              <w:t>Penalties, penalty fee, penalties, payments under agreements of lawsuit</w:t>
            </w:r>
          </w:p>
        </w:tc>
        <w:tc>
          <w:tcPr>
            <w:tcW w:w="1821" w:type="dxa"/>
            <w:vAlign w:val="center"/>
          </w:tcPr>
          <w:p w:rsidR="005C36EE" w:rsidRPr="00DF723E" w:rsidRDefault="005C36EE" w:rsidP="003F6F3D">
            <w:pPr>
              <w:jc w:val="center"/>
              <w:rPr>
                <w:rFonts w:ascii="13" w:hAnsi="13"/>
                <w:sz w:val="26"/>
                <w:szCs w:val="26"/>
                <w:lang w:val="ru-RU"/>
              </w:rPr>
            </w:pPr>
            <w:r w:rsidRPr="00DF723E">
              <w:rPr>
                <w:rFonts w:ascii="13" w:hAnsi="13"/>
                <w:sz w:val="26"/>
                <w:szCs w:val="26"/>
                <w:lang w:val="ru-RU"/>
              </w:rPr>
              <w:t>(</w:t>
            </w:r>
            <w:r w:rsidRPr="00DF723E">
              <w:rPr>
                <w:rFonts w:ascii="13" w:hAnsi="13"/>
                <w:sz w:val="26"/>
                <w:szCs w:val="26"/>
              </w:rPr>
              <w:t>5</w:t>
            </w:r>
            <w:r w:rsidRPr="00DF723E">
              <w:rPr>
                <w:rFonts w:ascii="13" w:hAnsi="13"/>
                <w:sz w:val="26"/>
                <w:szCs w:val="26"/>
                <w:lang w:val="ru-RU"/>
              </w:rPr>
              <w:t> </w:t>
            </w:r>
            <w:r w:rsidRPr="00DF723E">
              <w:rPr>
                <w:rFonts w:ascii="13" w:hAnsi="13"/>
                <w:sz w:val="26"/>
                <w:szCs w:val="26"/>
              </w:rPr>
              <w:t>851</w:t>
            </w:r>
            <w:r w:rsidRPr="00DF723E">
              <w:rPr>
                <w:rFonts w:ascii="13" w:hAnsi="13"/>
                <w:sz w:val="26"/>
                <w:szCs w:val="26"/>
                <w:lang w:val="ru-RU"/>
              </w:rPr>
              <w:t>)</w:t>
            </w:r>
          </w:p>
        </w:tc>
        <w:tc>
          <w:tcPr>
            <w:tcW w:w="1521" w:type="dxa"/>
            <w:vAlign w:val="center"/>
          </w:tcPr>
          <w:p w:rsidR="005C36EE" w:rsidRPr="00DF723E" w:rsidRDefault="005C36EE" w:rsidP="003F6F3D">
            <w:pPr>
              <w:jc w:val="center"/>
              <w:rPr>
                <w:rFonts w:ascii="13" w:hAnsi="13"/>
                <w:sz w:val="26"/>
                <w:szCs w:val="26"/>
                <w:lang w:val="ru-RU" w:eastAsia="ru-RU"/>
              </w:rPr>
            </w:pPr>
            <w:r w:rsidRPr="00DF723E">
              <w:rPr>
                <w:rFonts w:ascii="13" w:hAnsi="13"/>
                <w:sz w:val="26"/>
                <w:szCs w:val="26"/>
                <w:lang w:val="ru-RU" w:eastAsia="ru-RU"/>
              </w:rPr>
              <w:t>139</w:t>
            </w:r>
          </w:p>
        </w:tc>
      </w:tr>
      <w:tr w:rsidR="009D0C98" w:rsidRPr="00DF723E" w:rsidTr="0053414E">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2.16.</w:t>
            </w:r>
          </w:p>
        </w:tc>
        <w:tc>
          <w:tcPr>
            <w:tcW w:w="5462" w:type="dxa"/>
          </w:tcPr>
          <w:p w:rsidR="009D0C98" w:rsidRPr="00DF723E" w:rsidRDefault="004F7A08" w:rsidP="00D6740A">
            <w:pPr>
              <w:shd w:val="clear" w:color="auto" w:fill="FFFFFF"/>
              <w:rPr>
                <w:rFonts w:ascii="13" w:hAnsi="13"/>
                <w:sz w:val="26"/>
                <w:szCs w:val="26"/>
                <w:lang w:val="ru-RU"/>
              </w:rPr>
            </w:pPr>
            <w:r w:rsidRPr="004F7A08">
              <w:rPr>
                <w:rFonts w:ascii="13" w:hAnsi="13"/>
                <w:sz w:val="26"/>
                <w:szCs w:val="26"/>
                <w:lang w:val="ru-RU"/>
              </w:rPr>
              <w:t>Reserve on doubtful debts</w:t>
            </w:r>
          </w:p>
        </w:tc>
        <w:tc>
          <w:tcPr>
            <w:tcW w:w="18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w:t>
            </w:r>
            <w:r w:rsidRPr="00DF723E">
              <w:rPr>
                <w:rFonts w:ascii="13" w:hAnsi="13"/>
                <w:sz w:val="26"/>
                <w:szCs w:val="26"/>
              </w:rPr>
              <w:t>3 458 141</w:t>
            </w:r>
            <w:r w:rsidRPr="00DF723E">
              <w:rPr>
                <w:rFonts w:ascii="13" w:hAnsi="13"/>
                <w:sz w:val="26"/>
                <w:szCs w:val="26"/>
                <w:lang w:val="ru-RU"/>
              </w:rPr>
              <w:t>)</w:t>
            </w:r>
          </w:p>
        </w:tc>
        <w:tc>
          <w:tcPr>
            <w:tcW w:w="15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(3 157 872)</w:t>
            </w:r>
          </w:p>
        </w:tc>
      </w:tr>
      <w:tr w:rsidR="009D0C98" w:rsidRPr="00DF723E" w:rsidTr="0053414E">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2.17.</w:t>
            </w:r>
          </w:p>
        </w:tc>
        <w:tc>
          <w:tcPr>
            <w:tcW w:w="5462" w:type="dxa"/>
          </w:tcPr>
          <w:p w:rsidR="009D0C98" w:rsidRPr="004F7A08" w:rsidRDefault="004F7A08" w:rsidP="004F7A08">
            <w:pPr>
              <w:shd w:val="clear" w:color="auto" w:fill="FFFFFF"/>
              <w:rPr>
                <w:rFonts w:ascii="13" w:hAnsi="13"/>
                <w:sz w:val="26"/>
                <w:szCs w:val="26"/>
                <w:lang w:val="en-US"/>
              </w:rPr>
            </w:pPr>
            <w:r w:rsidRPr="004F7A08">
              <w:rPr>
                <w:rFonts w:ascii="13" w:hAnsi="13"/>
                <w:sz w:val="26"/>
                <w:szCs w:val="26"/>
                <w:lang w:val="en-US"/>
              </w:rPr>
              <w:t>Reserve under other contingent liabilities</w:t>
            </w:r>
          </w:p>
        </w:tc>
        <w:tc>
          <w:tcPr>
            <w:tcW w:w="1821" w:type="dxa"/>
            <w:vAlign w:val="bottom"/>
          </w:tcPr>
          <w:p w:rsidR="009D0C98" w:rsidRPr="00DF723E" w:rsidRDefault="009D0C98" w:rsidP="003F6F3D">
            <w:pPr>
              <w:jc w:val="center"/>
              <w:rPr>
                <w:rFonts w:ascii="13" w:hAnsi="13"/>
                <w:sz w:val="26"/>
                <w:szCs w:val="26"/>
              </w:rPr>
            </w:pPr>
            <w:r w:rsidRPr="00DF723E">
              <w:rPr>
                <w:rFonts w:ascii="13" w:hAnsi="13"/>
                <w:sz w:val="26"/>
                <w:szCs w:val="26"/>
              </w:rPr>
              <w:t>1 074 586</w:t>
            </w:r>
          </w:p>
        </w:tc>
        <w:tc>
          <w:tcPr>
            <w:tcW w:w="15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148 818</w:t>
            </w:r>
          </w:p>
        </w:tc>
      </w:tr>
      <w:tr w:rsidR="009D0C98" w:rsidRPr="00DF723E" w:rsidTr="0053414E">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2.19.</w:t>
            </w:r>
          </w:p>
        </w:tc>
        <w:tc>
          <w:tcPr>
            <w:tcW w:w="5462" w:type="dxa"/>
          </w:tcPr>
          <w:p w:rsidR="009D0C98" w:rsidRPr="004F7A08" w:rsidRDefault="004F7A08" w:rsidP="00D6740A">
            <w:pPr>
              <w:shd w:val="clear" w:color="auto" w:fill="FFFFFF"/>
              <w:rPr>
                <w:rFonts w:ascii="13" w:hAnsi="13"/>
                <w:sz w:val="26"/>
                <w:szCs w:val="26"/>
                <w:lang w:val="en-US"/>
              </w:rPr>
            </w:pPr>
            <w:r>
              <w:rPr>
                <w:rFonts w:ascii="13" w:hAnsi="13"/>
                <w:sz w:val="26"/>
                <w:szCs w:val="26"/>
                <w:lang w:val="en-US"/>
              </w:rPr>
              <w:t>W</w:t>
            </w:r>
            <w:r w:rsidRPr="004F7A08">
              <w:rPr>
                <w:rFonts w:ascii="13" w:hAnsi="13"/>
                <w:sz w:val="26"/>
                <w:szCs w:val="26"/>
                <w:lang w:val="en-US"/>
              </w:rPr>
              <w:t xml:space="preserve">rite-down </w:t>
            </w:r>
            <w:r>
              <w:rPr>
                <w:rFonts w:ascii="13" w:hAnsi="13"/>
                <w:sz w:val="26"/>
                <w:szCs w:val="26"/>
                <w:lang w:val="en-US"/>
              </w:rPr>
              <w:t xml:space="preserve">of </w:t>
            </w:r>
            <w:r w:rsidRPr="004F7A08">
              <w:rPr>
                <w:rFonts w:ascii="13" w:hAnsi="13"/>
                <w:sz w:val="26"/>
                <w:szCs w:val="26"/>
                <w:lang w:val="en-US"/>
              </w:rPr>
              <w:t>non-current assets</w:t>
            </w:r>
          </w:p>
        </w:tc>
        <w:tc>
          <w:tcPr>
            <w:tcW w:w="1821" w:type="dxa"/>
            <w:vAlign w:val="bottom"/>
          </w:tcPr>
          <w:p w:rsidR="009D0C98" w:rsidRPr="00DF723E" w:rsidRDefault="009D0C98" w:rsidP="003F6F3D">
            <w:pPr>
              <w:jc w:val="center"/>
              <w:rPr>
                <w:rFonts w:ascii="13" w:hAnsi="13"/>
                <w:sz w:val="26"/>
                <w:szCs w:val="26"/>
              </w:rPr>
            </w:pPr>
            <w:r w:rsidRPr="00DF723E">
              <w:rPr>
                <w:rFonts w:ascii="13" w:hAnsi="13"/>
                <w:sz w:val="26"/>
                <w:szCs w:val="26"/>
              </w:rPr>
              <w:t>69 102</w:t>
            </w:r>
          </w:p>
        </w:tc>
        <w:tc>
          <w:tcPr>
            <w:tcW w:w="1521" w:type="dxa"/>
            <w:vAlign w:val="bottom"/>
          </w:tcPr>
          <w:p w:rsidR="009D0C98" w:rsidRPr="00DF723E" w:rsidRDefault="009D0C98" w:rsidP="003F6F3D">
            <w:pPr>
              <w:jc w:val="center"/>
              <w:rPr>
                <w:rFonts w:ascii="13" w:hAnsi="13"/>
                <w:sz w:val="26"/>
                <w:szCs w:val="26"/>
                <w:lang w:val="ru-RU"/>
              </w:rPr>
            </w:pPr>
          </w:p>
        </w:tc>
      </w:tr>
      <w:tr w:rsidR="009D0C98" w:rsidRPr="00DF723E" w:rsidTr="0053414E">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2.18.</w:t>
            </w:r>
          </w:p>
        </w:tc>
        <w:tc>
          <w:tcPr>
            <w:tcW w:w="5462" w:type="dxa"/>
          </w:tcPr>
          <w:p w:rsidR="009D0C98" w:rsidRPr="00DF723E" w:rsidRDefault="004F7A08" w:rsidP="00D6740A">
            <w:pPr>
              <w:rPr>
                <w:rFonts w:ascii="13" w:hAnsi="13"/>
                <w:sz w:val="26"/>
                <w:szCs w:val="26"/>
              </w:rPr>
            </w:pPr>
            <w:r>
              <w:rPr>
                <w:rFonts w:ascii="13" w:hAnsi="13"/>
                <w:sz w:val="26"/>
                <w:szCs w:val="26"/>
              </w:rPr>
              <w:t>Others</w:t>
            </w:r>
          </w:p>
        </w:tc>
        <w:tc>
          <w:tcPr>
            <w:tcW w:w="1821" w:type="dxa"/>
            <w:vAlign w:val="bottom"/>
          </w:tcPr>
          <w:p w:rsidR="009D0C98" w:rsidRPr="00DF723E" w:rsidRDefault="009D0C98" w:rsidP="003F6F3D">
            <w:pPr>
              <w:jc w:val="center"/>
              <w:rPr>
                <w:rFonts w:ascii="13" w:hAnsi="13"/>
                <w:sz w:val="26"/>
                <w:szCs w:val="26"/>
              </w:rPr>
            </w:pPr>
            <w:r w:rsidRPr="00DF723E">
              <w:rPr>
                <w:rFonts w:ascii="13" w:hAnsi="13"/>
                <w:sz w:val="26"/>
                <w:szCs w:val="26"/>
              </w:rPr>
              <w:t>453</w:t>
            </w:r>
            <w:r w:rsidRPr="00DF723E">
              <w:rPr>
                <w:rFonts w:ascii="13" w:hAnsi="13"/>
                <w:sz w:val="26"/>
                <w:szCs w:val="26"/>
                <w:lang w:val="ru-RU"/>
              </w:rPr>
              <w:t xml:space="preserve"> </w:t>
            </w:r>
            <w:r w:rsidRPr="00DF723E">
              <w:rPr>
                <w:rFonts w:ascii="13" w:hAnsi="13"/>
                <w:sz w:val="26"/>
                <w:szCs w:val="26"/>
              </w:rPr>
              <w:t>0</w:t>
            </w:r>
            <w:r w:rsidRPr="00DF723E">
              <w:rPr>
                <w:rFonts w:ascii="13" w:hAnsi="13"/>
                <w:sz w:val="26"/>
                <w:szCs w:val="26"/>
                <w:lang w:val="ru-RU"/>
              </w:rPr>
              <w:t>40</w:t>
            </w:r>
          </w:p>
        </w:tc>
        <w:tc>
          <w:tcPr>
            <w:tcW w:w="15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383 170</w:t>
            </w:r>
          </w:p>
        </w:tc>
      </w:tr>
      <w:tr w:rsidR="009D0C98" w:rsidRPr="00DF723E" w:rsidTr="0053414E">
        <w:tc>
          <w:tcPr>
            <w:tcW w:w="767" w:type="dxa"/>
          </w:tcPr>
          <w:p w:rsidR="009D0C98" w:rsidRPr="00DF723E" w:rsidRDefault="009D0C98" w:rsidP="003F6F3D">
            <w:pPr>
              <w:jc w:val="center"/>
              <w:rPr>
                <w:rFonts w:ascii="13" w:hAnsi="13"/>
                <w:sz w:val="26"/>
                <w:szCs w:val="26"/>
              </w:rPr>
            </w:pPr>
            <w:r w:rsidRPr="00DF723E">
              <w:rPr>
                <w:rFonts w:ascii="13" w:hAnsi="13"/>
                <w:sz w:val="26"/>
                <w:szCs w:val="26"/>
                <w:lang w:val="ru-RU"/>
              </w:rPr>
              <w:t>3</w:t>
            </w:r>
            <w:r w:rsidRPr="00DF723E">
              <w:rPr>
                <w:rFonts w:ascii="13" w:hAnsi="13"/>
                <w:sz w:val="26"/>
                <w:szCs w:val="26"/>
              </w:rPr>
              <w:t>.</w:t>
            </w:r>
          </w:p>
        </w:tc>
        <w:tc>
          <w:tcPr>
            <w:tcW w:w="5462" w:type="dxa"/>
          </w:tcPr>
          <w:p w:rsidR="009D0C98" w:rsidRPr="00DF723E" w:rsidRDefault="004F7A08" w:rsidP="00D6740A">
            <w:pPr>
              <w:rPr>
                <w:rFonts w:ascii="13" w:hAnsi="13"/>
                <w:b/>
                <w:i/>
                <w:sz w:val="26"/>
                <w:szCs w:val="26"/>
              </w:rPr>
            </w:pPr>
            <w:r w:rsidRPr="004F7A08">
              <w:rPr>
                <w:rFonts w:ascii="13" w:hAnsi="13"/>
                <w:b/>
                <w:i/>
                <w:sz w:val="26"/>
                <w:szCs w:val="26"/>
              </w:rPr>
              <w:t>Deductible temporary difference</w:t>
            </w:r>
          </w:p>
        </w:tc>
        <w:tc>
          <w:tcPr>
            <w:tcW w:w="1821" w:type="dxa"/>
            <w:vAlign w:val="bottom"/>
          </w:tcPr>
          <w:p w:rsidR="009D0C98" w:rsidRPr="00DF723E" w:rsidRDefault="009D0C98" w:rsidP="003F6F3D">
            <w:pPr>
              <w:jc w:val="center"/>
              <w:rPr>
                <w:rFonts w:ascii="13" w:hAnsi="13"/>
                <w:b/>
                <w:bCs/>
                <w:sz w:val="26"/>
                <w:szCs w:val="26"/>
              </w:rPr>
            </w:pPr>
            <w:r w:rsidRPr="00DF723E">
              <w:rPr>
                <w:rFonts w:ascii="13" w:hAnsi="13"/>
                <w:b/>
                <w:bCs/>
                <w:sz w:val="26"/>
                <w:szCs w:val="26"/>
              </w:rPr>
              <w:t>63 81</w:t>
            </w:r>
            <w:r w:rsidRPr="00DF723E">
              <w:rPr>
                <w:rFonts w:ascii="13" w:hAnsi="13"/>
                <w:b/>
                <w:bCs/>
                <w:sz w:val="26"/>
                <w:szCs w:val="26"/>
                <w:lang w:val="ru-RU"/>
              </w:rPr>
              <w:t>5</w:t>
            </w:r>
          </w:p>
        </w:tc>
        <w:tc>
          <w:tcPr>
            <w:tcW w:w="1521" w:type="dxa"/>
            <w:vAlign w:val="bottom"/>
          </w:tcPr>
          <w:p w:rsidR="009D0C98" w:rsidRPr="00DF723E" w:rsidRDefault="009D0C98" w:rsidP="003F6F3D">
            <w:pPr>
              <w:jc w:val="center"/>
              <w:rPr>
                <w:rFonts w:ascii="13" w:hAnsi="13"/>
                <w:b/>
                <w:sz w:val="26"/>
                <w:szCs w:val="26"/>
                <w:lang w:val="ru-RU"/>
              </w:rPr>
            </w:pPr>
            <w:r w:rsidRPr="00DF723E">
              <w:rPr>
                <w:rFonts w:ascii="13" w:hAnsi="13"/>
                <w:b/>
                <w:sz w:val="26"/>
                <w:szCs w:val="26"/>
                <w:lang w:val="ru-RU"/>
              </w:rPr>
              <w:t>561 175</w:t>
            </w:r>
          </w:p>
        </w:tc>
      </w:tr>
      <w:tr w:rsidR="009D0C98" w:rsidRPr="00DF723E" w:rsidTr="003F6F3D">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3.1.</w:t>
            </w:r>
          </w:p>
        </w:tc>
        <w:tc>
          <w:tcPr>
            <w:tcW w:w="5462" w:type="dxa"/>
          </w:tcPr>
          <w:p w:rsidR="009D0C98" w:rsidRPr="004F7A08" w:rsidRDefault="004F7A08" w:rsidP="00D6740A">
            <w:pPr>
              <w:rPr>
                <w:rFonts w:ascii="13" w:hAnsi="13"/>
                <w:sz w:val="26"/>
                <w:szCs w:val="26"/>
                <w:lang w:val="en-US"/>
              </w:rPr>
            </w:pPr>
            <w:r w:rsidRPr="004F7A08">
              <w:rPr>
                <w:rFonts w:ascii="13" w:hAnsi="13"/>
                <w:sz w:val="26"/>
                <w:szCs w:val="26"/>
                <w:lang w:val="en-US"/>
              </w:rPr>
              <w:t>Fixed Assets depreciation (the sum of depreciation for tax accounting is less than the sum of depreciation for the business accounting</w:t>
            </w:r>
            <w:r w:rsidR="009D0C98" w:rsidRPr="004F7A08">
              <w:rPr>
                <w:rFonts w:ascii="13" w:hAnsi="13"/>
                <w:sz w:val="26"/>
                <w:szCs w:val="26"/>
                <w:lang w:val="en-US"/>
              </w:rPr>
              <w:t>)</w:t>
            </w:r>
          </w:p>
        </w:tc>
        <w:tc>
          <w:tcPr>
            <w:tcW w:w="1821" w:type="dxa"/>
            <w:vAlign w:val="center"/>
          </w:tcPr>
          <w:p w:rsidR="009D0C98" w:rsidRPr="00DF723E" w:rsidRDefault="009D0C98" w:rsidP="003F6F3D">
            <w:pPr>
              <w:jc w:val="center"/>
              <w:rPr>
                <w:rFonts w:ascii="13" w:hAnsi="13"/>
                <w:sz w:val="26"/>
                <w:szCs w:val="26"/>
              </w:rPr>
            </w:pPr>
            <w:r w:rsidRPr="00DF723E">
              <w:rPr>
                <w:rFonts w:ascii="13" w:hAnsi="13"/>
                <w:sz w:val="26"/>
                <w:szCs w:val="26"/>
              </w:rPr>
              <w:t>24</w:t>
            </w:r>
            <w:r w:rsidRPr="00DF723E">
              <w:rPr>
                <w:rFonts w:ascii="13" w:hAnsi="13"/>
                <w:sz w:val="26"/>
                <w:szCs w:val="26"/>
                <w:lang w:val="ru-RU"/>
              </w:rPr>
              <w:t xml:space="preserve"> </w:t>
            </w:r>
            <w:r w:rsidRPr="00DF723E">
              <w:rPr>
                <w:rFonts w:ascii="13" w:hAnsi="13"/>
                <w:sz w:val="26"/>
                <w:szCs w:val="26"/>
              </w:rPr>
              <w:t>890</w:t>
            </w:r>
          </w:p>
        </w:tc>
        <w:tc>
          <w:tcPr>
            <w:tcW w:w="15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9 298</w:t>
            </w:r>
          </w:p>
        </w:tc>
      </w:tr>
      <w:tr w:rsidR="009D0C98" w:rsidRPr="00DF723E" w:rsidTr="003F6F3D">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3.2.</w:t>
            </w:r>
          </w:p>
        </w:tc>
        <w:tc>
          <w:tcPr>
            <w:tcW w:w="5462" w:type="dxa"/>
          </w:tcPr>
          <w:p w:rsidR="009D0C98" w:rsidRPr="004F7A08" w:rsidRDefault="004F7A08" w:rsidP="00D6740A">
            <w:pPr>
              <w:rPr>
                <w:rFonts w:ascii="13" w:hAnsi="13"/>
                <w:sz w:val="26"/>
                <w:szCs w:val="26"/>
                <w:lang w:val="en-US"/>
              </w:rPr>
            </w:pPr>
            <w:r w:rsidRPr="004F7A08">
              <w:rPr>
                <w:rFonts w:ascii="13" w:hAnsi="13"/>
                <w:sz w:val="26"/>
                <w:szCs w:val="26"/>
                <w:lang w:val="en-US"/>
              </w:rPr>
              <w:t>Reserve on payment of annual compensation and annual holiday</w:t>
            </w:r>
          </w:p>
        </w:tc>
        <w:tc>
          <w:tcPr>
            <w:tcW w:w="18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rPr>
              <w:t>60</w:t>
            </w:r>
            <w:r w:rsidRPr="00DF723E">
              <w:rPr>
                <w:rFonts w:ascii="13" w:hAnsi="13"/>
                <w:sz w:val="26"/>
                <w:szCs w:val="26"/>
                <w:lang w:val="ru-RU"/>
              </w:rPr>
              <w:t xml:space="preserve"> </w:t>
            </w:r>
            <w:r w:rsidRPr="00DF723E">
              <w:rPr>
                <w:rFonts w:ascii="13" w:hAnsi="13"/>
                <w:sz w:val="26"/>
                <w:szCs w:val="26"/>
              </w:rPr>
              <w:t>077</w:t>
            </w:r>
          </w:p>
        </w:tc>
        <w:tc>
          <w:tcPr>
            <w:tcW w:w="15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552 843</w:t>
            </w:r>
          </w:p>
        </w:tc>
      </w:tr>
      <w:tr w:rsidR="009D0C98" w:rsidRPr="00DF723E" w:rsidTr="003F6F3D">
        <w:tc>
          <w:tcPr>
            <w:tcW w:w="767" w:type="dxa"/>
          </w:tcPr>
          <w:p w:rsidR="009D0C98" w:rsidRPr="00DF723E" w:rsidRDefault="009D0C98" w:rsidP="003F6F3D">
            <w:pPr>
              <w:jc w:val="center"/>
              <w:rPr>
                <w:rFonts w:ascii="13" w:hAnsi="13"/>
                <w:sz w:val="26"/>
                <w:szCs w:val="26"/>
              </w:rPr>
            </w:pPr>
            <w:r w:rsidRPr="00DF723E">
              <w:rPr>
                <w:rFonts w:ascii="13" w:hAnsi="13"/>
                <w:sz w:val="26"/>
                <w:szCs w:val="26"/>
                <w:lang w:val="ru-RU"/>
              </w:rPr>
              <w:t>3</w:t>
            </w:r>
            <w:r w:rsidRPr="00DF723E">
              <w:rPr>
                <w:rFonts w:ascii="13" w:hAnsi="13"/>
                <w:sz w:val="26"/>
                <w:szCs w:val="26"/>
              </w:rPr>
              <w:t>.</w:t>
            </w:r>
            <w:r w:rsidRPr="00DF723E">
              <w:rPr>
                <w:rFonts w:ascii="13" w:hAnsi="13"/>
                <w:sz w:val="26"/>
                <w:szCs w:val="26"/>
                <w:lang w:val="ru-RU"/>
              </w:rPr>
              <w:t>3</w:t>
            </w:r>
            <w:r w:rsidRPr="00DF723E">
              <w:rPr>
                <w:rFonts w:ascii="13" w:hAnsi="13"/>
                <w:sz w:val="26"/>
                <w:szCs w:val="26"/>
              </w:rPr>
              <w:t>.</w:t>
            </w:r>
          </w:p>
        </w:tc>
        <w:tc>
          <w:tcPr>
            <w:tcW w:w="5462" w:type="dxa"/>
          </w:tcPr>
          <w:p w:rsidR="009D0C98" w:rsidRPr="004F7A08" w:rsidRDefault="004F7A08" w:rsidP="00D6740A">
            <w:pPr>
              <w:rPr>
                <w:rFonts w:ascii="13" w:hAnsi="13"/>
                <w:sz w:val="26"/>
                <w:szCs w:val="26"/>
                <w:lang w:val="en-US"/>
              </w:rPr>
            </w:pPr>
            <w:r w:rsidRPr="004F7A08">
              <w:rPr>
                <w:rFonts w:ascii="13" w:hAnsi="13"/>
                <w:sz w:val="26"/>
                <w:szCs w:val="26"/>
                <w:lang w:val="en-US"/>
              </w:rPr>
              <w:t>The loss sum from sale of Fixed Assets, transferred to the future</w:t>
            </w:r>
          </w:p>
        </w:tc>
        <w:tc>
          <w:tcPr>
            <w:tcW w:w="18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257</w:t>
            </w:r>
          </w:p>
        </w:tc>
        <w:tc>
          <w:tcPr>
            <w:tcW w:w="15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(650)</w:t>
            </w:r>
          </w:p>
        </w:tc>
      </w:tr>
      <w:tr w:rsidR="009D0C98" w:rsidRPr="00DF723E" w:rsidTr="0053414E">
        <w:tc>
          <w:tcPr>
            <w:tcW w:w="767" w:type="dxa"/>
          </w:tcPr>
          <w:p w:rsidR="009D0C98" w:rsidRPr="00DF723E" w:rsidRDefault="009D0C98" w:rsidP="003F6F3D">
            <w:pPr>
              <w:jc w:val="center"/>
              <w:rPr>
                <w:rFonts w:ascii="13" w:hAnsi="13"/>
                <w:sz w:val="26"/>
                <w:szCs w:val="26"/>
              </w:rPr>
            </w:pPr>
            <w:r w:rsidRPr="00DF723E">
              <w:rPr>
                <w:rFonts w:ascii="13" w:hAnsi="13"/>
                <w:sz w:val="26"/>
                <w:szCs w:val="26"/>
                <w:lang w:val="ru-RU"/>
              </w:rPr>
              <w:t>3</w:t>
            </w:r>
            <w:r w:rsidRPr="00DF723E">
              <w:rPr>
                <w:rFonts w:ascii="13" w:hAnsi="13"/>
                <w:sz w:val="26"/>
                <w:szCs w:val="26"/>
              </w:rPr>
              <w:t>.</w:t>
            </w:r>
            <w:r w:rsidRPr="00DF723E">
              <w:rPr>
                <w:rFonts w:ascii="13" w:hAnsi="13"/>
                <w:sz w:val="26"/>
                <w:szCs w:val="26"/>
                <w:lang w:val="ru-RU"/>
              </w:rPr>
              <w:t>4</w:t>
            </w:r>
            <w:r w:rsidRPr="00DF723E">
              <w:rPr>
                <w:rFonts w:ascii="13" w:hAnsi="13"/>
                <w:sz w:val="26"/>
                <w:szCs w:val="26"/>
              </w:rPr>
              <w:t>.</w:t>
            </w:r>
          </w:p>
        </w:tc>
        <w:tc>
          <w:tcPr>
            <w:tcW w:w="5462" w:type="dxa"/>
          </w:tcPr>
          <w:p w:rsidR="009D0C98" w:rsidRPr="004F7A08" w:rsidRDefault="004F7A08" w:rsidP="003F6F3D">
            <w:pPr>
              <w:jc w:val="center"/>
              <w:rPr>
                <w:rFonts w:ascii="13" w:hAnsi="13"/>
                <w:sz w:val="26"/>
                <w:szCs w:val="26"/>
                <w:lang w:val="en-US"/>
              </w:rPr>
            </w:pPr>
            <w:r>
              <w:rPr>
                <w:rFonts w:ascii="13" w:hAnsi="13"/>
                <w:sz w:val="26"/>
                <w:szCs w:val="26"/>
                <w:lang w:val="en-US"/>
              </w:rPr>
              <w:t>Others</w:t>
            </w:r>
          </w:p>
        </w:tc>
        <w:tc>
          <w:tcPr>
            <w:tcW w:w="18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(21 409)</w:t>
            </w:r>
          </w:p>
        </w:tc>
        <w:tc>
          <w:tcPr>
            <w:tcW w:w="1521" w:type="dxa"/>
            <w:vAlign w:val="bottom"/>
          </w:tcPr>
          <w:p w:rsidR="009D0C98" w:rsidRPr="00DF723E" w:rsidRDefault="009D0C98" w:rsidP="003F6F3D">
            <w:pPr>
              <w:jc w:val="center"/>
              <w:rPr>
                <w:rFonts w:ascii="13" w:hAnsi="13"/>
                <w:sz w:val="26"/>
                <w:szCs w:val="26"/>
                <w:lang w:val="ru-RU"/>
              </w:rPr>
            </w:pPr>
            <w:r w:rsidRPr="00DF723E">
              <w:rPr>
                <w:rFonts w:ascii="13" w:hAnsi="13"/>
                <w:sz w:val="26"/>
                <w:szCs w:val="26"/>
                <w:lang w:val="ru-RU"/>
              </w:rPr>
              <w:t>(316)</w:t>
            </w:r>
          </w:p>
        </w:tc>
      </w:tr>
      <w:tr w:rsidR="009D0C98" w:rsidRPr="00DF723E" w:rsidTr="0053414E">
        <w:tc>
          <w:tcPr>
            <w:tcW w:w="767" w:type="dxa"/>
          </w:tcPr>
          <w:p w:rsidR="009D0C98" w:rsidRPr="00DF723E" w:rsidRDefault="009D0C98" w:rsidP="003F6F3D">
            <w:pPr>
              <w:jc w:val="center"/>
              <w:rPr>
                <w:rFonts w:ascii="13" w:hAnsi="13"/>
                <w:sz w:val="26"/>
                <w:szCs w:val="26"/>
              </w:rPr>
            </w:pPr>
            <w:r w:rsidRPr="00DF723E">
              <w:rPr>
                <w:rFonts w:ascii="13" w:hAnsi="13"/>
                <w:sz w:val="26"/>
                <w:szCs w:val="26"/>
                <w:lang w:val="ru-RU"/>
              </w:rPr>
              <w:t>4</w:t>
            </w:r>
            <w:r w:rsidRPr="00DF723E">
              <w:rPr>
                <w:rFonts w:ascii="13" w:hAnsi="13"/>
                <w:sz w:val="26"/>
                <w:szCs w:val="26"/>
              </w:rPr>
              <w:t>.</w:t>
            </w:r>
          </w:p>
        </w:tc>
        <w:tc>
          <w:tcPr>
            <w:tcW w:w="5462" w:type="dxa"/>
          </w:tcPr>
          <w:p w:rsidR="009D0C98" w:rsidRPr="00DF723E" w:rsidRDefault="004F7A08" w:rsidP="00D6740A">
            <w:pPr>
              <w:rPr>
                <w:rFonts w:ascii="13" w:hAnsi="13"/>
                <w:b/>
                <w:i/>
                <w:sz w:val="26"/>
                <w:szCs w:val="26"/>
              </w:rPr>
            </w:pPr>
            <w:r w:rsidRPr="004F7A08">
              <w:rPr>
                <w:rFonts w:ascii="13" w:hAnsi="13"/>
                <w:b/>
                <w:i/>
                <w:sz w:val="26"/>
                <w:szCs w:val="26"/>
              </w:rPr>
              <w:t>Taxable temporary difference</w:t>
            </w:r>
          </w:p>
        </w:tc>
        <w:tc>
          <w:tcPr>
            <w:tcW w:w="1821" w:type="dxa"/>
            <w:vAlign w:val="bottom"/>
          </w:tcPr>
          <w:p w:rsidR="009D0C98" w:rsidRPr="00DF723E" w:rsidRDefault="009D0C98" w:rsidP="003F6F3D">
            <w:pPr>
              <w:jc w:val="center"/>
              <w:rPr>
                <w:rFonts w:ascii="13" w:hAnsi="13"/>
                <w:b/>
                <w:bCs/>
                <w:sz w:val="26"/>
                <w:szCs w:val="26"/>
              </w:rPr>
            </w:pPr>
            <w:r w:rsidRPr="00DF723E">
              <w:rPr>
                <w:rFonts w:ascii="13" w:hAnsi="13"/>
                <w:b/>
                <w:bCs/>
                <w:sz w:val="26"/>
                <w:szCs w:val="26"/>
              </w:rPr>
              <w:t>3 172 06</w:t>
            </w:r>
            <w:r w:rsidRPr="00DF723E">
              <w:rPr>
                <w:rFonts w:ascii="13" w:hAnsi="13"/>
                <w:b/>
                <w:bCs/>
                <w:sz w:val="26"/>
                <w:szCs w:val="26"/>
                <w:lang w:val="ru-RU"/>
              </w:rPr>
              <w:t>5</w:t>
            </w:r>
          </w:p>
        </w:tc>
        <w:tc>
          <w:tcPr>
            <w:tcW w:w="1521" w:type="dxa"/>
            <w:vAlign w:val="bottom"/>
          </w:tcPr>
          <w:p w:rsidR="009D0C98" w:rsidRPr="00DF723E" w:rsidRDefault="009D0C98" w:rsidP="003F6F3D">
            <w:pPr>
              <w:jc w:val="center"/>
              <w:rPr>
                <w:rFonts w:ascii="13" w:hAnsi="13"/>
                <w:b/>
                <w:sz w:val="26"/>
                <w:szCs w:val="26"/>
                <w:lang w:val="ru-RU"/>
              </w:rPr>
            </w:pPr>
            <w:r w:rsidRPr="00DF723E">
              <w:rPr>
                <w:rFonts w:ascii="13" w:hAnsi="13"/>
                <w:b/>
                <w:sz w:val="26"/>
                <w:szCs w:val="26"/>
                <w:lang w:val="ru-RU"/>
              </w:rPr>
              <w:t>1 814 155</w:t>
            </w:r>
          </w:p>
        </w:tc>
      </w:tr>
      <w:tr w:rsidR="004F7A08" w:rsidRPr="00DF723E" w:rsidTr="003F6F3D">
        <w:tc>
          <w:tcPr>
            <w:tcW w:w="767" w:type="dxa"/>
          </w:tcPr>
          <w:p w:rsidR="004F7A08" w:rsidRPr="00DF723E" w:rsidRDefault="004F7A08" w:rsidP="003F6F3D">
            <w:pPr>
              <w:jc w:val="center"/>
              <w:rPr>
                <w:rFonts w:ascii="13" w:hAnsi="13"/>
                <w:sz w:val="26"/>
                <w:szCs w:val="26"/>
              </w:rPr>
            </w:pPr>
            <w:r w:rsidRPr="00DF723E">
              <w:rPr>
                <w:rFonts w:ascii="13" w:hAnsi="13"/>
                <w:sz w:val="26"/>
                <w:szCs w:val="26"/>
                <w:lang w:val="ru-RU"/>
              </w:rPr>
              <w:t>4</w:t>
            </w:r>
            <w:r w:rsidRPr="00DF723E">
              <w:rPr>
                <w:rFonts w:ascii="13" w:hAnsi="13"/>
                <w:sz w:val="26"/>
                <w:szCs w:val="26"/>
              </w:rPr>
              <w:t>.1.</w:t>
            </w:r>
          </w:p>
        </w:tc>
        <w:tc>
          <w:tcPr>
            <w:tcW w:w="5462" w:type="dxa"/>
          </w:tcPr>
          <w:p w:rsidR="004F7A08" w:rsidRPr="007465E8" w:rsidRDefault="004F7A08" w:rsidP="008F56C8">
            <w:pPr>
              <w:jc w:val="both"/>
              <w:rPr>
                <w:sz w:val="26"/>
                <w:szCs w:val="26"/>
                <w:lang w:val="en-US"/>
              </w:rPr>
            </w:pPr>
            <w:r>
              <w:rPr>
                <w:sz w:val="26"/>
                <w:szCs w:val="26"/>
                <w:lang w:val="en-US"/>
              </w:rPr>
              <w:t>Fixed Assets</w:t>
            </w:r>
            <w:r w:rsidRPr="007465E8">
              <w:rPr>
                <w:sz w:val="26"/>
                <w:szCs w:val="26"/>
                <w:lang w:val="en-US"/>
              </w:rPr>
              <w:t xml:space="preserve"> depreciation (the sum of depreciation for tax accounting is more than </w:t>
            </w:r>
            <w:r>
              <w:rPr>
                <w:sz w:val="26"/>
                <w:szCs w:val="26"/>
                <w:lang w:val="en-US"/>
              </w:rPr>
              <w:t xml:space="preserve">the </w:t>
            </w:r>
            <w:r w:rsidRPr="007465E8">
              <w:rPr>
                <w:sz w:val="26"/>
                <w:szCs w:val="26"/>
                <w:lang w:val="en-US"/>
              </w:rPr>
              <w:t>sum of depreciation for the business accounting)</w:t>
            </w:r>
          </w:p>
        </w:tc>
        <w:tc>
          <w:tcPr>
            <w:tcW w:w="1821" w:type="dxa"/>
            <w:vAlign w:val="center"/>
          </w:tcPr>
          <w:p w:rsidR="004F7A08" w:rsidRPr="00DF723E" w:rsidRDefault="004F7A08" w:rsidP="003F6F3D">
            <w:pPr>
              <w:jc w:val="center"/>
              <w:rPr>
                <w:rFonts w:ascii="13" w:hAnsi="13"/>
                <w:sz w:val="26"/>
                <w:szCs w:val="26"/>
              </w:rPr>
            </w:pPr>
            <w:r w:rsidRPr="00DF723E">
              <w:rPr>
                <w:rFonts w:ascii="13" w:hAnsi="13"/>
                <w:sz w:val="26"/>
                <w:szCs w:val="26"/>
              </w:rPr>
              <w:t>3</w:t>
            </w:r>
            <w:r w:rsidRPr="00DF723E">
              <w:rPr>
                <w:rFonts w:ascii="13" w:hAnsi="13"/>
                <w:sz w:val="26"/>
                <w:szCs w:val="26"/>
                <w:lang w:val="ru-RU"/>
              </w:rPr>
              <w:t xml:space="preserve"> </w:t>
            </w:r>
            <w:r w:rsidRPr="00DF723E">
              <w:rPr>
                <w:rFonts w:ascii="13" w:hAnsi="13"/>
                <w:sz w:val="26"/>
                <w:szCs w:val="26"/>
              </w:rPr>
              <w:t>100</w:t>
            </w:r>
            <w:r w:rsidRPr="00DF723E">
              <w:rPr>
                <w:rFonts w:ascii="13" w:hAnsi="13"/>
                <w:sz w:val="26"/>
                <w:szCs w:val="26"/>
                <w:lang w:val="ru-RU"/>
              </w:rPr>
              <w:t xml:space="preserve"> </w:t>
            </w:r>
            <w:r w:rsidRPr="00DF723E">
              <w:rPr>
                <w:rFonts w:ascii="13" w:hAnsi="13"/>
                <w:sz w:val="26"/>
                <w:szCs w:val="26"/>
              </w:rPr>
              <w:t>679</w:t>
            </w:r>
          </w:p>
        </w:tc>
        <w:tc>
          <w:tcPr>
            <w:tcW w:w="1521" w:type="dxa"/>
            <w:vAlign w:val="center"/>
          </w:tcPr>
          <w:p w:rsidR="004F7A08" w:rsidRPr="00DF723E" w:rsidRDefault="004F7A08" w:rsidP="003F6F3D">
            <w:pPr>
              <w:jc w:val="center"/>
              <w:rPr>
                <w:rFonts w:ascii="13" w:hAnsi="13"/>
                <w:sz w:val="26"/>
                <w:szCs w:val="26"/>
                <w:lang w:val="ru-RU"/>
              </w:rPr>
            </w:pPr>
            <w:r w:rsidRPr="00DF723E">
              <w:rPr>
                <w:rFonts w:ascii="13" w:hAnsi="13"/>
                <w:sz w:val="26"/>
                <w:szCs w:val="26"/>
                <w:lang w:val="ru-RU"/>
              </w:rPr>
              <w:t>1 802 273</w:t>
            </w:r>
          </w:p>
        </w:tc>
      </w:tr>
      <w:tr w:rsidR="004F7A08" w:rsidRPr="00DF723E" w:rsidTr="003F6F3D">
        <w:tc>
          <w:tcPr>
            <w:tcW w:w="767" w:type="dxa"/>
          </w:tcPr>
          <w:p w:rsidR="004F7A08" w:rsidRPr="00DF723E" w:rsidRDefault="004F7A08" w:rsidP="003F6F3D">
            <w:pPr>
              <w:jc w:val="center"/>
              <w:rPr>
                <w:rFonts w:ascii="13" w:hAnsi="13"/>
                <w:sz w:val="26"/>
                <w:szCs w:val="26"/>
              </w:rPr>
            </w:pPr>
            <w:r w:rsidRPr="00DF723E">
              <w:rPr>
                <w:rFonts w:ascii="13" w:hAnsi="13"/>
                <w:sz w:val="26"/>
                <w:szCs w:val="26"/>
                <w:lang w:val="ru-RU"/>
              </w:rPr>
              <w:t>4</w:t>
            </w:r>
            <w:r w:rsidRPr="00DF723E">
              <w:rPr>
                <w:rFonts w:ascii="13" w:hAnsi="13"/>
                <w:sz w:val="26"/>
                <w:szCs w:val="26"/>
              </w:rPr>
              <w:t>.2.</w:t>
            </w:r>
          </w:p>
        </w:tc>
        <w:tc>
          <w:tcPr>
            <w:tcW w:w="5462" w:type="dxa"/>
          </w:tcPr>
          <w:p w:rsidR="004F7A08" w:rsidRPr="007465E8" w:rsidRDefault="004F7A08" w:rsidP="008F56C8">
            <w:pPr>
              <w:jc w:val="both"/>
              <w:rPr>
                <w:sz w:val="26"/>
                <w:szCs w:val="26"/>
                <w:lang w:val="en-US"/>
              </w:rPr>
            </w:pPr>
            <w:r w:rsidRPr="007465E8">
              <w:rPr>
                <w:sz w:val="26"/>
                <w:szCs w:val="26"/>
                <w:lang w:val="en-US"/>
              </w:rPr>
              <w:t xml:space="preserve">The expenses </w:t>
            </w:r>
            <w:r>
              <w:rPr>
                <w:sz w:val="26"/>
                <w:szCs w:val="26"/>
                <w:lang w:val="en-US"/>
              </w:rPr>
              <w:t>recognized</w:t>
            </w:r>
            <w:r w:rsidRPr="007465E8">
              <w:rPr>
                <w:sz w:val="26"/>
                <w:szCs w:val="26"/>
                <w:lang w:val="en-US"/>
              </w:rPr>
              <w:t xml:space="preserve"> in the business accounting as deferred expenses (licences, software, etc.)</w:t>
            </w:r>
          </w:p>
        </w:tc>
        <w:tc>
          <w:tcPr>
            <w:tcW w:w="1821" w:type="dxa"/>
            <w:vAlign w:val="center"/>
          </w:tcPr>
          <w:p w:rsidR="004F7A08" w:rsidRPr="00DF723E" w:rsidRDefault="004F7A08" w:rsidP="003F6F3D">
            <w:pPr>
              <w:jc w:val="center"/>
              <w:rPr>
                <w:rFonts w:ascii="13" w:hAnsi="13"/>
                <w:sz w:val="26"/>
                <w:szCs w:val="26"/>
              </w:rPr>
            </w:pPr>
            <w:r w:rsidRPr="00DF723E">
              <w:rPr>
                <w:rFonts w:ascii="13" w:hAnsi="13"/>
                <w:sz w:val="26"/>
                <w:szCs w:val="26"/>
              </w:rPr>
              <w:t>1507</w:t>
            </w:r>
          </w:p>
        </w:tc>
        <w:tc>
          <w:tcPr>
            <w:tcW w:w="1521" w:type="dxa"/>
            <w:vAlign w:val="center"/>
          </w:tcPr>
          <w:p w:rsidR="004F7A08" w:rsidRPr="00DF723E" w:rsidRDefault="004F7A08" w:rsidP="003F6F3D">
            <w:pPr>
              <w:jc w:val="center"/>
              <w:rPr>
                <w:rFonts w:ascii="13" w:hAnsi="13"/>
                <w:sz w:val="26"/>
                <w:szCs w:val="26"/>
                <w:lang w:val="ru-RU"/>
              </w:rPr>
            </w:pPr>
            <w:r w:rsidRPr="00DF723E">
              <w:rPr>
                <w:rFonts w:ascii="13" w:hAnsi="13"/>
                <w:sz w:val="26"/>
                <w:szCs w:val="26"/>
                <w:lang w:val="ru-RU"/>
              </w:rPr>
              <w:t>(1 130)</w:t>
            </w:r>
          </w:p>
        </w:tc>
      </w:tr>
      <w:tr w:rsidR="009D0C98" w:rsidRPr="00DF723E" w:rsidTr="0053414E">
        <w:trPr>
          <w:trHeight w:val="399"/>
        </w:trPr>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4.3.</w:t>
            </w:r>
          </w:p>
        </w:tc>
        <w:tc>
          <w:tcPr>
            <w:tcW w:w="5462" w:type="dxa"/>
            <w:vAlign w:val="center"/>
          </w:tcPr>
          <w:p w:rsidR="009D0C98" w:rsidRPr="00DF723E" w:rsidRDefault="004F7A08" w:rsidP="00D6740A">
            <w:pPr>
              <w:rPr>
                <w:rFonts w:ascii="13" w:hAnsi="13"/>
                <w:sz w:val="26"/>
                <w:szCs w:val="26"/>
                <w:lang w:val="ru-RU"/>
              </w:rPr>
            </w:pPr>
            <w:r w:rsidRPr="004F7A08">
              <w:rPr>
                <w:rFonts w:ascii="13" w:hAnsi="13"/>
                <w:sz w:val="26"/>
                <w:szCs w:val="26"/>
                <w:lang w:val="ru-RU"/>
              </w:rPr>
              <w:t>Other taxable temporary difference</w:t>
            </w:r>
          </w:p>
        </w:tc>
        <w:tc>
          <w:tcPr>
            <w:tcW w:w="1821" w:type="dxa"/>
            <w:vAlign w:val="bottom"/>
          </w:tcPr>
          <w:p w:rsidR="009D0C98" w:rsidRPr="00DF723E" w:rsidRDefault="009D0C98" w:rsidP="003F6F3D">
            <w:pPr>
              <w:jc w:val="center"/>
              <w:rPr>
                <w:rFonts w:ascii="13" w:hAnsi="13"/>
                <w:sz w:val="26"/>
                <w:szCs w:val="26"/>
              </w:rPr>
            </w:pPr>
            <w:r w:rsidRPr="00DF723E">
              <w:rPr>
                <w:rFonts w:ascii="13" w:hAnsi="13"/>
                <w:bCs/>
                <w:sz w:val="26"/>
                <w:szCs w:val="26"/>
              </w:rPr>
              <w:t>69 87</w:t>
            </w:r>
            <w:r w:rsidRPr="00DF723E">
              <w:rPr>
                <w:rFonts w:ascii="13" w:hAnsi="13"/>
                <w:bCs/>
                <w:sz w:val="26"/>
                <w:szCs w:val="26"/>
                <w:lang w:val="ru-RU"/>
              </w:rPr>
              <w:t>9</w:t>
            </w:r>
          </w:p>
        </w:tc>
        <w:tc>
          <w:tcPr>
            <w:tcW w:w="1521" w:type="dxa"/>
            <w:vAlign w:val="bottom"/>
          </w:tcPr>
          <w:p w:rsidR="009D0C98" w:rsidRPr="00DF723E" w:rsidRDefault="009D0C98" w:rsidP="003F6F3D">
            <w:pPr>
              <w:jc w:val="center"/>
              <w:rPr>
                <w:rFonts w:ascii="13" w:hAnsi="13"/>
                <w:bCs/>
                <w:sz w:val="26"/>
                <w:szCs w:val="26"/>
                <w:lang w:val="ru-RU"/>
              </w:rPr>
            </w:pPr>
            <w:r w:rsidRPr="00DF723E">
              <w:rPr>
                <w:rFonts w:ascii="13" w:hAnsi="13"/>
                <w:bCs/>
                <w:sz w:val="26"/>
                <w:szCs w:val="26"/>
                <w:lang w:val="ru-RU"/>
              </w:rPr>
              <w:t>13 012</w:t>
            </w:r>
          </w:p>
        </w:tc>
      </w:tr>
      <w:tr w:rsidR="009D0C98" w:rsidRPr="00DF723E" w:rsidTr="003F6F3D">
        <w:trPr>
          <w:trHeight w:val="399"/>
        </w:trPr>
        <w:tc>
          <w:tcPr>
            <w:tcW w:w="767" w:type="dxa"/>
          </w:tcPr>
          <w:p w:rsidR="009D0C98" w:rsidRPr="00DF723E" w:rsidRDefault="009D0C98" w:rsidP="003F6F3D">
            <w:pPr>
              <w:jc w:val="center"/>
              <w:rPr>
                <w:rFonts w:ascii="13" w:hAnsi="13"/>
                <w:sz w:val="26"/>
                <w:szCs w:val="26"/>
              </w:rPr>
            </w:pPr>
          </w:p>
        </w:tc>
        <w:tc>
          <w:tcPr>
            <w:tcW w:w="5462" w:type="dxa"/>
            <w:vAlign w:val="center"/>
          </w:tcPr>
          <w:p w:rsidR="009D0C98" w:rsidRPr="004F7A08" w:rsidRDefault="004F7A08" w:rsidP="00D6740A">
            <w:pPr>
              <w:rPr>
                <w:rFonts w:ascii="13" w:hAnsi="13"/>
                <w:b/>
                <w:bCs/>
                <w:sz w:val="26"/>
                <w:szCs w:val="26"/>
                <w:lang w:val="en-US"/>
              </w:rPr>
            </w:pPr>
            <w:r w:rsidRPr="004F7A08">
              <w:rPr>
                <w:rFonts w:ascii="13" w:hAnsi="13"/>
                <w:b/>
                <w:bCs/>
                <w:sz w:val="26"/>
                <w:szCs w:val="26"/>
                <w:lang w:val="en-US"/>
              </w:rPr>
              <w:t>Total (sum of line 2 + sum of line 3 – sum of line 4</w:t>
            </w:r>
            <w:r w:rsidR="009D0C98" w:rsidRPr="004F7A08">
              <w:rPr>
                <w:rFonts w:ascii="13" w:hAnsi="13"/>
                <w:b/>
                <w:bCs/>
                <w:sz w:val="26"/>
                <w:szCs w:val="26"/>
                <w:lang w:val="en-US"/>
              </w:rPr>
              <w:t>)</w:t>
            </w:r>
          </w:p>
        </w:tc>
        <w:tc>
          <w:tcPr>
            <w:tcW w:w="1821" w:type="dxa"/>
            <w:vAlign w:val="center"/>
          </w:tcPr>
          <w:p w:rsidR="009D0C98" w:rsidRPr="00DF723E" w:rsidRDefault="009D0C98" w:rsidP="003F6F3D">
            <w:pPr>
              <w:jc w:val="center"/>
              <w:rPr>
                <w:rFonts w:ascii="13" w:hAnsi="13"/>
                <w:sz w:val="26"/>
                <w:szCs w:val="26"/>
                <w:lang w:val="ru-RU"/>
              </w:rPr>
            </w:pPr>
            <w:r w:rsidRPr="00DF723E">
              <w:rPr>
                <w:rFonts w:ascii="13" w:hAnsi="13"/>
                <w:b/>
                <w:bCs/>
                <w:sz w:val="26"/>
                <w:szCs w:val="26"/>
                <w:lang w:val="ru-RU"/>
              </w:rPr>
              <w:t>1 127 380</w:t>
            </w:r>
          </w:p>
        </w:tc>
        <w:tc>
          <w:tcPr>
            <w:tcW w:w="1521" w:type="dxa"/>
            <w:vAlign w:val="center"/>
          </w:tcPr>
          <w:p w:rsidR="009D0C98" w:rsidRPr="00DF723E" w:rsidRDefault="009D0C98" w:rsidP="003F6F3D">
            <w:pPr>
              <w:jc w:val="center"/>
              <w:rPr>
                <w:rFonts w:ascii="13" w:hAnsi="13"/>
                <w:b/>
                <w:bCs/>
                <w:sz w:val="26"/>
                <w:szCs w:val="26"/>
                <w:lang w:val="ru-RU"/>
              </w:rPr>
            </w:pPr>
            <w:r w:rsidRPr="00DF723E">
              <w:rPr>
                <w:rFonts w:ascii="13" w:hAnsi="13"/>
                <w:b/>
                <w:bCs/>
                <w:sz w:val="26"/>
                <w:szCs w:val="26"/>
                <w:lang w:val="ru-RU"/>
              </w:rPr>
              <w:t>(238 880)</w:t>
            </w:r>
          </w:p>
        </w:tc>
      </w:tr>
      <w:tr w:rsidR="009D0C98" w:rsidRPr="00DF723E" w:rsidTr="0053414E">
        <w:tc>
          <w:tcPr>
            <w:tcW w:w="767" w:type="dxa"/>
          </w:tcPr>
          <w:p w:rsidR="009D0C98" w:rsidRPr="00DF723E" w:rsidRDefault="009D0C98" w:rsidP="003F6F3D">
            <w:pPr>
              <w:jc w:val="center"/>
              <w:rPr>
                <w:rFonts w:ascii="13" w:hAnsi="13"/>
                <w:sz w:val="26"/>
                <w:szCs w:val="26"/>
              </w:rPr>
            </w:pPr>
          </w:p>
        </w:tc>
        <w:tc>
          <w:tcPr>
            <w:tcW w:w="5462" w:type="dxa"/>
          </w:tcPr>
          <w:p w:rsidR="009D0C98" w:rsidRPr="00DF723E" w:rsidRDefault="004F7A08" w:rsidP="00D6740A">
            <w:pPr>
              <w:rPr>
                <w:rFonts w:ascii="13" w:hAnsi="13"/>
                <w:b/>
                <w:bCs/>
                <w:sz w:val="26"/>
                <w:szCs w:val="26"/>
              </w:rPr>
            </w:pPr>
            <w:r w:rsidRPr="004F7A08">
              <w:rPr>
                <w:rFonts w:ascii="13" w:hAnsi="13"/>
                <w:b/>
                <w:bCs/>
                <w:sz w:val="26"/>
                <w:szCs w:val="26"/>
              </w:rPr>
              <w:t>TAX DECLARATION DATA</w:t>
            </w:r>
          </w:p>
        </w:tc>
        <w:tc>
          <w:tcPr>
            <w:tcW w:w="1821" w:type="dxa"/>
            <w:vAlign w:val="bottom"/>
          </w:tcPr>
          <w:p w:rsidR="009D0C98" w:rsidRPr="00DF723E" w:rsidRDefault="009D0C98" w:rsidP="003F6F3D">
            <w:pPr>
              <w:jc w:val="center"/>
              <w:rPr>
                <w:rFonts w:ascii="13" w:hAnsi="13"/>
                <w:sz w:val="26"/>
                <w:szCs w:val="26"/>
              </w:rPr>
            </w:pPr>
          </w:p>
        </w:tc>
        <w:tc>
          <w:tcPr>
            <w:tcW w:w="1521" w:type="dxa"/>
            <w:vAlign w:val="bottom"/>
          </w:tcPr>
          <w:p w:rsidR="009D0C98" w:rsidRPr="00DF723E" w:rsidRDefault="009D0C98" w:rsidP="003F6F3D">
            <w:pPr>
              <w:jc w:val="center"/>
              <w:rPr>
                <w:rFonts w:ascii="13" w:hAnsi="13"/>
                <w:sz w:val="26"/>
                <w:szCs w:val="26"/>
              </w:rPr>
            </w:pPr>
          </w:p>
        </w:tc>
      </w:tr>
      <w:tr w:rsidR="009D0C98" w:rsidRPr="00DF723E" w:rsidTr="003F6F3D">
        <w:tc>
          <w:tcPr>
            <w:tcW w:w="767" w:type="dxa"/>
          </w:tcPr>
          <w:p w:rsidR="009D0C98" w:rsidRPr="00DF723E" w:rsidRDefault="009D0C98" w:rsidP="003F6F3D">
            <w:pPr>
              <w:jc w:val="center"/>
              <w:rPr>
                <w:rFonts w:ascii="13" w:hAnsi="13"/>
                <w:sz w:val="26"/>
                <w:szCs w:val="26"/>
              </w:rPr>
            </w:pPr>
            <w:r w:rsidRPr="00DF723E">
              <w:rPr>
                <w:rFonts w:ascii="13" w:hAnsi="13"/>
                <w:sz w:val="26"/>
                <w:szCs w:val="26"/>
                <w:lang w:val="ru-RU"/>
              </w:rPr>
              <w:t>5</w:t>
            </w:r>
            <w:r w:rsidRPr="00DF723E">
              <w:rPr>
                <w:rFonts w:ascii="13" w:hAnsi="13"/>
                <w:sz w:val="26"/>
                <w:szCs w:val="26"/>
              </w:rPr>
              <w:t>.</w:t>
            </w:r>
          </w:p>
        </w:tc>
        <w:tc>
          <w:tcPr>
            <w:tcW w:w="5462" w:type="dxa"/>
          </w:tcPr>
          <w:p w:rsidR="009D0C98" w:rsidRPr="004F7A08" w:rsidRDefault="004F7A08" w:rsidP="004F7A08">
            <w:pPr>
              <w:rPr>
                <w:rFonts w:ascii="13" w:hAnsi="13"/>
                <w:sz w:val="26"/>
                <w:szCs w:val="26"/>
                <w:lang w:val="en-US"/>
              </w:rPr>
            </w:pPr>
            <w:r w:rsidRPr="004F7A08">
              <w:rPr>
                <w:rFonts w:ascii="13" w:hAnsi="13"/>
                <w:sz w:val="26"/>
                <w:szCs w:val="26"/>
                <w:lang w:val="en-US"/>
              </w:rPr>
              <w:t xml:space="preserve">Total profit (loss) under </w:t>
            </w:r>
            <w:r>
              <w:rPr>
                <w:rFonts w:ascii="13" w:hAnsi="13"/>
                <w:sz w:val="26"/>
                <w:szCs w:val="26"/>
                <w:lang w:val="en-US"/>
              </w:rPr>
              <w:t>line</w:t>
            </w:r>
            <w:r w:rsidRPr="004F7A08">
              <w:rPr>
                <w:rFonts w:ascii="13" w:hAnsi="13"/>
                <w:sz w:val="26"/>
                <w:szCs w:val="26"/>
                <w:lang w:val="en-US"/>
              </w:rPr>
              <w:t xml:space="preserve"> 050 of Sheet 02 of the Tax declaration of the current tax period</w:t>
            </w:r>
          </w:p>
        </w:tc>
        <w:tc>
          <w:tcPr>
            <w:tcW w:w="18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8 564 902</w:t>
            </w:r>
          </w:p>
        </w:tc>
        <w:tc>
          <w:tcPr>
            <w:tcW w:w="15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5 357 190</w:t>
            </w:r>
          </w:p>
        </w:tc>
      </w:tr>
      <w:tr w:rsidR="009D0C98" w:rsidRPr="00DF723E" w:rsidTr="003F6F3D">
        <w:trPr>
          <w:trHeight w:val="451"/>
        </w:trPr>
        <w:tc>
          <w:tcPr>
            <w:tcW w:w="767" w:type="dxa"/>
          </w:tcPr>
          <w:p w:rsidR="009D0C98" w:rsidRPr="00DF723E" w:rsidRDefault="009D0C98" w:rsidP="003F6F3D">
            <w:pPr>
              <w:jc w:val="center"/>
              <w:rPr>
                <w:rFonts w:ascii="13" w:hAnsi="13"/>
                <w:b/>
                <w:sz w:val="26"/>
                <w:szCs w:val="26"/>
                <w:lang w:val="ru-RU"/>
              </w:rPr>
            </w:pPr>
            <w:r w:rsidRPr="00DF723E">
              <w:rPr>
                <w:rFonts w:ascii="13" w:hAnsi="13"/>
                <w:b/>
                <w:sz w:val="26"/>
                <w:szCs w:val="26"/>
                <w:lang w:val="ru-RU"/>
              </w:rPr>
              <w:t>5.1.</w:t>
            </w:r>
          </w:p>
        </w:tc>
        <w:tc>
          <w:tcPr>
            <w:tcW w:w="5462" w:type="dxa"/>
          </w:tcPr>
          <w:p w:rsidR="009D0C98" w:rsidRPr="004F7A08" w:rsidRDefault="004F7A08" w:rsidP="004F7A08">
            <w:pPr>
              <w:rPr>
                <w:rFonts w:ascii="13" w:hAnsi="13"/>
                <w:b/>
                <w:sz w:val="26"/>
                <w:szCs w:val="26"/>
                <w:lang w:val="en-US"/>
              </w:rPr>
            </w:pPr>
            <w:r w:rsidRPr="004F7A08">
              <w:rPr>
                <w:rFonts w:ascii="13" w:hAnsi="13"/>
                <w:b/>
                <w:sz w:val="26"/>
                <w:szCs w:val="26"/>
                <w:lang w:val="en-US"/>
              </w:rPr>
              <w:t xml:space="preserve">Current profit tax under </w:t>
            </w:r>
            <w:r>
              <w:rPr>
                <w:rFonts w:ascii="13" w:hAnsi="13"/>
                <w:b/>
                <w:sz w:val="26"/>
                <w:szCs w:val="26"/>
                <w:lang w:val="en-US"/>
              </w:rPr>
              <w:t>F</w:t>
            </w:r>
            <w:r w:rsidRPr="004F7A08">
              <w:rPr>
                <w:rFonts w:ascii="13" w:hAnsi="13"/>
                <w:b/>
                <w:sz w:val="26"/>
                <w:szCs w:val="26"/>
                <w:lang w:val="en-US"/>
              </w:rPr>
              <w:t xml:space="preserve">orm </w:t>
            </w:r>
            <w:r w:rsidR="009D0C98" w:rsidRPr="004F7A08">
              <w:rPr>
                <w:rFonts w:ascii="13" w:hAnsi="13"/>
                <w:b/>
                <w:sz w:val="26"/>
                <w:szCs w:val="26"/>
                <w:lang w:val="en-US"/>
              </w:rPr>
              <w:t>2 (</w:t>
            </w:r>
            <w:r>
              <w:rPr>
                <w:rFonts w:ascii="13" w:hAnsi="13"/>
                <w:b/>
                <w:sz w:val="26"/>
                <w:szCs w:val="26"/>
                <w:lang w:val="en-US"/>
              </w:rPr>
              <w:t>line</w:t>
            </w:r>
            <w:r w:rsidRPr="004F7A08">
              <w:rPr>
                <w:rFonts w:ascii="13" w:hAnsi="13"/>
                <w:b/>
                <w:sz w:val="26"/>
                <w:szCs w:val="26"/>
                <w:lang w:val="en-US"/>
              </w:rPr>
              <w:t xml:space="preserve"> </w:t>
            </w:r>
            <w:r w:rsidR="00682594" w:rsidRPr="004F7A08">
              <w:rPr>
                <w:rFonts w:ascii="13" w:hAnsi="13"/>
                <w:b/>
                <w:sz w:val="26"/>
                <w:szCs w:val="26"/>
                <w:lang w:val="en-US"/>
              </w:rPr>
              <w:t>2410</w:t>
            </w:r>
            <w:r w:rsidR="009D0C98" w:rsidRPr="004F7A08">
              <w:rPr>
                <w:rFonts w:ascii="13" w:hAnsi="13"/>
                <w:b/>
                <w:sz w:val="26"/>
                <w:szCs w:val="26"/>
                <w:lang w:val="en-US"/>
              </w:rPr>
              <w:t>)</w:t>
            </w:r>
          </w:p>
        </w:tc>
        <w:tc>
          <w:tcPr>
            <w:tcW w:w="1821" w:type="dxa"/>
            <w:vAlign w:val="center"/>
          </w:tcPr>
          <w:p w:rsidR="009D0C98" w:rsidRPr="00DF723E" w:rsidRDefault="009D0C98" w:rsidP="003F6F3D">
            <w:pPr>
              <w:jc w:val="center"/>
              <w:rPr>
                <w:rFonts w:ascii="13" w:hAnsi="13"/>
                <w:b/>
                <w:sz w:val="26"/>
                <w:szCs w:val="26"/>
                <w:lang w:val="ru-RU"/>
              </w:rPr>
            </w:pPr>
            <w:r w:rsidRPr="00DF723E">
              <w:rPr>
                <w:rFonts w:ascii="13" w:hAnsi="13"/>
                <w:b/>
                <w:sz w:val="26"/>
                <w:szCs w:val="26"/>
                <w:lang w:val="ru-RU"/>
              </w:rPr>
              <w:t>1 712 980</w:t>
            </w:r>
          </w:p>
        </w:tc>
        <w:tc>
          <w:tcPr>
            <w:tcW w:w="1521" w:type="dxa"/>
            <w:vAlign w:val="center"/>
          </w:tcPr>
          <w:p w:rsidR="009D0C98" w:rsidRPr="00DF723E" w:rsidRDefault="009D0C98" w:rsidP="003F6F3D">
            <w:pPr>
              <w:jc w:val="center"/>
              <w:rPr>
                <w:rFonts w:ascii="13" w:hAnsi="13"/>
                <w:b/>
                <w:sz w:val="26"/>
                <w:szCs w:val="26"/>
                <w:lang w:val="ru-RU"/>
              </w:rPr>
            </w:pPr>
            <w:r w:rsidRPr="00DF723E">
              <w:rPr>
                <w:rFonts w:ascii="13" w:hAnsi="13"/>
                <w:b/>
                <w:sz w:val="26"/>
                <w:szCs w:val="26"/>
                <w:lang w:val="ru-RU"/>
              </w:rPr>
              <w:t>1 071 438</w:t>
            </w:r>
          </w:p>
        </w:tc>
      </w:tr>
      <w:tr w:rsidR="009D0C98" w:rsidRPr="00DF723E" w:rsidTr="003F6F3D">
        <w:tc>
          <w:tcPr>
            <w:tcW w:w="767" w:type="dxa"/>
          </w:tcPr>
          <w:p w:rsidR="009D0C98" w:rsidRPr="00DF723E" w:rsidRDefault="009D0C98" w:rsidP="003F6F3D">
            <w:pPr>
              <w:jc w:val="center"/>
              <w:rPr>
                <w:rFonts w:ascii="13" w:hAnsi="13"/>
                <w:sz w:val="26"/>
                <w:szCs w:val="26"/>
              </w:rPr>
            </w:pPr>
            <w:r w:rsidRPr="00DF723E">
              <w:rPr>
                <w:rFonts w:ascii="13" w:hAnsi="13"/>
                <w:sz w:val="26"/>
                <w:szCs w:val="26"/>
                <w:lang w:val="ru-RU"/>
              </w:rPr>
              <w:t>6</w:t>
            </w:r>
            <w:r w:rsidRPr="00DF723E">
              <w:rPr>
                <w:rFonts w:ascii="13" w:hAnsi="13"/>
                <w:sz w:val="26"/>
                <w:szCs w:val="26"/>
              </w:rPr>
              <w:t>.</w:t>
            </w:r>
          </w:p>
        </w:tc>
        <w:tc>
          <w:tcPr>
            <w:tcW w:w="5462" w:type="dxa"/>
          </w:tcPr>
          <w:p w:rsidR="009D0C98" w:rsidRPr="004F7A08" w:rsidRDefault="004F7A08" w:rsidP="004F7A08">
            <w:pPr>
              <w:rPr>
                <w:rFonts w:ascii="13" w:hAnsi="13"/>
                <w:sz w:val="26"/>
                <w:szCs w:val="26"/>
                <w:lang w:val="en-US"/>
              </w:rPr>
            </w:pPr>
            <w:r w:rsidRPr="004F7A08">
              <w:rPr>
                <w:rFonts w:ascii="13" w:hAnsi="13"/>
                <w:sz w:val="26"/>
                <w:szCs w:val="26"/>
                <w:lang w:val="en-US"/>
              </w:rPr>
              <w:t xml:space="preserve">Total full appreciated profit under </w:t>
            </w:r>
            <w:r>
              <w:rPr>
                <w:rFonts w:ascii="13" w:hAnsi="13"/>
                <w:sz w:val="26"/>
                <w:szCs w:val="26"/>
                <w:lang w:val="en-US"/>
              </w:rPr>
              <w:t>line</w:t>
            </w:r>
            <w:r w:rsidRPr="004F7A08">
              <w:rPr>
                <w:rFonts w:ascii="13" w:hAnsi="13"/>
                <w:sz w:val="26"/>
                <w:szCs w:val="26"/>
                <w:lang w:val="en-US"/>
              </w:rPr>
              <w:t xml:space="preserve"> 050 of Sheet 02 of the Tax declaration of last tax periods</w:t>
            </w:r>
          </w:p>
        </w:tc>
        <w:tc>
          <w:tcPr>
            <w:tcW w:w="1821" w:type="dxa"/>
            <w:vAlign w:val="center"/>
          </w:tcPr>
          <w:p w:rsidR="009D0C98" w:rsidRPr="00DF723E" w:rsidRDefault="009D0C98" w:rsidP="003F6F3D">
            <w:pPr>
              <w:jc w:val="center"/>
              <w:rPr>
                <w:rFonts w:ascii="13" w:hAnsi="13"/>
                <w:sz w:val="26"/>
                <w:szCs w:val="26"/>
              </w:rPr>
            </w:pPr>
            <w:r w:rsidRPr="00DF723E">
              <w:rPr>
                <w:rFonts w:ascii="13" w:hAnsi="13"/>
                <w:sz w:val="26"/>
                <w:szCs w:val="26"/>
                <w:lang w:val="ru-RU"/>
              </w:rPr>
              <w:t>(4 194 930)</w:t>
            </w:r>
          </w:p>
        </w:tc>
        <w:tc>
          <w:tcPr>
            <w:tcW w:w="15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(4 473 675)</w:t>
            </w:r>
          </w:p>
        </w:tc>
      </w:tr>
      <w:tr w:rsidR="009D0C98" w:rsidRPr="00DF723E" w:rsidTr="003F6F3D">
        <w:tc>
          <w:tcPr>
            <w:tcW w:w="767" w:type="dxa"/>
          </w:tcPr>
          <w:p w:rsidR="009D0C98" w:rsidRPr="00DF723E" w:rsidRDefault="009D0C98" w:rsidP="003F6F3D">
            <w:pPr>
              <w:jc w:val="center"/>
              <w:rPr>
                <w:rFonts w:ascii="13" w:hAnsi="13"/>
                <w:sz w:val="26"/>
                <w:szCs w:val="26"/>
                <w:lang w:val="ru-RU"/>
              </w:rPr>
            </w:pPr>
            <w:r w:rsidRPr="00DF723E">
              <w:rPr>
                <w:rFonts w:ascii="13" w:hAnsi="13"/>
                <w:sz w:val="26"/>
                <w:szCs w:val="26"/>
                <w:lang w:val="ru-RU"/>
              </w:rPr>
              <w:t>6.1.</w:t>
            </w:r>
          </w:p>
        </w:tc>
        <w:tc>
          <w:tcPr>
            <w:tcW w:w="5462" w:type="dxa"/>
          </w:tcPr>
          <w:p w:rsidR="009D0C98" w:rsidRPr="004F7A08" w:rsidRDefault="004F7A08" w:rsidP="00D6740A">
            <w:pPr>
              <w:rPr>
                <w:rFonts w:ascii="13" w:hAnsi="13"/>
                <w:sz w:val="26"/>
                <w:szCs w:val="26"/>
                <w:lang w:val="en-US"/>
              </w:rPr>
            </w:pPr>
            <w:r w:rsidRPr="004F7A08">
              <w:rPr>
                <w:rFonts w:ascii="13" w:hAnsi="13"/>
                <w:sz w:val="26"/>
                <w:szCs w:val="26"/>
                <w:lang w:val="en-US"/>
              </w:rPr>
              <w:t xml:space="preserve">Full appreciated profit tax of last tax periods under </w:t>
            </w:r>
            <w:r>
              <w:rPr>
                <w:rFonts w:ascii="13" w:hAnsi="13"/>
                <w:sz w:val="26"/>
                <w:szCs w:val="26"/>
                <w:lang w:val="en-US"/>
              </w:rPr>
              <w:t>F</w:t>
            </w:r>
            <w:r w:rsidRPr="004F7A08">
              <w:rPr>
                <w:rFonts w:ascii="13" w:hAnsi="13"/>
                <w:sz w:val="26"/>
                <w:szCs w:val="26"/>
                <w:lang w:val="en-US"/>
              </w:rPr>
              <w:t xml:space="preserve">orm </w:t>
            </w:r>
            <w:r w:rsidR="009D0C98" w:rsidRPr="004F7A08">
              <w:rPr>
                <w:rFonts w:ascii="13" w:hAnsi="13"/>
                <w:sz w:val="26"/>
                <w:szCs w:val="26"/>
                <w:lang w:val="en-US"/>
              </w:rPr>
              <w:t>2</w:t>
            </w:r>
          </w:p>
        </w:tc>
        <w:tc>
          <w:tcPr>
            <w:tcW w:w="18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(838 986)</w:t>
            </w:r>
          </w:p>
        </w:tc>
        <w:tc>
          <w:tcPr>
            <w:tcW w:w="1521" w:type="dxa"/>
            <w:vAlign w:val="center"/>
          </w:tcPr>
          <w:p w:rsidR="009D0C98" w:rsidRPr="00DF723E" w:rsidRDefault="009D0C98" w:rsidP="003F6F3D">
            <w:pPr>
              <w:jc w:val="center"/>
              <w:rPr>
                <w:rFonts w:ascii="13" w:hAnsi="13"/>
                <w:sz w:val="26"/>
                <w:szCs w:val="26"/>
                <w:lang w:val="ru-RU"/>
              </w:rPr>
            </w:pPr>
            <w:r w:rsidRPr="00DF723E">
              <w:rPr>
                <w:rFonts w:ascii="13" w:hAnsi="13"/>
                <w:sz w:val="26"/>
                <w:szCs w:val="26"/>
                <w:lang w:val="ru-RU"/>
              </w:rPr>
              <w:t>(894 735)</w:t>
            </w:r>
          </w:p>
        </w:tc>
      </w:tr>
    </w:tbl>
    <w:p w:rsidR="009D0C98" w:rsidRPr="00DF723E" w:rsidRDefault="009D0C98" w:rsidP="00EE04D3">
      <w:pPr>
        <w:jc w:val="both"/>
        <w:rPr>
          <w:rFonts w:ascii="13" w:hAnsi="13"/>
          <w:sz w:val="26"/>
          <w:szCs w:val="26"/>
          <w:lang w:val="ru-RU"/>
        </w:rPr>
      </w:pPr>
    </w:p>
    <w:p w:rsidR="009D0C98" w:rsidRPr="004F7A08" w:rsidRDefault="004F7A08" w:rsidP="00DF723E">
      <w:pPr>
        <w:ind w:firstLine="709"/>
        <w:jc w:val="both"/>
        <w:rPr>
          <w:rFonts w:ascii="13" w:hAnsi="13"/>
          <w:sz w:val="26"/>
          <w:szCs w:val="26"/>
          <w:lang w:val="en-US"/>
        </w:rPr>
      </w:pPr>
      <w:r w:rsidRPr="004F7A08">
        <w:rPr>
          <w:rFonts w:ascii="13" w:hAnsi="13"/>
          <w:sz w:val="26"/>
          <w:szCs w:val="26"/>
          <w:lang w:val="en-US"/>
        </w:rPr>
        <w:t xml:space="preserve">The sum of the written off deferred tax asset is </w:t>
      </w:r>
      <w:r w:rsidR="009D0C98" w:rsidRPr="004F7A08">
        <w:rPr>
          <w:rFonts w:ascii="13" w:hAnsi="13"/>
          <w:sz w:val="26"/>
          <w:szCs w:val="26"/>
          <w:lang w:val="en-US"/>
        </w:rPr>
        <w:t xml:space="preserve">43 375 </w:t>
      </w:r>
      <w:r w:rsidR="009A788A" w:rsidRPr="004F7A08">
        <w:rPr>
          <w:rFonts w:ascii="13" w:hAnsi="13"/>
          <w:sz w:val="26"/>
          <w:szCs w:val="26"/>
          <w:lang w:val="en-US"/>
        </w:rPr>
        <w:t>thousand rubles</w:t>
      </w:r>
      <w:r w:rsidR="009D0C98" w:rsidRPr="004F7A08">
        <w:rPr>
          <w:rFonts w:ascii="13" w:hAnsi="13"/>
          <w:sz w:val="26"/>
          <w:szCs w:val="26"/>
          <w:lang w:val="en-US"/>
        </w:rPr>
        <w:t xml:space="preserve">, </w:t>
      </w:r>
      <w:r w:rsidRPr="004F7A08">
        <w:rPr>
          <w:rFonts w:ascii="13" w:hAnsi="13"/>
          <w:sz w:val="26"/>
          <w:szCs w:val="26"/>
          <w:lang w:val="en-US"/>
        </w:rPr>
        <w:t>including</w:t>
      </w:r>
      <w:r w:rsidR="009D0C98" w:rsidRPr="004F7A08">
        <w:rPr>
          <w:rFonts w:ascii="13" w:hAnsi="13"/>
          <w:sz w:val="26"/>
          <w:szCs w:val="26"/>
          <w:lang w:val="en-US"/>
        </w:rPr>
        <w:t>:</w:t>
      </w:r>
    </w:p>
    <w:p w:rsidR="009D0C98" w:rsidRPr="004F7A08" w:rsidRDefault="009D0C98" w:rsidP="00DF723E">
      <w:pPr>
        <w:ind w:firstLine="709"/>
        <w:jc w:val="both"/>
        <w:rPr>
          <w:rFonts w:ascii="13" w:hAnsi="13"/>
          <w:sz w:val="26"/>
          <w:szCs w:val="26"/>
          <w:lang w:val="en-US"/>
        </w:rPr>
      </w:pPr>
      <w:r w:rsidRPr="004F7A08">
        <w:rPr>
          <w:rFonts w:ascii="13" w:hAnsi="13"/>
          <w:sz w:val="26"/>
          <w:szCs w:val="26"/>
          <w:lang w:val="en-US"/>
        </w:rPr>
        <w:t xml:space="preserve">- 20 117 </w:t>
      </w:r>
      <w:r w:rsidR="009A788A" w:rsidRPr="004F7A08">
        <w:rPr>
          <w:rFonts w:ascii="13" w:hAnsi="13"/>
          <w:sz w:val="26"/>
          <w:szCs w:val="26"/>
          <w:lang w:val="en-US"/>
        </w:rPr>
        <w:t>thousand rubles</w:t>
      </w:r>
      <w:r w:rsidR="00F36639" w:rsidRPr="004F7A08">
        <w:rPr>
          <w:rFonts w:ascii="13" w:hAnsi="13"/>
          <w:sz w:val="26"/>
          <w:szCs w:val="26"/>
          <w:lang w:val="en-US"/>
        </w:rPr>
        <w:t xml:space="preserve"> </w:t>
      </w:r>
      <w:r w:rsidRPr="004F7A08">
        <w:rPr>
          <w:rFonts w:ascii="13" w:hAnsi="13"/>
          <w:sz w:val="26"/>
          <w:szCs w:val="26"/>
          <w:lang w:val="en-US"/>
        </w:rPr>
        <w:t>–</w:t>
      </w:r>
      <w:r w:rsidR="00F36639" w:rsidRPr="004F7A08">
        <w:rPr>
          <w:rFonts w:ascii="13" w:hAnsi="13"/>
          <w:sz w:val="26"/>
          <w:szCs w:val="26"/>
          <w:lang w:val="en-US"/>
        </w:rPr>
        <w:t xml:space="preserve"> </w:t>
      </w:r>
      <w:r w:rsidR="004F7A08" w:rsidRPr="004F7A08">
        <w:rPr>
          <w:rFonts w:ascii="13" w:hAnsi="13"/>
          <w:sz w:val="26"/>
          <w:szCs w:val="26"/>
          <w:lang w:val="en-US"/>
        </w:rPr>
        <w:t>from liquidation of fixed assets</w:t>
      </w:r>
      <w:r w:rsidRPr="004F7A08">
        <w:rPr>
          <w:rFonts w:ascii="13" w:hAnsi="13"/>
          <w:sz w:val="26"/>
          <w:szCs w:val="26"/>
          <w:lang w:val="en-US"/>
        </w:rPr>
        <w:t>;</w:t>
      </w:r>
    </w:p>
    <w:p w:rsidR="009D0C98" w:rsidRPr="004F7A08" w:rsidRDefault="009D0C98" w:rsidP="00DF723E">
      <w:pPr>
        <w:ind w:firstLine="709"/>
        <w:jc w:val="both"/>
        <w:rPr>
          <w:rFonts w:ascii="13" w:hAnsi="13"/>
          <w:sz w:val="26"/>
          <w:szCs w:val="26"/>
          <w:lang w:val="en-US"/>
        </w:rPr>
      </w:pPr>
      <w:r w:rsidRPr="004F7A08">
        <w:rPr>
          <w:rFonts w:ascii="13" w:hAnsi="13"/>
          <w:sz w:val="26"/>
          <w:szCs w:val="26"/>
          <w:lang w:val="en-US"/>
        </w:rPr>
        <w:lastRenderedPageBreak/>
        <w:t xml:space="preserve">- 23 258 </w:t>
      </w:r>
      <w:r w:rsidR="009A788A" w:rsidRPr="004F7A08">
        <w:rPr>
          <w:rFonts w:ascii="13" w:hAnsi="13"/>
          <w:sz w:val="26"/>
          <w:szCs w:val="26"/>
          <w:lang w:val="en-US"/>
        </w:rPr>
        <w:t>thousand rubles</w:t>
      </w:r>
      <w:r w:rsidR="00F36639" w:rsidRPr="004F7A08">
        <w:rPr>
          <w:rFonts w:ascii="13" w:hAnsi="13"/>
          <w:sz w:val="26"/>
          <w:szCs w:val="26"/>
          <w:lang w:val="en-US"/>
        </w:rPr>
        <w:t xml:space="preserve"> </w:t>
      </w:r>
      <w:r w:rsidRPr="004F7A08">
        <w:rPr>
          <w:rFonts w:ascii="13" w:hAnsi="13"/>
          <w:sz w:val="26"/>
          <w:szCs w:val="26"/>
          <w:lang w:val="en-US"/>
        </w:rPr>
        <w:t>–</w:t>
      </w:r>
      <w:r w:rsidR="00F36639" w:rsidRPr="004F7A08">
        <w:rPr>
          <w:rFonts w:ascii="13" w:hAnsi="13"/>
          <w:sz w:val="26"/>
          <w:szCs w:val="26"/>
          <w:lang w:val="en-US"/>
        </w:rPr>
        <w:t xml:space="preserve"> </w:t>
      </w:r>
      <w:r w:rsidR="004F7A08" w:rsidRPr="004F7A08">
        <w:rPr>
          <w:rFonts w:ascii="13" w:hAnsi="13"/>
          <w:sz w:val="26"/>
          <w:szCs w:val="26"/>
          <w:lang w:val="en-US"/>
        </w:rPr>
        <w:t>others</w:t>
      </w:r>
      <w:r w:rsidRPr="004F7A08">
        <w:rPr>
          <w:rFonts w:ascii="13" w:hAnsi="13"/>
          <w:sz w:val="26"/>
          <w:szCs w:val="26"/>
          <w:lang w:val="en-US"/>
        </w:rPr>
        <w:t>.</w:t>
      </w:r>
    </w:p>
    <w:p w:rsidR="009D0C98" w:rsidRPr="004F7A08" w:rsidRDefault="009D0C98" w:rsidP="00DF723E">
      <w:pPr>
        <w:ind w:firstLine="709"/>
        <w:jc w:val="both"/>
        <w:rPr>
          <w:rFonts w:ascii="13" w:hAnsi="13"/>
          <w:sz w:val="26"/>
          <w:szCs w:val="26"/>
          <w:lang w:val="en-US"/>
        </w:rPr>
      </w:pPr>
    </w:p>
    <w:p w:rsidR="009D0C98" w:rsidRPr="004F7A08" w:rsidRDefault="004F7A08" w:rsidP="00DF723E">
      <w:pPr>
        <w:ind w:firstLine="709"/>
        <w:jc w:val="both"/>
        <w:rPr>
          <w:rFonts w:ascii="13" w:hAnsi="13"/>
          <w:sz w:val="26"/>
          <w:szCs w:val="26"/>
          <w:lang w:val="en-US"/>
        </w:rPr>
      </w:pPr>
      <w:r w:rsidRPr="004F7A08">
        <w:rPr>
          <w:rFonts w:ascii="13" w:hAnsi="13"/>
          <w:sz w:val="26"/>
          <w:szCs w:val="26"/>
          <w:lang w:val="en-US"/>
        </w:rPr>
        <w:t xml:space="preserve">The sum of the written off deferred tax liability </w:t>
      </w:r>
      <w:r>
        <w:rPr>
          <w:rFonts w:ascii="13" w:hAnsi="13"/>
          <w:sz w:val="26"/>
          <w:szCs w:val="26"/>
          <w:lang w:val="en-US"/>
        </w:rPr>
        <w:t xml:space="preserve">is </w:t>
      </w:r>
      <w:r w:rsidR="009D0C98" w:rsidRPr="004F7A08">
        <w:rPr>
          <w:rFonts w:ascii="13" w:hAnsi="13"/>
          <w:sz w:val="26"/>
          <w:szCs w:val="26"/>
          <w:lang w:val="en-US"/>
        </w:rPr>
        <w:t xml:space="preserve">(701 868) </w:t>
      </w:r>
      <w:r w:rsidR="009A788A" w:rsidRPr="004F7A08">
        <w:rPr>
          <w:rFonts w:ascii="13" w:hAnsi="13"/>
          <w:sz w:val="26"/>
          <w:szCs w:val="26"/>
          <w:lang w:val="en-US"/>
        </w:rPr>
        <w:t>thousand rubles</w:t>
      </w:r>
      <w:r w:rsidR="009D0C98" w:rsidRPr="004F7A08">
        <w:rPr>
          <w:rFonts w:ascii="13" w:hAnsi="13"/>
          <w:sz w:val="26"/>
          <w:szCs w:val="26"/>
          <w:lang w:val="en-US"/>
        </w:rPr>
        <w:t xml:space="preserve">, </w:t>
      </w:r>
      <w:r w:rsidR="00045ED6">
        <w:rPr>
          <w:rFonts w:ascii="13" w:hAnsi="13"/>
          <w:sz w:val="26"/>
          <w:szCs w:val="26"/>
          <w:lang w:val="en-US"/>
        </w:rPr>
        <w:t>including</w:t>
      </w:r>
      <w:r w:rsidR="009D0C98" w:rsidRPr="004F7A08">
        <w:rPr>
          <w:rFonts w:ascii="13" w:hAnsi="13"/>
          <w:sz w:val="26"/>
          <w:szCs w:val="26"/>
          <w:lang w:val="en-US"/>
        </w:rPr>
        <w:t>:</w:t>
      </w:r>
    </w:p>
    <w:p w:rsidR="009D0C98" w:rsidRPr="004F7A08" w:rsidRDefault="009D0C98" w:rsidP="00DF723E">
      <w:pPr>
        <w:ind w:firstLine="709"/>
        <w:jc w:val="both"/>
        <w:rPr>
          <w:rFonts w:ascii="13" w:hAnsi="13"/>
          <w:sz w:val="26"/>
          <w:szCs w:val="26"/>
          <w:lang w:val="en-US"/>
        </w:rPr>
      </w:pPr>
      <w:r w:rsidRPr="004F7A08">
        <w:rPr>
          <w:rFonts w:ascii="13" w:hAnsi="13"/>
          <w:sz w:val="26"/>
          <w:szCs w:val="26"/>
          <w:lang w:val="en-US"/>
        </w:rPr>
        <w:t xml:space="preserve"> -</w:t>
      </w:r>
      <w:r w:rsidR="000C2F7E">
        <w:rPr>
          <w:rFonts w:ascii="13" w:hAnsi="13"/>
          <w:sz w:val="26"/>
          <w:szCs w:val="26"/>
          <w:lang w:val="en-US"/>
        </w:rPr>
        <w:t xml:space="preserve"> </w:t>
      </w:r>
      <w:r w:rsidRPr="004F7A08">
        <w:rPr>
          <w:rFonts w:ascii="13" w:hAnsi="13"/>
          <w:sz w:val="26"/>
          <w:szCs w:val="26"/>
          <w:lang w:val="en-US"/>
        </w:rPr>
        <w:t xml:space="preserve">(702 801) </w:t>
      </w:r>
      <w:r w:rsidR="009A788A" w:rsidRPr="004F7A08">
        <w:rPr>
          <w:rFonts w:ascii="13" w:hAnsi="13"/>
          <w:sz w:val="26"/>
          <w:szCs w:val="26"/>
          <w:lang w:val="en-US"/>
        </w:rPr>
        <w:t>thousand rubles</w:t>
      </w:r>
      <w:r w:rsidRPr="004F7A08">
        <w:rPr>
          <w:rFonts w:ascii="13" w:hAnsi="13"/>
          <w:sz w:val="26"/>
          <w:szCs w:val="26"/>
          <w:lang w:val="en-US"/>
        </w:rPr>
        <w:t xml:space="preserve"> – </w:t>
      </w:r>
      <w:r w:rsidR="004F7A08" w:rsidRPr="004F7A08">
        <w:rPr>
          <w:rFonts w:ascii="13" w:hAnsi="13"/>
          <w:sz w:val="26"/>
          <w:szCs w:val="26"/>
          <w:lang w:val="en-US"/>
        </w:rPr>
        <w:t>tax liability recalculation for last tax periods for fixed assets</w:t>
      </w:r>
      <w:r w:rsidRPr="004F7A08">
        <w:rPr>
          <w:rFonts w:ascii="13" w:hAnsi="13"/>
          <w:sz w:val="26"/>
          <w:szCs w:val="26"/>
          <w:lang w:val="en-US"/>
        </w:rPr>
        <w:t>;</w:t>
      </w:r>
      <w:r w:rsidR="00F36639" w:rsidRPr="004F7A08">
        <w:rPr>
          <w:rFonts w:ascii="13" w:hAnsi="13"/>
          <w:sz w:val="26"/>
          <w:szCs w:val="26"/>
          <w:lang w:val="en-US"/>
        </w:rPr>
        <w:t xml:space="preserve"> </w:t>
      </w:r>
    </w:p>
    <w:p w:rsidR="009D0C98" w:rsidRPr="004F7A08" w:rsidRDefault="009D0C98" w:rsidP="00DF723E">
      <w:pPr>
        <w:ind w:firstLine="709"/>
        <w:jc w:val="both"/>
        <w:rPr>
          <w:rFonts w:ascii="13" w:hAnsi="13"/>
          <w:sz w:val="26"/>
          <w:szCs w:val="26"/>
          <w:lang w:val="en-US"/>
        </w:rPr>
      </w:pPr>
      <w:r w:rsidRPr="004F7A08">
        <w:rPr>
          <w:rFonts w:ascii="13" w:hAnsi="13"/>
          <w:sz w:val="26"/>
          <w:szCs w:val="26"/>
          <w:lang w:val="en-US"/>
        </w:rPr>
        <w:t xml:space="preserve"> - 726 </w:t>
      </w:r>
      <w:r w:rsidR="009A788A" w:rsidRPr="004F7A08">
        <w:rPr>
          <w:rFonts w:ascii="13" w:hAnsi="13"/>
          <w:sz w:val="26"/>
          <w:szCs w:val="26"/>
          <w:lang w:val="en-US"/>
        </w:rPr>
        <w:t>thousand rubles</w:t>
      </w:r>
      <w:r w:rsidRPr="004F7A08">
        <w:rPr>
          <w:rFonts w:ascii="13" w:hAnsi="13"/>
          <w:sz w:val="26"/>
          <w:szCs w:val="26"/>
          <w:lang w:val="en-US"/>
        </w:rPr>
        <w:t xml:space="preserve"> – </w:t>
      </w:r>
      <w:r w:rsidR="004F7A08" w:rsidRPr="004F7A08">
        <w:rPr>
          <w:rFonts w:ascii="13" w:hAnsi="13"/>
          <w:sz w:val="26"/>
          <w:szCs w:val="26"/>
          <w:lang w:val="en-US"/>
        </w:rPr>
        <w:t>from write-off or sale of protective special gear</w:t>
      </w:r>
      <w:r w:rsidRPr="004F7A08">
        <w:rPr>
          <w:rFonts w:ascii="13" w:hAnsi="13"/>
          <w:sz w:val="26"/>
          <w:szCs w:val="26"/>
          <w:lang w:val="en-US"/>
        </w:rPr>
        <w:t>;</w:t>
      </w:r>
    </w:p>
    <w:p w:rsidR="009D0C98" w:rsidRPr="004F7A08" w:rsidRDefault="009D0C98" w:rsidP="00DF723E">
      <w:pPr>
        <w:ind w:firstLine="709"/>
        <w:jc w:val="both"/>
        <w:rPr>
          <w:rFonts w:ascii="13" w:hAnsi="13"/>
          <w:sz w:val="26"/>
          <w:szCs w:val="26"/>
          <w:lang w:val="en-US"/>
        </w:rPr>
      </w:pPr>
      <w:r w:rsidRPr="004F7A08">
        <w:rPr>
          <w:rFonts w:ascii="13" w:hAnsi="13"/>
          <w:sz w:val="26"/>
          <w:szCs w:val="26"/>
          <w:lang w:val="en-US"/>
        </w:rPr>
        <w:t xml:space="preserve"> - 207 </w:t>
      </w:r>
      <w:r w:rsidR="009A788A" w:rsidRPr="004F7A08">
        <w:rPr>
          <w:rFonts w:ascii="13" w:hAnsi="13"/>
          <w:sz w:val="26"/>
          <w:szCs w:val="26"/>
          <w:lang w:val="en-US"/>
        </w:rPr>
        <w:t>thousand rubles</w:t>
      </w:r>
      <w:r w:rsidRPr="004F7A08">
        <w:rPr>
          <w:rFonts w:ascii="13" w:hAnsi="13"/>
          <w:sz w:val="26"/>
          <w:szCs w:val="26"/>
          <w:lang w:val="en-US"/>
        </w:rPr>
        <w:t xml:space="preserve"> – </w:t>
      </w:r>
      <w:r w:rsidR="004F7A08">
        <w:rPr>
          <w:rFonts w:ascii="13" w:hAnsi="13"/>
          <w:sz w:val="26"/>
          <w:szCs w:val="26"/>
          <w:lang w:val="en-US"/>
        </w:rPr>
        <w:t>others</w:t>
      </w:r>
      <w:r w:rsidRPr="004F7A08">
        <w:rPr>
          <w:rFonts w:ascii="13" w:hAnsi="13"/>
          <w:sz w:val="26"/>
          <w:szCs w:val="26"/>
          <w:lang w:val="en-US"/>
        </w:rPr>
        <w:t>.</w:t>
      </w:r>
    </w:p>
    <w:p w:rsidR="00C31168" w:rsidRPr="004F7A08" w:rsidRDefault="00C31168" w:rsidP="00DF723E">
      <w:pPr>
        <w:ind w:firstLine="709"/>
        <w:jc w:val="both"/>
        <w:rPr>
          <w:rFonts w:ascii="13" w:hAnsi="13"/>
          <w:sz w:val="26"/>
          <w:szCs w:val="26"/>
          <w:lang w:val="en-US"/>
        </w:rPr>
      </w:pPr>
    </w:p>
    <w:p w:rsidR="00FF147D" w:rsidRPr="004F7A08" w:rsidRDefault="00151DA5" w:rsidP="00DF723E">
      <w:pPr>
        <w:ind w:firstLine="709"/>
        <w:jc w:val="both"/>
        <w:rPr>
          <w:rFonts w:ascii="13" w:hAnsi="13"/>
          <w:b/>
          <w:sz w:val="26"/>
          <w:szCs w:val="26"/>
          <w:lang w:val="en-US"/>
        </w:rPr>
      </w:pPr>
      <w:r w:rsidRPr="004F7A08">
        <w:rPr>
          <w:rFonts w:ascii="13" w:hAnsi="13"/>
          <w:b/>
          <w:sz w:val="26"/>
          <w:szCs w:val="26"/>
          <w:lang w:val="en-US"/>
        </w:rPr>
        <w:t>16.</w:t>
      </w:r>
      <w:r w:rsidR="00F36639" w:rsidRPr="004F7A08">
        <w:rPr>
          <w:rFonts w:ascii="13" w:hAnsi="13"/>
          <w:b/>
          <w:sz w:val="26"/>
          <w:szCs w:val="26"/>
          <w:lang w:val="en-US"/>
        </w:rPr>
        <w:t xml:space="preserve"> </w:t>
      </w:r>
      <w:r w:rsidR="004F7A08" w:rsidRPr="004F7A08">
        <w:rPr>
          <w:rFonts w:ascii="13" w:hAnsi="13"/>
          <w:b/>
          <w:sz w:val="26"/>
          <w:szCs w:val="26"/>
          <w:lang w:val="en-US"/>
        </w:rPr>
        <w:t>The information on financial investments</w:t>
      </w:r>
    </w:p>
    <w:p w:rsidR="008D00C5" w:rsidRPr="004F7A08" w:rsidRDefault="008D00C5" w:rsidP="00DF723E">
      <w:pPr>
        <w:ind w:firstLine="709"/>
        <w:jc w:val="both"/>
        <w:rPr>
          <w:rFonts w:ascii="13" w:hAnsi="13"/>
          <w:b/>
          <w:sz w:val="26"/>
          <w:szCs w:val="26"/>
          <w:lang w:val="en-US"/>
        </w:rPr>
      </w:pPr>
    </w:p>
    <w:p w:rsidR="00AE1B23" w:rsidRPr="00625FA3" w:rsidRDefault="00FF147D" w:rsidP="00DF723E">
      <w:pPr>
        <w:pStyle w:val="a4"/>
        <w:ind w:firstLine="709"/>
        <w:rPr>
          <w:rFonts w:ascii="13" w:hAnsi="13"/>
          <w:noProof/>
          <w:sz w:val="26"/>
          <w:szCs w:val="26"/>
          <w:lang w:val="en-US"/>
        </w:rPr>
      </w:pPr>
      <w:r w:rsidRPr="00EC4780">
        <w:rPr>
          <w:rFonts w:ascii="13" w:hAnsi="13"/>
          <w:sz w:val="26"/>
          <w:szCs w:val="26"/>
          <w:lang w:val="en-US"/>
        </w:rPr>
        <w:t>16.1.</w:t>
      </w:r>
      <w:r w:rsidR="00AE1B23" w:rsidRPr="00EC4780">
        <w:rPr>
          <w:rFonts w:ascii="13" w:hAnsi="13"/>
          <w:noProof/>
          <w:sz w:val="26"/>
          <w:szCs w:val="26"/>
          <w:lang w:val="en-US"/>
        </w:rPr>
        <w:t xml:space="preserve"> </w:t>
      </w:r>
      <w:r w:rsidR="00625FA3" w:rsidRPr="00625FA3">
        <w:rPr>
          <w:rFonts w:ascii="13" w:hAnsi="13"/>
          <w:noProof/>
          <w:sz w:val="26"/>
          <w:szCs w:val="26"/>
          <w:lang w:val="en-US"/>
        </w:rPr>
        <w:t>As financial investments the Company recognises the assets, which do not have material form and capable to bring economic gains (income) in the future in the form of interests, dividends or gain their cost (in the form of a difference between the sale price (repayment) and purchased cost) as a result of their exchange, use at repayment of obligations, mark-to-market value increases</w:t>
      </w:r>
      <w:r w:rsidR="00AE1B23" w:rsidRPr="00625FA3">
        <w:rPr>
          <w:rFonts w:ascii="13" w:hAnsi="13"/>
          <w:noProof/>
          <w:sz w:val="26"/>
          <w:szCs w:val="26"/>
          <w:lang w:val="en-US"/>
        </w:rPr>
        <w:t>.</w:t>
      </w:r>
    </w:p>
    <w:p w:rsidR="00AE1B23" w:rsidRPr="00625FA3" w:rsidRDefault="00AE1B23" w:rsidP="00DF723E">
      <w:pPr>
        <w:pStyle w:val="21"/>
        <w:tabs>
          <w:tab w:val="left" w:pos="900"/>
        </w:tabs>
        <w:ind w:firstLine="709"/>
        <w:jc w:val="both"/>
        <w:rPr>
          <w:rFonts w:ascii="13" w:hAnsi="13"/>
          <w:noProof/>
          <w:sz w:val="26"/>
          <w:szCs w:val="26"/>
          <w:lang w:val="en-US"/>
        </w:rPr>
      </w:pPr>
      <w:r w:rsidRPr="00625FA3">
        <w:rPr>
          <w:rFonts w:ascii="13" w:hAnsi="13"/>
          <w:noProof/>
          <w:sz w:val="26"/>
          <w:szCs w:val="26"/>
          <w:lang w:val="en-US"/>
        </w:rPr>
        <w:tab/>
      </w:r>
      <w:r w:rsidR="00625FA3" w:rsidRPr="00625FA3">
        <w:rPr>
          <w:rFonts w:ascii="13" w:hAnsi="13"/>
          <w:noProof/>
          <w:sz w:val="26"/>
          <w:szCs w:val="26"/>
          <w:lang w:val="en-US"/>
        </w:rPr>
        <w:t>Analytical accounting of financial investments is done with breakdown of short-term and long-term financial investments. The investments produced with intention to receive income in more than one year are considered long-term financial investments. Other financial investments are short-term</w:t>
      </w:r>
      <w:r w:rsidRPr="00625FA3">
        <w:rPr>
          <w:rFonts w:ascii="13" w:hAnsi="13"/>
          <w:noProof/>
          <w:sz w:val="26"/>
          <w:szCs w:val="26"/>
          <w:lang w:val="en-US"/>
        </w:rPr>
        <w:t>.</w:t>
      </w:r>
    </w:p>
    <w:p w:rsidR="00AE1B23" w:rsidRPr="00625FA3" w:rsidRDefault="00625FA3" w:rsidP="00DF723E">
      <w:pPr>
        <w:pStyle w:val="a4"/>
        <w:ind w:firstLine="709"/>
        <w:rPr>
          <w:rFonts w:ascii="13" w:hAnsi="13"/>
          <w:noProof/>
          <w:sz w:val="26"/>
          <w:szCs w:val="26"/>
          <w:lang w:val="en-US"/>
        </w:rPr>
      </w:pPr>
      <w:r w:rsidRPr="00625FA3">
        <w:rPr>
          <w:rFonts w:ascii="13" w:hAnsi="13"/>
          <w:noProof/>
          <w:sz w:val="26"/>
          <w:szCs w:val="26"/>
          <w:lang w:val="en-US"/>
        </w:rPr>
        <w:t>In accounting statements financial investments are represented with division depending on term of circulatuion (repayment) as short-term and long-term</w:t>
      </w:r>
      <w:r w:rsidR="00AE1B23" w:rsidRPr="00625FA3">
        <w:rPr>
          <w:rFonts w:ascii="13" w:hAnsi="13"/>
          <w:noProof/>
          <w:sz w:val="26"/>
          <w:szCs w:val="26"/>
          <w:lang w:val="en-US"/>
        </w:rPr>
        <w:t>.</w:t>
      </w:r>
    </w:p>
    <w:p w:rsidR="00FF147D" w:rsidRPr="00625FA3" w:rsidRDefault="00625FA3" w:rsidP="00DF723E">
      <w:pPr>
        <w:pStyle w:val="a7"/>
        <w:spacing w:after="0"/>
        <w:ind w:left="0" w:firstLine="709"/>
        <w:jc w:val="both"/>
        <w:rPr>
          <w:rFonts w:ascii="13" w:hAnsi="13"/>
          <w:noProof/>
          <w:sz w:val="26"/>
          <w:szCs w:val="26"/>
          <w:lang w:val="en-US"/>
        </w:rPr>
      </w:pPr>
      <w:r w:rsidRPr="00625FA3">
        <w:rPr>
          <w:rFonts w:ascii="13" w:hAnsi="13"/>
          <w:noProof/>
          <w:sz w:val="26"/>
          <w:szCs w:val="26"/>
          <w:lang w:val="en-US"/>
        </w:rPr>
        <w:t>Financial investments on which it is possible to specify when due hereunder mark-to-market value, are recognized in the reporting at the end of accounting year on mark-to-market value by adjustment of their estimation on the previous reporting date. The Company produces the specified adjustment quarterly</w:t>
      </w:r>
      <w:r w:rsidR="00AE1B23" w:rsidRPr="00625FA3">
        <w:rPr>
          <w:rFonts w:ascii="13" w:hAnsi="13"/>
          <w:noProof/>
          <w:sz w:val="26"/>
          <w:szCs w:val="26"/>
          <w:lang w:val="en-US"/>
        </w:rPr>
        <w:t>.</w:t>
      </w:r>
    </w:p>
    <w:p w:rsidR="00AE1B23" w:rsidRPr="00625FA3" w:rsidRDefault="00625FA3" w:rsidP="00DF723E">
      <w:pPr>
        <w:pStyle w:val="a4"/>
        <w:ind w:firstLine="709"/>
        <w:rPr>
          <w:rFonts w:ascii="13" w:hAnsi="13"/>
          <w:noProof/>
          <w:snapToGrid w:val="0"/>
          <w:sz w:val="26"/>
          <w:szCs w:val="26"/>
          <w:lang w:val="en-US"/>
        </w:rPr>
      </w:pPr>
      <w:r w:rsidRPr="00625FA3">
        <w:rPr>
          <w:rFonts w:ascii="13" w:hAnsi="13"/>
          <w:noProof/>
          <w:snapToGrid w:val="0"/>
          <w:sz w:val="26"/>
          <w:szCs w:val="26"/>
          <w:lang w:val="en-US"/>
        </w:rPr>
        <w:t>The difference between estimation of financial investments on mark-to-market value on the reporting date and the previous estimation of financial investments is displayed by the Company as other income or expenses. Thus, the gain of market value of investments is recognized under the account debit «Financial investments» and the account credit «Other income and expenses», decrease – on debit accounts «Other income and expenses» and credit account «Financial investments</w:t>
      </w:r>
      <w:r w:rsidR="00AE1B23" w:rsidRPr="00625FA3">
        <w:rPr>
          <w:rFonts w:ascii="13" w:hAnsi="13"/>
          <w:noProof/>
          <w:snapToGrid w:val="0"/>
          <w:sz w:val="26"/>
          <w:szCs w:val="26"/>
          <w:lang w:val="en-US"/>
        </w:rPr>
        <w:t xml:space="preserve">». </w:t>
      </w:r>
    </w:p>
    <w:p w:rsidR="00AE1B23" w:rsidRPr="00625FA3" w:rsidRDefault="00625FA3" w:rsidP="00DF723E">
      <w:pPr>
        <w:pStyle w:val="a4"/>
        <w:ind w:firstLine="709"/>
        <w:rPr>
          <w:rFonts w:ascii="13" w:hAnsi="13"/>
          <w:noProof/>
          <w:snapToGrid w:val="0"/>
          <w:sz w:val="26"/>
          <w:szCs w:val="26"/>
          <w:lang w:val="en-US"/>
        </w:rPr>
      </w:pPr>
      <w:r w:rsidRPr="00625FA3">
        <w:rPr>
          <w:rFonts w:ascii="13" w:hAnsi="13"/>
          <w:noProof/>
          <w:snapToGrid w:val="0"/>
          <w:sz w:val="26"/>
          <w:szCs w:val="26"/>
          <w:lang w:val="en-US"/>
        </w:rPr>
        <w:t>In case an item of financial investments earlier estimated on mark-to-market value, the reporting date of the mark-to-market value is not determined, such item of financial investments is recognized in the reporting at cost of its last estimation</w:t>
      </w:r>
      <w:r w:rsidR="00AE1B23" w:rsidRPr="00625FA3">
        <w:rPr>
          <w:rFonts w:ascii="13" w:hAnsi="13"/>
          <w:noProof/>
          <w:snapToGrid w:val="0"/>
          <w:sz w:val="26"/>
          <w:szCs w:val="26"/>
          <w:lang w:val="en-US"/>
        </w:rPr>
        <w:t>.</w:t>
      </w:r>
    </w:p>
    <w:p w:rsidR="00AE1B23" w:rsidRPr="00625FA3" w:rsidRDefault="00625FA3" w:rsidP="00DF723E">
      <w:pPr>
        <w:pStyle w:val="a4"/>
        <w:ind w:firstLine="709"/>
        <w:rPr>
          <w:rFonts w:ascii="13" w:hAnsi="13"/>
          <w:noProof/>
          <w:sz w:val="26"/>
          <w:szCs w:val="26"/>
          <w:lang w:val="en-US"/>
        </w:rPr>
      </w:pPr>
      <w:r w:rsidRPr="00625FA3">
        <w:rPr>
          <w:rFonts w:ascii="13" w:hAnsi="13"/>
          <w:noProof/>
          <w:sz w:val="26"/>
          <w:szCs w:val="26"/>
          <w:lang w:val="en-US"/>
        </w:rPr>
        <w:t>Financial investments on which mark-to-market value is not determined, are recognized in the historical cost accounting</w:t>
      </w:r>
      <w:r w:rsidR="00AE1B23" w:rsidRPr="00625FA3">
        <w:rPr>
          <w:rFonts w:ascii="13" w:hAnsi="13"/>
          <w:noProof/>
          <w:sz w:val="26"/>
          <w:szCs w:val="26"/>
          <w:lang w:val="en-US"/>
        </w:rPr>
        <w:t>.</w:t>
      </w:r>
    </w:p>
    <w:p w:rsidR="00AE1B23" w:rsidRPr="00625FA3" w:rsidRDefault="00625FA3" w:rsidP="00DF723E">
      <w:pPr>
        <w:pStyle w:val="a4"/>
        <w:ind w:firstLine="709"/>
        <w:rPr>
          <w:rFonts w:ascii="13" w:hAnsi="13"/>
          <w:noProof/>
          <w:sz w:val="26"/>
          <w:szCs w:val="26"/>
          <w:lang w:val="en-US"/>
        </w:rPr>
      </w:pPr>
      <w:r w:rsidRPr="00625FA3">
        <w:rPr>
          <w:rFonts w:ascii="13" w:hAnsi="13"/>
          <w:noProof/>
          <w:sz w:val="26"/>
          <w:szCs w:val="26"/>
          <w:lang w:val="en-US"/>
        </w:rPr>
        <w:t>At the asset retirement, recognized to accounting as financial investments on which the mark-to-market value is determined, their cost is determined by the Company proceeding from last estimation</w:t>
      </w:r>
      <w:r w:rsidR="009876B8" w:rsidRPr="00625FA3">
        <w:rPr>
          <w:rFonts w:ascii="13" w:hAnsi="13"/>
          <w:noProof/>
          <w:sz w:val="26"/>
          <w:szCs w:val="26"/>
          <w:lang w:val="en-US"/>
        </w:rPr>
        <w:t>.</w:t>
      </w:r>
    </w:p>
    <w:p w:rsidR="00AE1B23" w:rsidRPr="00625FA3" w:rsidRDefault="00625FA3" w:rsidP="00DF723E">
      <w:pPr>
        <w:pStyle w:val="a4"/>
        <w:ind w:firstLine="709"/>
        <w:rPr>
          <w:rFonts w:ascii="13" w:hAnsi="13"/>
          <w:noProof/>
          <w:sz w:val="26"/>
          <w:szCs w:val="26"/>
          <w:lang w:val="en-US"/>
        </w:rPr>
      </w:pPr>
      <w:r w:rsidRPr="00625FA3">
        <w:rPr>
          <w:rFonts w:ascii="13" w:hAnsi="13"/>
          <w:noProof/>
          <w:sz w:val="26"/>
          <w:szCs w:val="26"/>
          <w:lang w:val="en-US"/>
        </w:rPr>
        <w:t>Securities (stocks and bonds) are estimated at retirement on average original cost, which is determined by each type of securities</w:t>
      </w:r>
      <w:r w:rsidR="00FA797E" w:rsidRPr="00625FA3">
        <w:rPr>
          <w:rFonts w:ascii="13" w:hAnsi="13"/>
          <w:noProof/>
          <w:sz w:val="26"/>
          <w:szCs w:val="26"/>
          <w:lang w:val="en-US"/>
        </w:rPr>
        <w:t>.</w:t>
      </w:r>
    </w:p>
    <w:p w:rsidR="00AE1B23" w:rsidRPr="00DC7075" w:rsidRDefault="00DC7075" w:rsidP="00DF723E">
      <w:pPr>
        <w:pStyle w:val="25"/>
        <w:spacing w:after="0"/>
        <w:ind w:left="0" w:firstLine="709"/>
        <w:jc w:val="both"/>
        <w:rPr>
          <w:rFonts w:ascii="13" w:hAnsi="13"/>
          <w:noProof/>
          <w:sz w:val="26"/>
          <w:szCs w:val="26"/>
          <w:lang w:val="en-US"/>
        </w:rPr>
      </w:pPr>
      <w:r w:rsidRPr="00DC7075">
        <w:rPr>
          <w:rFonts w:ascii="13" w:hAnsi="13"/>
          <w:noProof/>
          <w:sz w:val="26"/>
          <w:szCs w:val="26"/>
          <w:lang w:val="en-US"/>
        </w:rPr>
        <w:t>Income on financial investments is recognized by the Company as other income</w:t>
      </w:r>
      <w:r w:rsidR="00AE1B23" w:rsidRPr="00DC7075">
        <w:rPr>
          <w:rFonts w:ascii="13" w:hAnsi="13"/>
          <w:noProof/>
          <w:sz w:val="26"/>
          <w:szCs w:val="26"/>
          <w:lang w:val="en-US"/>
        </w:rPr>
        <w:t>.</w:t>
      </w:r>
    </w:p>
    <w:p w:rsidR="00FA148D" w:rsidRPr="00DC7075" w:rsidRDefault="00FA148D" w:rsidP="00DF723E">
      <w:pPr>
        <w:pStyle w:val="25"/>
        <w:spacing w:after="0"/>
        <w:ind w:left="0" w:firstLine="709"/>
        <w:jc w:val="both"/>
        <w:rPr>
          <w:rFonts w:ascii="13" w:hAnsi="13"/>
          <w:noProof/>
          <w:sz w:val="26"/>
          <w:szCs w:val="26"/>
          <w:lang w:val="en-US"/>
        </w:rPr>
      </w:pPr>
    </w:p>
    <w:p w:rsidR="002045B8" w:rsidRPr="00DC7075" w:rsidRDefault="0098784C" w:rsidP="00DF723E">
      <w:pPr>
        <w:ind w:firstLine="709"/>
        <w:jc w:val="both"/>
        <w:rPr>
          <w:rFonts w:ascii="13" w:hAnsi="13"/>
          <w:sz w:val="26"/>
          <w:szCs w:val="26"/>
          <w:lang w:val="en-US" w:eastAsia="ru-RU"/>
        </w:rPr>
      </w:pPr>
      <w:r w:rsidRPr="00EC4780">
        <w:rPr>
          <w:rFonts w:ascii="13" w:hAnsi="13"/>
          <w:sz w:val="26"/>
          <w:szCs w:val="26"/>
          <w:lang w:val="en-US"/>
        </w:rPr>
        <w:t xml:space="preserve">16.2. </w:t>
      </w:r>
      <w:r w:rsidR="00DC7075">
        <w:rPr>
          <w:rFonts w:ascii="13" w:hAnsi="13"/>
          <w:sz w:val="26"/>
          <w:szCs w:val="26"/>
          <w:lang w:val="en-US"/>
        </w:rPr>
        <w:t>L</w:t>
      </w:r>
      <w:r w:rsidR="00DC7075" w:rsidRPr="00DC7075">
        <w:rPr>
          <w:rFonts w:ascii="13" w:hAnsi="13"/>
          <w:sz w:val="26"/>
          <w:szCs w:val="26"/>
          <w:lang w:val="en-US"/>
        </w:rPr>
        <w:t>ong-term financial investments are included in the notes to the accounting balance-sheet and in the profit and loss statement in table</w:t>
      </w:r>
      <w:r w:rsidR="00DC7075">
        <w:rPr>
          <w:rFonts w:ascii="13" w:hAnsi="13"/>
          <w:sz w:val="26"/>
          <w:szCs w:val="26"/>
          <w:lang w:val="en-US"/>
        </w:rPr>
        <w:t>s</w:t>
      </w:r>
      <w:r w:rsidR="00DC7075" w:rsidRPr="00DC7075">
        <w:rPr>
          <w:rFonts w:ascii="13" w:hAnsi="13"/>
          <w:sz w:val="26"/>
          <w:szCs w:val="26"/>
          <w:lang w:val="en-US"/>
        </w:rPr>
        <w:t xml:space="preserve"> </w:t>
      </w:r>
      <w:r w:rsidR="002045B8" w:rsidRPr="00DC7075">
        <w:rPr>
          <w:rFonts w:ascii="13" w:hAnsi="13"/>
          <w:sz w:val="26"/>
          <w:szCs w:val="26"/>
          <w:lang w:val="en-US" w:eastAsia="ru-RU"/>
        </w:rPr>
        <w:t>5.4.1(1)</w:t>
      </w:r>
      <w:r w:rsidR="00DB69C3" w:rsidRPr="00DC7075">
        <w:rPr>
          <w:rFonts w:ascii="13" w:hAnsi="13"/>
          <w:sz w:val="26"/>
          <w:szCs w:val="26"/>
          <w:lang w:val="en-US" w:eastAsia="ru-RU"/>
        </w:rPr>
        <w:t>,</w:t>
      </w:r>
      <w:r w:rsidR="00DC7075">
        <w:rPr>
          <w:rFonts w:ascii="13" w:hAnsi="13"/>
          <w:sz w:val="26"/>
          <w:szCs w:val="26"/>
          <w:lang w:val="en-US" w:eastAsia="ru-RU"/>
        </w:rPr>
        <w:t xml:space="preserve"> </w:t>
      </w:r>
      <w:r w:rsidR="002045B8" w:rsidRPr="00DC7075">
        <w:rPr>
          <w:rFonts w:ascii="13" w:hAnsi="13"/>
          <w:sz w:val="26"/>
          <w:szCs w:val="26"/>
          <w:lang w:val="en-US" w:eastAsia="ru-RU"/>
        </w:rPr>
        <w:t>5.4.1 (2),</w:t>
      </w:r>
      <w:r w:rsidR="00F36639" w:rsidRPr="00DC7075">
        <w:rPr>
          <w:rFonts w:ascii="13" w:hAnsi="13"/>
          <w:sz w:val="26"/>
          <w:szCs w:val="26"/>
          <w:lang w:val="en-US" w:eastAsia="ru-RU"/>
        </w:rPr>
        <w:t xml:space="preserve"> </w:t>
      </w:r>
      <w:r w:rsidR="002045B8" w:rsidRPr="00DC7075">
        <w:rPr>
          <w:rFonts w:ascii="13" w:hAnsi="13"/>
          <w:sz w:val="26"/>
          <w:szCs w:val="26"/>
          <w:lang w:val="en-US" w:eastAsia="ru-RU"/>
        </w:rPr>
        <w:t>5.4.2.</w:t>
      </w:r>
    </w:p>
    <w:p w:rsidR="00FF147D" w:rsidRPr="00845760" w:rsidRDefault="001F7B12" w:rsidP="00DF723E">
      <w:pPr>
        <w:ind w:firstLine="709"/>
        <w:jc w:val="both"/>
        <w:rPr>
          <w:rFonts w:ascii="13" w:hAnsi="13"/>
          <w:sz w:val="26"/>
          <w:szCs w:val="26"/>
          <w:lang w:val="en-US"/>
        </w:rPr>
      </w:pPr>
      <w:r w:rsidRPr="00845760">
        <w:rPr>
          <w:rFonts w:ascii="13" w:hAnsi="13"/>
          <w:sz w:val="26"/>
          <w:szCs w:val="26"/>
          <w:lang w:val="en-US"/>
        </w:rPr>
        <w:t>IDGC of Centre</w:t>
      </w:r>
      <w:r w:rsidR="007535EB" w:rsidRPr="00845760">
        <w:rPr>
          <w:rFonts w:ascii="13" w:hAnsi="13"/>
          <w:sz w:val="26"/>
          <w:szCs w:val="26"/>
          <w:lang w:val="en-US"/>
        </w:rPr>
        <w:t xml:space="preserve"> </w:t>
      </w:r>
      <w:r w:rsidR="00845760">
        <w:rPr>
          <w:rFonts w:ascii="13" w:hAnsi="13"/>
          <w:sz w:val="26"/>
          <w:szCs w:val="26"/>
          <w:lang w:val="en-US"/>
        </w:rPr>
        <w:t xml:space="preserve">does not have any </w:t>
      </w:r>
      <w:r w:rsidR="00835E21" w:rsidRPr="00845760">
        <w:rPr>
          <w:rFonts w:ascii="13" w:hAnsi="13"/>
          <w:sz w:val="26"/>
          <w:szCs w:val="26"/>
          <w:lang w:val="en-US"/>
        </w:rPr>
        <w:t>encumbered</w:t>
      </w:r>
      <w:r w:rsidR="00835E21">
        <w:rPr>
          <w:rFonts w:ascii="13" w:hAnsi="13"/>
          <w:sz w:val="26"/>
          <w:szCs w:val="26"/>
          <w:lang w:val="en-US"/>
        </w:rPr>
        <w:t xml:space="preserve"> </w:t>
      </w:r>
      <w:r w:rsidR="00845760">
        <w:rPr>
          <w:rFonts w:ascii="13" w:hAnsi="13"/>
          <w:sz w:val="26"/>
          <w:szCs w:val="26"/>
          <w:lang w:val="en-US"/>
        </w:rPr>
        <w:t>s</w:t>
      </w:r>
      <w:r w:rsidR="008F56C8" w:rsidRPr="00845760">
        <w:rPr>
          <w:rFonts w:ascii="13" w:hAnsi="13"/>
          <w:sz w:val="26"/>
          <w:szCs w:val="26"/>
          <w:lang w:val="en-US"/>
        </w:rPr>
        <w:t xml:space="preserve">ecurities and other financial </w:t>
      </w:r>
      <w:r w:rsidR="00845760">
        <w:rPr>
          <w:rFonts w:ascii="13" w:hAnsi="13"/>
          <w:sz w:val="26"/>
          <w:szCs w:val="26"/>
          <w:lang w:val="en-US"/>
        </w:rPr>
        <w:t>investments</w:t>
      </w:r>
      <w:r w:rsidR="007535EB" w:rsidRPr="00845760">
        <w:rPr>
          <w:rFonts w:ascii="13" w:hAnsi="13"/>
          <w:sz w:val="26"/>
          <w:szCs w:val="26"/>
          <w:lang w:val="en-US"/>
        </w:rPr>
        <w:t>.</w:t>
      </w:r>
    </w:p>
    <w:p w:rsidR="0047254F" w:rsidRPr="00835E21" w:rsidRDefault="00685AC7" w:rsidP="00DF723E">
      <w:pPr>
        <w:ind w:firstLine="709"/>
        <w:jc w:val="both"/>
        <w:rPr>
          <w:rFonts w:ascii="13" w:hAnsi="13"/>
          <w:sz w:val="26"/>
          <w:szCs w:val="26"/>
          <w:lang w:val="en-US"/>
        </w:rPr>
      </w:pPr>
      <w:r w:rsidRPr="00685AC7">
        <w:rPr>
          <w:rFonts w:ascii="13" w:hAnsi="13"/>
          <w:sz w:val="26"/>
          <w:szCs w:val="26"/>
          <w:lang w:val="en-US"/>
        </w:rPr>
        <w:lastRenderedPageBreak/>
        <w:t xml:space="preserve">In the absence of prerequisites for depreciation, the Company </w:t>
      </w:r>
      <w:r>
        <w:rPr>
          <w:rFonts w:ascii="13" w:hAnsi="13"/>
          <w:sz w:val="26"/>
          <w:szCs w:val="26"/>
          <w:lang w:val="en-US"/>
        </w:rPr>
        <w:t>does</w:t>
      </w:r>
      <w:r w:rsidRPr="00685AC7">
        <w:rPr>
          <w:rFonts w:ascii="13" w:hAnsi="13"/>
          <w:sz w:val="26"/>
          <w:szCs w:val="26"/>
          <w:lang w:val="en-US"/>
        </w:rPr>
        <w:t xml:space="preserve"> not create contingency reserve provision under </w:t>
      </w:r>
      <w:r>
        <w:rPr>
          <w:rFonts w:ascii="13" w:hAnsi="13"/>
          <w:sz w:val="26"/>
          <w:szCs w:val="26"/>
          <w:lang w:val="en-US"/>
        </w:rPr>
        <w:t xml:space="preserve">financial </w:t>
      </w:r>
      <w:r w:rsidRPr="00685AC7">
        <w:rPr>
          <w:rFonts w:ascii="13" w:hAnsi="13"/>
          <w:sz w:val="26"/>
          <w:szCs w:val="26"/>
          <w:lang w:val="en-US"/>
        </w:rPr>
        <w:t>investments</w:t>
      </w:r>
      <w:r w:rsidR="00532299" w:rsidRPr="00835E21">
        <w:rPr>
          <w:rFonts w:ascii="13" w:hAnsi="13"/>
          <w:sz w:val="26"/>
          <w:szCs w:val="26"/>
          <w:lang w:val="en-US"/>
        </w:rPr>
        <w:t>.</w:t>
      </w:r>
    </w:p>
    <w:p w:rsidR="0047254F" w:rsidRPr="00835E21" w:rsidRDefault="0047254F" w:rsidP="00DF723E">
      <w:pPr>
        <w:ind w:firstLine="709"/>
        <w:jc w:val="both"/>
        <w:rPr>
          <w:rFonts w:ascii="13" w:hAnsi="13"/>
          <w:sz w:val="26"/>
          <w:szCs w:val="26"/>
          <w:lang w:val="en-US"/>
        </w:rPr>
      </w:pPr>
    </w:p>
    <w:p w:rsidR="0047254F" w:rsidRPr="00D66BA4" w:rsidRDefault="00151DA5" w:rsidP="00DF723E">
      <w:pPr>
        <w:shd w:val="clear" w:color="auto" w:fill="FFFFFF"/>
        <w:spacing w:line="180" w:lineRule="atLeast"/>
        <w:ind w:firstLine="709"/>
        <w:jc w:val="both"/>
        <w:rPr>
          <w:rFonts w:ascii="13" w:hAnsi="13"/>
          <w:sz w:val="26"/>
          <w:szCs w:val="26"/>
          <w:lang w:val="en-US"/>
        </w:rPr>
      </w:pPr>
      <w:r w:rsidRPr="00EC4780">
        <w:rPr>
          <w:rFonts w:ascii="13" w:hAnsi="13"/>
          <w:b/>
          <w:sz w:val="26"/>
          <w:szCs w:val="26"/>
          <w:lang w:val="en-US"/>
        </w:rPr>
        <w:t>17</w:t>
      </w:r>
      <w:r w:rsidRPr="00EC4780">
        <w:rPr>
          <w:rFonts w:ascii="13" w:hAnsi="13"/>
          <w:sz w:val="26"/>
          <w:szCs w:val="26"/>
          <w:lang w:val="en-US"/>
        </w:rPr>
        <w:t>.</w:t>
      </w:r>
      <w:r w:rsidR="0047254F" w:rsidRPr="00EC4780">
        <w:rPr>
          <w:rFonts w:ascii="13" w:hAnsi="13"/>
          <w:sz w:val="26"/>
          <w:szCs w:val="26"/>
          <w:lang w:val="en-US"/>
        </w:rPr>
        <w:t xml:space="preserve"> </w:t>
      </w:r>
      <w:r w:rsidR="00DD0FCE" w:rsidRPr="00EC4780">
        <w:rPr>
          <w:rFonts w:ascii="13" w:hAnsi="13"/>
          <w:sz w:val="26"/>
          <w:szCs w:val="26"/>
          <w:lang w:val="en-US"/>
        </w:rPr>
        <w:tab/>
      </w:r>
      <w:r w:rsidR="00D66BA4" w:rsidRPr="00D66BA4">
        <w:rPr>
          <w:rFonts w:ascii="13" w:hAnsi="13"/>
          <w:b/>
          <w:sz w:val="26"/>
          <w:szCs w:val="26"/>
          <w:lang w:val="en-US"/>
        </w:rPr>
        <w:t>The information on participation in joint activity</w:t>
      </w:r>
    </w:p>
    <w:p w:rsidR="0047254F" w:rsidRPr="00D66BA4" w:rsidRDefault="0047254F" w:rsidP="00DF723E">
      <w:pPr>
        <w:shd w:val="clear" w:color="auto" w:fill="FFFFFF"/>
        <w:spacing w:line="180" w:lineRule="atLeast"/>
        <w:ind w:firstLine="709"/>
        <w:jc w:val="both"/>
        <w:rPr>
          <w:rFonts w:ascii="13" w:hAnsi="13"/>
          <w:sz w:val="26"/>
          <w:szCs w:val="26"/>
          <w:lang w:val="en-US"/>
        </w:rPr>
      </w:pPr>
    </w:p>
    <w:p w:rsidR="0047254F" w:rsidRPr="00D66BA4" w:rsidRDefault="00D66BA4" w:rsidP="00DF723E">
      <w:pPr>
        <w:shd w:val="clear" w:color="auto" w:fill="FFFFFF"/>
        <w:spacing w:line="180" w:lineRule="atLeast"/>
        <w:ind w:firstLine="709"/>
        <w:jc w:val="both"/>
        <w:rPr>
          <w:rFonts w:ascii="13" w:hAnsi="13"/>
          <w:sz w:val="26"/>
          <w:szCs w:val="26"/>
          <w:lang w:val="en-US"/>
        </w:rPr>
      </w:pPr>
      <w:r w:rsidRPr="00D66BA4">
        <w:rPr>
          <w:rFonts w:ascii="13" w:hAnsi="13"/>
          <w:sz w:val="26"/>
          <w:szCs w:val="26"/>
          <w:lang w:val="en-US"/>
        </w:rPr>
        <w:t xml:space="preserve">The </w:t>
      </w:r>
      <w:r>
        <w:rPr>
          <w:rFonts w:ascii="13" w:hAnsi="13"/>
          <w:sz w:val="26"/>
          <w:szCs w:val="26"/>
          <w:lang w:val="en-US"/>
        </w:rPr>
        <w:t>C</w:t>
      </w:r>
      <w:r w:rsidRPr="00D66BA4">
        <w:rPr>
          <w:rFonts w:ascii="13" w:hAnsi="13"/>
          <w:sz w:val="26"/>
          <w:szCs w:val="26"/>
          <w:lang w:val="en-US"/>
        </w:rPr>
        <w:t xml:space="preserve">ompany did not participate in </w:t>
      </w:r>
      <w:r>
        <w:rPr>
          <w:rFonts w:ascii="13" w:hAnsi="13"/>
          <w:sz w:val="26"/>
          <w:szCs w:val="26"/>
          <w:lang w:val="en-US"/>
        </w:rPr>
        <w:t xml:space="preserve">any </w:t>
      </w:r>
      <w:r w:rsidRPr="00D66BA4">
        <w:rPr>
          <w:rFonts w:ascii="13" w:hAnsi="13"/>
          <w:sz w:val="26"/>
          <w:szCs w:val="26"/>
          <w:lang w:val="en-US"/>
        </w:rPr>
        <w:t>joint activity</w:t>
      </w:r>
      <w:r w:rsidR="0047254F" w:rsidRPr="00D66BA4">
        <w:rPr>
          <w:rFonts w:ascii="13" w:hAnsi="13"/>
          <w:sz w:val="26"/>
          <w:szCs w:val="26"/>
          <w:lang w:val="en-US"/>
        </w:rPr>
        <w:t>.</w:t>
      </w:r>
    </w:p>
    <w:p w:rsidR="00857A24" w:rsidRPr="00D66BA4" w:rsidRDefault="00857A24" w:rsidP="00DF723E">
      <w:pPr>
        <w:shd w:val="clear" w:color="auto" w:fill="FFFFFF"/>
        <w:spacing w:line="180" w:lineRule="atLeast"/>
        <w:ind w:firstLine="709"/>
        <w:jc w:val="both"/>
        <w:rPr>
          <w:rFonts w:ascii="13" w:hAnsi="13"/>
          <w:sz w:val="26"/>
          <w:szCs w:val="26"/>
          <w:lang w:val="en-US"/>
        </w:rPr>
      </w:pPr>
    </w:p>
    <w:p w:rsidR="00857A24" w:rsidRPr="00DF723E" w:rsidRDefault="00151DA5" w:rsidP="00DF723E">
      <w:pPr>
        <w:pStyle w:val="ac"/>
        <w:numPr>
          <w:ilvl w:val="0"/>
          <w:numId w:val="13"/>
        </w:numPr>
        <w:shd w:val="clear" w:color="auto" w:fill="FFFFFF"/>
        <w:spacing w:line="180" w:lineRule="atLeast"/>
        <w:ind w:left="0" w:firstLine="709"/>
        <w:jc w:val="both"/>
        <w:rPr>
          <w:rFonts w:ascii="13" w:hAnsi="13"/>
          <w:sz w:val="26"/>
          <w:szCs w:val="26"/>
          <w:lang w:val="ru-RU"/>
        </w:rPr>
      </w:pPr>
      <w:r w:rsidRPr="00D66BA4">
        <w:rPr>
          <w:rFonts w:ascii="13" w:hAnsi="13"/>
          <w:b/>
          <w:sz w:val="26"/>
          <w:szCs w:val="26"/>
          <w:lang w:val="en-US"/>
        </w:rPr>
        <w:t xml:space="preserve"> </w:t>
      </w:r>
      <w:r w:rsidR="00D66BA4" w:rsidRPr="00D66BA4">
        <w:rPr>
          <w:rFonts w:ascii="13" w:hAnsi="13"/>
          <w:b/>
          <w:sz w:val="26"/>
          <w:szCs w:val="26"/>
          <w:lang w:val="ru-RU"/>
        </w:rPr>
        <w:t>The capital</w:t>
      </w:r>
    </w:p>
    <w:p w:rsidR="009C548A" w:rsidRDefault="009C548A" w:rsidP="00DF723E">
      <w:pPr>
        <w:ind w:firstLine="709"/>
        <w:jc w:val="both"/>
        <w:rPr>
          <w:rFonts w:ascii="13" w:hAnsi="13"/>
          <w:sz w:val="26"/>
          <w:szCs w:val="26"/>
          <w:lang w:val="ru-RU"/>
        </w:rPr>
      </w:pPr>
    </w:p>
    <w:p w:rsidR="00857A24" w:rsidRPr="00D66BA4" w:rsidRDefault="00552143" w:rsidP="00DF723E">
      <w:pPr>
        <w:ind w:firstLine="709"/>
        <w:jc w:val="both"/>
        <w:rPr>
          <w:rFonts w:ascii="13" w:hAnsi="13"/>
          <w:sz w:val="26"/>
          <w:szCs w:val="26"/>
          <w:lang w:val="en-US"/>
        </w:rPr>
      </w:pPr>
      <w:r w:rsidRPr="00D66BA4">
        <w:rPr>
          <w:rFonts w:ascii="13" w:hAnsi="13"/>
          <w:sz w:val="26"/>
          <w:szCs w:val="26"/>
          <w:lang w:val="en-US"/>
        </w:rPr>
        <w:t>As of</w:t>
      </w:r>
      <w:r w:rsidR="00857A24" w:rsidRPr="00D66BA4">
        <w:rPr>
          <w:rFonts w:ascii="13" w:hAnsi="13"/>
          <w:sz w:val="26"/>
          <w:szCs w:val="26"/>
          <w:lang w:val="en-US"/>
        </w:rPr>
        <w:t xml:space="preserve"> </w:t>
      </w:r>
      <w:r w:rsidR="00D66BA4" w:rsidRPr="00D66BA4">
        <w:rPr>
          <w:rFonts w:ascii="13" w:hAnsi="13"/>
          <w:sz w:val="26"/>
          <w:szCs w:val="26"/>
          <w:lang w:val="en-US"/>
        </w:rPr>
        <w:t xml:space="preserve">December 31, </w:t>
      </w:r>
      <w:r w:rsidR="00857A24" w:rsidRPr="00D66BA4">
        <w:rPr>
          <w:rFonts w:ascii="13" w:hAnsi="13"/>
          <w:sz w:val="26"/>
          <w:szCs w:val="26"/>
          <w:lang w:val="en-US"/>
        </w:rPr>
        <w:t>201</w:t>
      </w:r>
      <w:r w:rsidR="002045B8" w:rsidRPr="00D66BA4">
        <w:rPr>
          <w:rFonts w:ascii="13" w:hAnsi="13"/>
          <w:sz w:val="26"/>
          <w:szCs w:val="26"/>
          <w:lang w:val="en-US"/>
        </w:rPr>
        <w:t>1</w:t>
      </w:r>
      <w:r w:rsidR="00857A24" w:rsidRPr="00DF723E">
        <w:rPr>
          <w:rFonts w:ascii="13" w:hAnsi="13"/>
          <w:sz w:val="26"/>
          <w:szCs w:val="26"/>
        </w:rPr>
        <w:t> </w:t>
      </w:r>
      <w:r w:rsidR="00D66BA4" w:rsidRPr="00D66BA4">
        <w:rPr>
          <w:rFonts w:ascii="13" w:hAnsi="13"/>
          <w:sz w:val="26"/>
          <w:szCs w:val="26"/>
        </w:rPr>
        <w:t>the authorized capital of the Company is completely paid for and consists</w:t>
      </w:r>
      <w:r w:rsidR="00857A24" w:rsidRPr="00D66BA4">
        <w:rPr>
          <w:rFonts w:ascii="13" w:hAnsi="13"/>
          <w:sz w:val="26"/>
          <w:szCs w:val="26"/>
          <w:lang w:val="en-US"/>
        </w:rPr>
        <w:t>:</w:t>
      </w:r>
    </w:p>
    <w:p w:rsidR="00857A24" w:rsidRPr="00D66BA4" w:rsidRDefault="00857A24" w:rsidP="00DF723E">
      <w:pPr>
        <w:ind w:firstLine="709"/>
        <w:jc w:val="both"/>
        <w:rPr>
          <w:rFonts w:ascii="13" w:hAnsi="13"/>
          <w:sz w:val="26"/>
          <w:szCs w:val="26"/>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2700"/>
        <w:gridCol w:w="3348"/>
      </w:tblGrid>
      <w:tr w:rsidR="00501D8E" w:rsidRPr="00DF723E" w:rsidTr="005572E7">
        <w:tc>
          <w:tcPr>
            <w:tcW w:w="3420" w:type="dxa"/>
          </w:tcPr>
          <w:p w:rsidR="00501D8E" w:rsidRDefault="00501D8E">
            <w:pPr>
              <w:jc w:val="center"/>
              <w:rPr>
                <w:b/>
                <w:bCs/>
                <w:sz w:val="26"/>
                <w:szCs w:val="26"/>
              </w:rPr>
            </w:pPr>
            <w:r>
              <w:rPr>
                <w:b/>
                <w:bCs/>
                <w:sz w:val="26"/>
                <w:szCs w:val="26"/>
              </w:rPr>
              <w:t>Name</w:t>
            </w:r>
          </w:p>
        </w:tc>
        <w:tc>
          <w:tcPr>
            <w:tcW w:w="2700" w:type="dxa"/>
          </w:tcPr>
          <w:p w:rsidR="00501D8E" w:rsidRDefault="00501D8E">
            <w:pPr>
              <w:jc w:val="center"/>
              <w:rPr>
                <w:b/>
                <w:bCs/>
                <w:sz w:val="26"/>
                <w:szCs w:val="26"/>
              </w:rPr>
            </w:pPr>
            <w:r>
              <w:rPr>
                <w:b/>
                <w:bCs/>
                <w:sz w:val="26"/>
                <w:szCs w:val="26"/>
              </w:rPr>
              <w:t>Total quantity in pieces</w:t>
            </w:r>
          </w:p>
        </w:tc>
        <w:tc>
          <w:tcPr>
            <w:tcW w:w="3348" w:type="dxa"/>
          </w:tcPr>
          <w:p w:rsidR="00501D8E" w:rsidRDefault="00501D8E">
            <w:pPr>
              <w:jc w:val="center"/>
              <w:rPr>
                <w:b/>
                <w:bCs/>
                <w:sz w:val="26"/>
                <w:szCs w:val="26"/>
              </w:rPr>
            </w:pPr>
            <w:r>
              <w:rPr>
                <w:b/>
                <w:bCs/>
                <w:sz w:val="26"/>
                <w:szCs w:val="26"/>
              </w:rPr>
              <w:t>Nominal value in Rbl.</w:t>
            </w:r>
          </w:p>
        </w:tc>
      </w:tr>
      <w:tr w:rsidR="00501D8E" w:rsidRPr="00DF723E" w:rsidTr="005572E7">
        <w:tc>
          <w:tcPr>
            <w:tcW w:w="3420" w:type="dxa"/>
            <w:vAlign w:val="center"/>
          </w:tcPr>
          <w:p w:rsidR="00501D8E" w:rsidRDefault="00501D8E">
            <w:pPr>
              <w:rPr>
                <w:sz w:val="26"/>
                <w:szCs w:val="26"/>
              </w:rPr>
            </w:pPr>
            <w:r>
              <w:rPr>
                <w:sz w:val="26"/>
                <w:szCs w:val="26"/>
              </w:rPr>
              <w:t>Common stocks</w:t>
            </w:r>
          </w:p>
        </w:tc>
        <w:tc>
          <w:tcPr>
            <w:tcW w:w="2700" w:type="dxa"/>
            <w:vAlign w:val="center"/>
          </w:tcPr>
          <w:p w:rsidR="00501D8E" w:rsidRPr="00DF723E" w:rsidRDefault="00501D8E" w:rsidP="00C96445">
            <w:pPr>
              <w:ind w:firstLine="16"/>
              <w:jc w:val="center"/>
              <w:rPr>
                <w:rFonts w:ascii="13" w:hAnsi="13"/>
                <w:sz w:val="26"/>
                <w:szCs w:val="26"/>
              </w:rPr>
            </w:pPr>
            <w:r w:rsidRPr="00DF723E">
              <w:rPr>
                <w:rFonts w:ascii="13" w:hAnsi="13"/>
                <w:sz w:val="26"/>
                <w:szCs w:val="26"/>
              </w:rPr>
              <w:t>42 217 941 468</w:t>
            </w:r>
          </w:p>
        </w:tc>
        <w:tc>
          <w:tcPr>
            <w:tcW w:w="3348" w:type="dxa"/>
            <w:vAlign w:val="center"/>
          </w:tcPr>
          <w:p w:rsidR="00501D8E" w:rsidRPr="00DF723E" w:rsidRDefault="00501D8E" w:rsidP="00C96445">
            <w:pPr>
              <w:ind w:firstLine="9"/>
              <w:jc w:val="center"/>
              <w:rPr>
                <w:rFonts w:ascii="13" w:hAnsi="13"/>
                <w:sz w:val="26"/>
                <w:szCs w:val="26"/>
              </w:rPr>
            </w:pPr>
            <w:r w:rsidRPr="00DF723E">
              <w:rPr>
                <w:rFonts w:ascii="13" w:hAnsi="13"/>
                <w:sz w:val="26"/>
                <w:szCs w:val="26"/>
              </w:rPr>
              <w:t>4 221 794 146,8</w:t>
            </w:r>
          </w:p>
        </w:tc>
      </w:tr>
      <w:tr w:rsidR="00501D8E" w:rsidRPr="00DF723E" w:rsidTr="005572E7">
        <w:tc>
          <w:tcPr>
            <w:tcW w:w="3420" w:type="dxa"/>
            <w:vAlign w:val="center"/>
          </w:tcPr>
          <w:p w:rsidR="00501D8E" w:rsidRDefault="00501D8E">
            <w:pPr>
              <w:rPr>
                <w:sz w:val="26"/>
                <w:szCs w:val="26"/>
              </w:rPr>
            </w:pPr>
            <w:r>
              <w:rPr>
                <w:sz w:val="26"/>
                <w:szCs w:val="26"/>
              </w:rPr>
              <w:t>Preferred stocks</w:t>
            </w:r>
          </w:p>
        </w:tc>
        <w:tc>
          <w:tcPr>
            <w:tcW w:w="2700" w:type="dxa"/>
            <w:vAlign w:val="center"/>
          </w:tcPr>
          <w:p w:rsidR="00501D8E" w:rsidRPr="00DF723E" w:rsidRDefault="00501D8E" w:rsidP="00C96445">
            <w:pPr>
              <w:ind w:firstLine="16"/>
              <w:jc w:val="center"/>
              <w:rPr>
                <w:rFonts w:ascii="13" w:hAnsi="13"/>
                <w:sz w:val="26"/>
                <w:szCs w:val="26"/>
              </w:rPr>
            </w:pPr>
            <w:r w:rsidRPr="00DF723E">
              <w:rPr>
                <w:rFonts w:ascii="13" w:hAnsi="13"/>
                <w:sz w:val="26"/>
                <w:szCs w:val="26"/>
              </w:rPr>
              <w:t>-</w:t>
            </w:r>
          </w:p>
        </w:tc>
        <w:tc>
          <w:tcPr>
            <w:tcW w:w="3348" w:type="dxa"/>
            <w:vAlign w:val="center"/>
          </w:tcPr>
          <w:p w:rsidR="00501D8E" w:rsidRPr="00DF723E" w:rsidRDefault="00501D8E" w:rsidP="00C96445">
            <w:pPr>
              <w:ind w:firstLine="9"/>
              <w:jc w:val="center"/>
              <w:rPr>
                <w:rFonts w:ascii="13" w:hAnsi="13"/>
                <w:sz w:val="26"/>
                <w:szCs w:val="26"/>
              </w:rPr>
            </w:pPr>
            <w:r w:rsidRPr="00DF723E">
              <w:rPr>
                <w:rFonts w:ascii="13" w:hAnsi="13"/>
                <w:sz w:val="26"/>
                <w:szCs w:val="26"/>
              </w:rPr>
              <w:t>-</w:t>
            </w:r>
          </w:p>
        </w:tc>
      </w:tr>
      <w:tr w:rsidR="00857A24" w:rsidRPr="00DF723E" w:rsidTr="005572E7">
        <w:trPr>
          <w:trHeight w:val="372"/>
        </w:trPr>
        <w:tc>
          <w:tcPr>
            <w:tcW w:w="3420" w:type="dxa"/>
            <w:vAlign w:val="center"/>
          </w:tcPr>
          <w:p w:rsidR="00857A24" w:rsidRPr="00DF723E" w:rsidRDefault="00501D8E" w:rsidP="00C96445">
            <w:pPr>
              <w:pStyle w:val="8"/>
              <w:spacing w:before="0" w:after="0"/>
              <w:ind w:firstLine="34"/>
              <w:jc w:val="center"/>
              <w:rPr>
                <w:rFonts w:ascii="13" w:hAnsi="13"/>
                <w:b/>
                <w:bCs/>
                <w:i w:val="0"/>
                <w:iCs w:val="0"/>
                <w:sz w:val="26"/>
                <w:szCs w:val="26"/>
              </w:rPr>
            </w:pPr>
            <w:r>
              <w:rPr>
                <w:rFonts w:ascii="13" w:hAnsi="13"/>
                <w:b/>
                <w:bCs/>
                <w:i w:val="0"/>
                <w:iCs w:val="0"/>
                <w:sz w:val="26"/>
                <w:szCs w:val="26"/>
              </w:rPr>
              <w:t>Total</w:t>
            </w:r>
          </w:p>
        </w:tc>
        <w:tc>
          <w:tcPr>
            <w:tcW w:w="2700" w:type="dxa"/>
            <w:vAlign w:val="center"/>
          </w:tcPr>
          <w:p w:rsidR="00857A24" w:rsidRPr="00DF723E" w:rsidRDefault="00857A24" w:rsidP="00C96445">
            <w:pPr>
              <w:ind w:firstLine="16"/>
              <w:jc w:val="center"/>
              <w:rPr>
                <w:rFonts w:ascii="13" w:hAnsi="13"/>
                <w:b/>
                <w:bCs/>
                <w:sz w:val="26"/>
                <w:szCs w:val="26"/>
              </w:rPr>
            </w:pPr>
            <w:r w:rsidRPr="00DF723E">
              <w:rPr>
                <w:rFonts w:ascii="13" w:hAnsi="13"/>
                <w:b/>
                <w:bCs/>
                <w:sz w:val="26"/>
                <w:szCs w:val="26"/>
              </w:rPr>
              <w:t>42 217 941 468</w:t>
            </w:r>
          </w:p>
        </w:tc>
        <w:tc>
          <w:tcPr>
            <w:tcW w:w="3348" w:type="dxa"/>
            <w:vAlign w:val="center"/>
          </w:tcPr>
          <w:p w:rsidR="00857A24" w:rsidRPr="00DF723E" w:rsidRDefault="00857A24" w:rsidP="00C96445">
            <w:pPr>
              <w:ind w:firstLine="9"/>
              <w:jc w:val="center"/>
              <w:rPr>
                <w:rFonts w:ascii="13" w:hAnsi="13"/>
                <w:b/>
                <w:bCs/>
                <w:sz w:val="26"/>
                <w:szCs w:val="26"/>
              </w:rPr>
            </w:pPr>
            <w:r w:rsidRPr="00DF723E">
              <w:rPr>
                <w:rFonts w:ascii="13" w:hAnsi="13"/>
                <w:b/>
                <w:bCs/>
                <w:sz w:val="26"/>
                <w:szCs w:val="26"/>
              </w:rPr>
              <w:t>4 221 794 146,8</w:t>
            </w:r>
          </w:p>
        </w:tc>
      </w:tr>
    </w:tbl>
    <w:p w:rsidR="00857A24" w:rsidRPr="00DF723E" w:rsidRDefault="00857A24" w:rsidP="00DF723E">
      <w:pPr>
        <w:shd w:val="clear" w:color="auto" w:fill="FFFFFF"/>
        <w:spacing w:line="180" w:lineRule="atLeast"/>
        <w:ind w:firstLine="709"/>
        <w:jc w:val="both"/>
        <w:rPr>
          <w:rFonts w:ascii="13" w:hAnsi="13"/>
          <w:sz w:val="26"/>
          <w:szCs w:val="26"/>
          <w:lang w:val="ru-RU"/>
        </w:rPr>
      </w:pPr>
    </w:p>
    <w:p w:rsidR="00640A79" w:rsidRPr="00D70D3D" w:rsidRDefault="001626AE" w:rsidP="00DF723E">
      <w:pPr>
        <w:ind w:firstLine="709"/>
        <w:jc w:val="both"/>
        <w:rPr>
          <w:rFonts w:ascii="13" w:hAnsi="13"/>
          <w:sz w:val="26"/>
          <w:szCs w:val="26"/>
          <w:lang w:val="en-US" w:eastAsia="ru-RU"/>
        </w:rPr>
      </w:pPr>
      <w:r w:rsidRPr="001626AE">
        <w:rPr>
          <w:rFonts w:ascii="13" w:hAnsi="13"/>
          <w:sz w:val="26"/>
          <w:szCs w:val="26"/>
          <w:lang w:val="en-US"/>
        </w:rPr>
        <w:t xml:space="preserve">The base earnings per share reflect a part of profit of the accounting period, which can be potentially allocated among shareholders – owners of common stocks. It is calculated as the relation of base profit for the accounting year to the average quantity of common stocks in circulation within the accounting year. The base profit is equal to net profit of </w:t>
      </w:r>
      <w:r>
        <w:rPr>
          <w:rFonts w:ascii="13" w:hAnsi="13"/>
          <w:sz w:val="26"/>
          <w:szCs w:val="26"/>
          <w:lang w:val="en-US"/>
        </w:rPr>
        <w:t xml:space="preserve">the </w:t>
      </w:r>
      <w:r w:rsidRPr="001626AE">
        <w:rPr>
          <w:rFonts w:ascii="13" w:hAnsi="13"/>
          <w:sz w:val="26"/>
          <w:szCs w:val="26"/>
          <w:lang w:val="en-US"/>
        </w:rPr>
        <w:t>accounting year</w:t>
      </w:r>
      <w:r w:rsidR="003E4F2D" w:rsidRPr="001626AE">
        <w:rPr>
          <w:rFonts w:ascii="13" w:hAnsi="13"/>
          <w:sz w:val="26"/>
          <w:szCs w:val="26"/>
          <w:lang w:val="en-US"/>
        </w:rPr>
        <w:t>.</w:t>
      </w:r>
      <w:r w:rsidR="00DE21F1" w:rsidRPr="001626AE">
        <w:rPr>
          <w:rFonts w:ascii="13" w:hAnsi="13"/>
          <w:sz w:val="26"/>
          <w:szCs w:val="26"/>
          <w:lang w:val="en-US"/>
        </w:rPr>
        <w:t xml:space="preserve"> </w:t>
      </w:r>
      <w:r w:rsidR="007C5E02" w:rsidRPr="007C5E02">
        <w:rPr>
          <w:rFonts w:ascii="13" w:hAnsi="13"/>
          <w:sz w:val="26"/>
          <w:szCs w:val="26"/>
          <w:lang w:val="en-US"/>
        </w:rPr>
        <w:t>Earnings per share, diluted earnings per share</w:t>
      </w:r>
      <w:r w:rsidR="003E4F2D" w:rsidRPr="00D70D3D">
        <w:rPr>
          <w:rFonts w:ascii="13" w:hAnsi="13"/>
          <w:sz w:val="26"/>
          <w:szCs w:val="26"/>
          <w:lang w:val="en-US"/>
        </w:rPr>
        <w:t xml:space="preserve"> </w:t>
      </w:r>
      <w:r w:rsidR="007C5E02">
        <w:rPr>
          <w:rFonts w:ascii="13" w:hAnsi="13"/>
          <w:sz w:val="26"/>
          <w:szCs w:val="26"/>
          <w:lang w:val="en-US"/>
        </w:rPr>
        <w:t>are</w:t>
      </w:r>
      <w:r w:rsidR="00D70D3D" w:rsidRPr="00D70D3D">
        <w:rPr>
          <w:rFonts w:ascii="13" w:hAnsi="13"/>
          <w:sz w:val="26"/>
          <w:szCs w:val="26"/>
          <w:lang w:val="en-US"/>
        </w:rPr>
        <w:t xml:space="preserve"> included in the notes to the accounting balance-sheet and in the profit and loss statement </w:t>
      </w:r>
      <w:r w:rsidR="00B24034" w:rsidRPr="00D70D3D">
        <w:rPr>
          <w:rFonts w:ascii="13" w:hAnsi="13"/>
          <w:sz w:val="26"/>
          <w:szCs w:val="26"/>
          <w:lang w:val="en-US" w:eastAsia="ru-RU"/>
        </w:rPr>
        <w:t>in table</w:t>
      </w:r>
      <w:r w:rsidR="002045B8" w:rsidRPr="00D70D3D">
        <w:rPr>
          <w:rFonts w:ascii="13" w:hAnsi="13"/>
          <w:sz w:val="26"/>
          <w:szCs w:val="26"/>
          <w:lang w:val="en-US" w:eastAsia="ru-RU"/>
        </w:rPr>
        <w:t xml:space="preserve"> 2.2. </w:t>
      </w:r>
    </w:p>
    <w:p w:rsidR="001A3BF8" w:rsidRPr="00D70D3D" w:rsidRDefault="001A3BF8" w:rsidP="00DF723E">
      <w:pPr>
        <w:ind w:firstLine="709"/>
        <w:jc w:val="both"/>
        <w:rPr>
          <w:rFonts w:ascii="13" w:hAnsi="13"/>
          <w:sz w:val="26"/>
          <w:szCs w:val="26"/>
          <w:lang w:val="en-US"/>
        </w:rPr>
      </w:pPr>
    </w:p>
    <w:p w:rsidR="00640A79" w:rsidRPr="00DF723E" w:rsidRDefault="004F7912" w:rsidP="00DF723E">
      <w:pPr>
        <w:pStyle w:val="ac"/>
        <w:numPr>
          <w:ilvl w:val="0"/>
          <w:numId w:val="14"/>
        </w:numPr>
        <w:ind w:left="0" w:firstLine="709"/>
        <w:jc w:val="both"/>
        <w:rPr>
          <w:rFonts w:ascii="13" w:hAnsi="13"/>
          <w:sz w:val="26"/>
          <w:szCs w:val="26"/>
          <w:lang w:val="ru-RU"/>
        </w:rPr>
      </w:pPr>
      <w:r>
        <w:rPr>
          <w:rFonts w:ascii="13" w:hAnsi="13"/>
          <w:b/>
          <w:sz w:val="26"/>
          <w:szCs w:val="26"/>
          <w:lang w:val="ru-RU"/>
        </w:rPr>
        <w:t>Cash flow report</w:t>
      </w:r>
      <w:r w:rsidR="00640A79" w:rsidRPr="00DF723E">
        <w:rPr>
          <w:rFonts w:ascii="13" w:hAnsi="13"/>
          <w:b/>
          <w:sz w:val="26"/>
          <w:szCs w:val="26"/>
          <w:lang w:val="ru-RU"/>
        </w:rPr>
        <w:t xml:space="preserve"> </w:t>
      </w:r>
    </w:p>
    <w:p w:rsidR="000051C0" w:rsidRPr="00DF723E" w:rsidRDefault="000051C0" w:rsidP="00DF723E">
      <w:pPr>
        <w:pStyle w:val="ac"/>
        <w:ind w:left="0" w:firstLine="709"/>
        <w:jc w:val="both"/>
        <w:rPr>
          <w:rFonts w:ascii="13" w:hAnsi="13"/>
          <w:b/>
          <w:sz w:val="26"/>
          <w:szCs w:val="26"/>
          <w:lang w:val="ru-RU"/>
        </w:rPr>
      </w:pPr>
    </w:p>
    <w:p w:rsidR="00640A79" w:rsidRPr="006A08A6" w:rsidRDefault="006A08A6" w:rsidP="00DF723E">
      <w:pPr>
        <w:autoSpaceDE w:val="0"/>
        <w:autoSpaceDN w:val="0"/>
        <w:adjustRightInd w:val="0"/>
        <w:ind w:firstLine="709"/>
        <w:jc w:val="both"/>
        <w:outlineLvl w:val="1"/>
        <w:rPr>
          <w:rFonts w:ascii="13" w:eastAsiaTheme="minorHAnsi" w:hAnsi="13"/>
          <w:sz w:val="26"/>
          <w:szCs w:val="26"/>
          <w:lang w:val="en-US"/>
        </w:rPr>
      </w:pPr>
      <w:r w:rsidRPr="006A08A6">
        <w:rPr>
          <w:rFonts w:ascii="13" w:hAnsi="13"/>
          <w:sz w:val="26"/>
          <w:szCs w:val="26"/>
          <w:lang w:val="en-US"/>
        </w:rPr>
        <w:t>Information about cash flow is reflected in Form 4, which summarizes the data on cash and highly liquid investments that can easily be converted to an in advance known amount of cash and are subject to an insignificant risk of changes in value (hereinafter - the cash equivalents). Deposits in credit institutions are classified as cash equivalents. As of 31.12.2011 the deposit amounted to</w:t>
      </w:r>
      <w:r w:rsidR="00F26A93" w:rsidRPr="006A08A6">
        <w:rPr>
          <w:rFonts w:ascii="13" w:eastAsiaTheme="minorHAnsi" w:hAnsi="13"/>
          <w:sz w:val="26"/>
          <w:szCs w:val="26"/>
          <w:lang w:val="en-US"/>
        </w:rPr>
        <w:t xml:space="preserve"> 1 300 400 </w:t>
      </w:r>
      <w:r w:rsidR="009A788A" w:rsidRPr="006A08A6">
        <w:rPr>
          <w:rFonts w:ascii="13" w:eastAsiaTheme="minorHAnsi" w:hAnsi="13"/>
          <w:sz w:val="26"/>
          <w:szCs w:val="26"/>
          <w:lang w:val="en-US"/>
        </w:rPr>
        <w:t>thousand rubles</w:t>
      </w:r>
      <w:r w:rsidR="00F26A93" w:rsidRPr="006A08A6">
        <w:rPr>
          <w:rFonts w:ascii="13" w:eastAsiaTheme="minorHAnsi" w:hAnsi="13"/>
          <w:sz w:val="26"/>
          <w:szCs w:val="26"/>
          <w:lang w:val="en-US"/>
        </w:rPr>
        <w:t>.</w:t>
      </w:r>
    </w:p>
    <w:p w:rsidR="006D30DC" w:rsidRPr="00E74531" w:rsidRDefault="00E74531" w:rsidP="006D30DC">
      <w:pPr>
        <w:autoSpaceDE w:val="0"/>
        <w:autoSpaceDN w:val="0"/>
        <w:adjustRightInd w:val="0"/>
        <w:ind w:firstLine="709"/>
        <w:jc w:val="both"/>
        <w:rPr>
          <w:rFonts w:ascii="13" w:eastAsiaTheme="minorHAnsi" w:hAnsi="13"/>
          <w:sz w:val="26"/>
          <w:szCs w:val="26"/>
          <w:lang w:val="en-US"/>
        </w:rPr>
      </w:pPr>
      <w:r w:rsidRPr="00E74531">
        <w:rPr>
          <w:rFonts w:ascii="13" w:eastAsiaTheme="minorHAnsi" w:hAnsi="13"/>
          <w:sz w:val="26"/>
          <w:szCs w:val="26"/>
          <w:lang w:val="en-US"/>
        </w:rPr>
        <w:t>In Form 4, as collapsed, indirect taxes are reflected from buyers and customers, payments to suppliers and contractors and payments to the budget of the Russian Federation or the reimbursement out of it. Indirect tax is VAT. The collapsed result on VAT is reflected in line</w:t>
      </w:r>
      <w:r>
        <w:rPr>
          <w:rFonts w:ascii="13" w:eastAsiaTheme="minorHAnsi" w:hAnsi="13"/>
          <w:sz w:val="26"/>
          <w:szCs w:val="26"/>
          <w:lang w:val="en-US"/>
        </w:rPr>
        <w:t xml:space="preserve"> </w:t>
      </w:r>
      <w:r w:rsidR="006D30DC" w:rsidRPr="00E74531">
        <w:rPr>
          <w:rFonts w:ascii="13" w:eastAsiaTheme="minorHAnsi" w:hAnsi="13"/>
          <w:sz w:val="26"/>
          <w:szCs w:val="26"/>
          <w:lang w:val="en-US"/>
        </w:rPr>
        <w:t xml:space="preserve">4129 </w:t>
      </w:r>
      <w:r w:rsidR="006D30DC" w:rsidRPr="00E74531">
        <w:rPr>
          <w:rFonts w:ascii="13" w:eastAsiaTheme="minorHAnsi" w:hAnsi="13" w:hint="eastAsia"/>
          <w:sz w:val="26"/>
          <w:szCs w:val="26"/>
          <w:lang w:val="en-US"/>
        </w:rPr>
        <w:t>«</w:t>
      </w:r>
      <w:r w:rsidRPr="00E74531">
        <w:rPr>
          <w:rFonts w:ascii="13" w:eastAsiaTheme="minorHAnsi" w:hAnsi="13"/>
          <w:sz w:val="26"/>
          <w:szCs w:val="26"/>
          <w:lang w:val="en-US"/>
        </w:rPr>
        <w:t>Other payments</w:t>
      </w:r>
      <w:r w:rsidR="006D30DC" w:rsidRPr="00E74531">
        <w:rPr>
          <w:rFonts w:ascii="13" w:eastAsiaTheme="minorHAnsi" w:hAnsi="13" w:hint="eastAsia"/>
          <w:sz w:val="26"/>
          <w:szCs w:val="26"/>
          <w:lang w:val="en-US"/>
        </w:rPr>
        <w:t>»</w:t>
      </w:r>
      <w:r w:rsidR="006D30DC" w:rsidRPr="00E74531">
        <w:rPr>
          <w:rFonts w:ascii="13" w:eastAsiaTheme="minorHAnsi" w:hAnsi="13"/>
          <w:sz w:val="26"/>
          <w:szCs w:val="26"/>
          <w:lang w:val="en-US"/>
        </w:rPr>
        <w:t xml:space="preserve">. </w:t>
      </w:r>
    </w:p>
    <w:p w:rsidR="006D30DC" w:rsidRPr="005E1FD0" w:rsidRDefault="005E1FD0" w:rsidP="006D30DC">
      <w:pPr>
        <w:autoSpaceDE w:val="0"/>
        <w:autoSpaceDN w:val="0"/>
        <w:adjustRightInd w:val="0"/>
        <w:ind w:firstLine="709"/>
        <w:jc w:val="both"/>
        <w:rPr>
          <w:rFonts w:ascii="13" w:eastAsiaTheme="minorHAnsi" w:hAnsi="13"/>
          <w:sz w:val="26"/>
          <w:szCs w:val="26"/>
          <w:lang w:val="en-US"/>
        </w:rPr>
      </w:pPr>
      <w:r w:rsidRPr="005E1FD0">
        <w:rPr>
          <w:sz w:val="26"/>
          <w:szCs w:val="26"/>
          <w:lang w:val="en-US"/>
        </w:rPr>
        <w:t xml:space="preserve">Data in Form 4 for the reporting period in column </w:t>
      </w:r>
      <w:r w:rsidR="006D30DC" w:rsidRPr="005E1FD0">
        <w:rPr>
          <w:sz w:val="26"/>
          <w:szCs w:val="26"/>
          <w:lang w:val="en-US"/>
        </w:rPr>
        <w:t>4 (</w:t>
      </w:r>
      <w:r w:rsidR="002A3A06">
        <w:rPr>
          <w:sz w:val="26"/>
          <w:szCs w:val="26"/>
          <w:lang w:val="en-US"/>
        </w:rPr>
        <w:t>for</w:t>
      </w:r>
      <w:r w:rsidR="006D30DC" w:rsidRPr="005E1FD0">
        <w:rPr>
          <w:sz w:val="26"/>
          <w:szCs w:val="26"/>
          <w:lang w:val="en-US"/>
        </w:rPr>
        <w:t xml:space="preserve"> 2010) </w:t>
      </w:r>
      <w:r>
        <w:rPr>
          <w:sz w:val="26"/>
          <w:szCs w:val="26"/>
          <w:lang w:val="en-US"/>
        </w:rPr>
        <w:t>is</w:t>
      </w:r>
      <w:r w:rsidRPr="005E1FD0">
        <w:rPr>
          <w:sz w:val="26"/>
          <w:szCs w:val="26"/>
          <w:lang w:val="en-US"/>
        </w:rPr>
        <w:t xml:space="preserve"> different from similar data in </w:t>
      </w:r>
      <w:r>
        <w:rPr>
          <w:sz w:val="26"/>
          <w:szCs w:val="26"/>
          <w:lang w:val="en-US"/>
        </w:rPr>
        <w:t>F</w:t>
      </w:r>
      <w:r w:rsidRPr="005E1FD0">
        <w:rPr>
          <w:sz w:val="26"/>
          <w:szCs w:val="26"/>
          <w:lang w:val="en-US"/>
        </w:rPr>
        <w:t xml:space="preserve">orm </w:t>
      </w:r>
      <w:r w:rsidR="006D30DC" w:rsidRPr="005E1FD0">
        <w:rPr>
          <w:sz w:val="26"/>
          <w:szCs w:val="26"/>
          <w:lang w:val="en-US"/>
        </w:rPr>
        <w:t xml:space="preserve">4 </w:t>
      </w:r>
      <w:r>
        <w:rPr>
          <w:sz w:val="26"/>
          <w:szCs w:val="26"/>
          <w:lang w:val="en-US"/>
        </w:rPr>
        <w:t>for</w:t>
      </w:r>
      <w:r w:rsidR="006D30DC" w:rsidRPr="005E1FD0">
        <w:rPr>
          <w:sz w:val="26"/>
          <w:szCs w:val="26"/>
          <w:lang w:val="en-US"/>
        </w:rPr>
        <w:t xml:space="preserve"> 2010 </w:t>
      </w:r>
      <w:r w:rsidRPr="005E1FD0">
        <w:rPr>
          <w:sz w:val="26"/>
          <w:szCs w:val="26"/>
          <w:lang w:val="en-US"/>
        </w:rPr>
        <w:t xml:space="preserve">in the amount of VAT as part of the proceeds from buyers and customers in the amount of </w:t>
      </w:r>
      <w:r w:rsidR="006D30DC" w:rsidRPr="005E1FD0">
        <w:rPr>
          <w:sz w:val="26"/>
          <w:szCs w:val="26"/>
          <w:lang w:val="en-US"/>
        </w:rPr>
        <w:t>10 146</w:t>
      </w:r>
      <w:r>
        <w:rPr>
          <w:sz w:val="26"/>
          <w:szCs w:val="26"/>
          <w:lang w:val="en-US"/>
        </w:rPr>
        <w:t> </w:t>
      </w:r>
      <w:r w:rsidR="006D30DC" w:rsidRPr="005E1FD0">
        <w:rPr>
          <w:sz w:val="26"/>
          <w:szCs w:val="26"/>
          <w:lang w:val="en-US"/>
        </w:rPr>
        <w:t xml:space="preserve">751 </w:t>
      </w:r>
      <w:r w:rsidRPr="006A08A6">
        <w:rPr>
          <w:rFonts w:ascii="13" w:eastAsiaTheme="minorHAnsi" w:hAnsi="13"/>
          <w:sz w:val="26"/>
          <w:szCs w:val="26"/>
          <w:lang w:val="en-US"/>
        </w:rPr>
        <w:t>thousand rubles</w:t>
      </w:r>
      <w:r w:rsidR="006D30DC" w:rsidRPr="005E1FD0">
        <w:rPr>
          <w:sz w:val="26"/>
          <w:szCs w:val="26"/>
          <w:lang w:val="en-US"/>
        </w:rPr>
        <w:t xml:space="preserve"> (</w:t>
      </w:r>
      <w:r>
        <w:rPr>
          <w:sz w:val="26"/>
          <w:szCs w:val="26"/>
          <w:lang w:val="en-US"/>
        </w:rPr>
        <w:t xml:space="preserve">line </w:t>
      </w:r>
      <w:r w:rsidR="006D30DC" w:rsidRPr="005E1FD0">
        <w:rPr>
          <w:sz w:val="26"/>
          <w:szCs w:val="26"/>
          <w:lang w:val="en-US"/>
        </w:rPr>
        <w:t xml:space="preserve">4110, 4210), </w:t>
      </w:r>
      <w:r w:rsidRPr="005E1FD0">
        <w:rPr>
          <w:sz w:val="26"/>
          <w:szCs w:val="26"/>
          <w:lang w:val="en-US"/>
        </w:rPr>
        <w:t xml:space="preserve">as part of </w:t>
      </w:r>
      <w:r>
        <w:rPr>
          <w:sz w:val="26"/>
          <w:szCs w:val="26"/>
          <w:lang w:val="en-US"/>
        </w:rPr>
        <w:t xml:space="preserve">the </w:t>
      </w:r>
      <w:r w:rsidRPr="005E1FD0">
        <w:rPr>
          <w:sz w:val="26"/>
          <w:szCs w:val="26"/>
          <w:lang w:val="en-US"/>
        </w:rPr>
        <w:t xml:space="preserve">payments to suppliers and contractors and payments to the budget of the Russian Federation in the amount of </w:t>
      </w:r>
      <w:r w:rsidR="006D30DC" w:rsidRPr="005E1FD0">
        <w:rPr>
          <w:rFonts w:ascii="13" w:eastAsiaTheme="minorHAnsi" w:hAnsi="13"/>
          <w:sz w:val="26"/>
          <w:szCs w:val="26"/>
          <w:lang w:val="en-US"/>
        </w:rPr>
        <w:t>11</w:t>
      </w:r>
      <w:r w:rsidR="006D30DC" w:rsidRPr="005E1FD0">
        <w:rPr>
          <w:rFonts w:ascii="13" w:eastAsiaTheme="minorHAnsi" w:hAnsi="13" w:hint="eastAsia"/>
          <w:sz w:val="26"/>
          <w:szCs w:val="26"/>
          <w:lang w:val="en-US"/>
        </w:rPr>
        <w:t> </w:t>
      </w:r>
      <w:r w:rsidR="006D30DC" w:rsidRPr="005E1FD0">
        <w:rPr>
          <w:rFonts w:ascii="13" w:eastAsiaTheme="minorHAnsi" w:hAnsi="13"/>
          <w:sz w:val="26"/>
          <w:szCs w:val="26"/>
          <w:lang w:val="en-US"/>
        </w:rPr>
        <w:t>025</w:t>
      </w:r>
      <w:r w:rsidR="006D30DC" w:rsidRPr="005E1FD0">
        <w:rPr>
          <w:rFonts w:ascii="13" w:eastAsiaTheme="minorHAnsi" w:hAnsi="13" w:hint="eastAsia"/>
          <w:sz w:val="26"/>
          <w:szCs w:val="26"/>
          <w:lang w:val="en-US"/>
        </w:rPr>
        <w:t> </w:t>
      </w:r>
      <w:r w:rsidR="006D30DC" w:rsidRPr="005E1FD0">
        <w:rPr>
          <w:rFonts w:ascii="13" w:eastAsiaTheme="minorHAnsi" w:hAnsi="13"/>
          <w:sz w:val="26"/>
          <w:szCs w:val="26"/>
          <w:lang w:val="en-US"/>
        </w:rPr>
        <w:t xml:space="preserve">658 </w:t>
      </w:r>
      <w:r w:rsidRPr="005E1FD0">
        <w:rPr>
          <w:rFonts w:ascii="13" w:eastAsiaTheme="minorHAnsi" w:hAnsi="13"/>
          <w:sz w:val="26"/>
          <w:szCs w:val="26"/>
          <w:lang w:val="en-US"/>
        </w:rPr>
        <w:t xml:space="preserve">thousand rubles </w:t>
      </w:r>
      <w:r w:rsidR="006D30DC" w:rsidRPr="005E1FD0">
        <w:rPr>
          <w:rFonts w:ascii="13" w:eastAsiaTheme="minorHAnsi" w:hAnsi="13"/>
          <w:sz w:val="26"/>
          <w:szCs w:val="26"/>
          <w:lang w:val="en-US"/>
        </w:rPr>
        <w:t>(</w:t>
      </w:r>
      <w:r>
        <w:rPr>
          <w:rFonts w:ascii="13" w:eastAsiaTheme="minorHAnsi" w:hAnsi="13"/>
          <w:sz w:val="26"/>
          <w:szCs w:val="26"/>
          <w:lang w:val="en-US"/>
        </w:rPr>
        <w:t xml:space="preserve">line </w:t>
      </w:r>
      <w:r w:rsidR="006D30DC" w:rsidRPr="005E1FD0">
        <w:rPr>
          <w:rFonts w:ascii="13" w:eastAsiaTheme="minorHAnsi" w:hAnsi="13"/>
          <w:sz w:val="26"/>
          <w:szCs w:val="26"/>
          <w:lang w:val="en-US"/>
        </w:rPr>
        <w:t xml:space="preserve">4120, 4220, 4320). </w:t>
      </w:r>
    </w:p>
    <w:p w:rsidR="006D30DC" w:rsidRPr="00E545C1" w:rsidRDefault="00E545C1" w:rsidP="006D30DC">
      <w:pPr>
        <w:ind w:firstLine="709"/>
        <w:jc w:val="both"/>
        <w:rPr>
          <w:rFonts w:ascii="13" w:hAnsi="13"/>
          <w:sz w:val="26"/>
          <w:szCs w:val="26"/>
          <w:lang w:val="en-US"/>
        </w:rPr>
      </w:pPr>
      <w:r w:rsidRPr="00E545C1">
        <w:rPr>
          <w:rFonts w:ascii="13" w:eastAsiaTheme="minorHAnsi" w:hAnsi="13"/>
          <w:sz w:val="26"/>
          <w:szCs w:val="26"/>
          <w:lang w:val="en-US"/>
        </w:rPr>
        <w:t>All settlements on taxes and duties, except for income tax</w:t>
      </w:r>
      <w:r w:rsidR="00351CCB" w:rsidRPr="00E545C1">
        <w:rPr>
          <w:rFonts w:ascii="13" w:eastAsiaTheme="minorHAnsi" w:hAnsi="13"/>
          <w:sz w:val="26"/>
          <w:szCs w:val="26"/>
          <w:lang w:val="en-US"/>
        </w:rPr>
        <w:t xml:space="preserve"> (2010</w:t>
      </w:r>
      <w:r w:rsidR="006D30DC" w:rsidRPr="00E545C1">
        <w:rPr>
          <w:rFonts w:ascii="13" w:eastAsiaTheme="minorHAnsi" w:hAnsi="13"/>
          <w:sz w:val="26"/>
          <w:szCs w:val="26"/>
          <w:lang w:val="en-US"/>
        </w:rPr>
        <w:t xml:space="preserve">) </w:t>
      </w:r>
      <w:r w:rsidRPr="00E545C1">
        <w:rPr>
          <w:rFonts w:ascii="13" w:eastAsiaTheme="minorHAnsi" w:hAnsi="13"/>
          <w:sz w:val="26"/>
          <w:szCs w:val="26"/>
          <w:lang w:val="en-US"/>
        </w:rPr>
        <w:t xml:space="preserve">are reflected in </w:t>
      </w:r>
      <w:r w:rsidR="00351CCB">
        <w:rPr>
          <w:rFonts w:ascii="13" w:eastAsiaTheme="minorHAnsi" w:hAnsi="13"/>
          <w:sz w:val="26"/>
          <w:szCs w:val="26"/>
          <w:lang w:val="en-US"/>
        </w:rPr>
        <w:t>line</w:t>
      </w:r>
      <w:r w:rsidR="006D30DC" w:rsidRPr="00E545C1">
        <w:rPr>
          <w:rFonts w:ascii="13" w:eastAsiaTheme="minorHAnsi" w:hAnsi="13"/>
          <w:sz w:val="26"/>
          <w:szCs w:val="26"/>
          <w:lang w:val="en-US"/>
        </w:rPr>
        <w:t xml:space="preserve"> 4129 </w:t>
      </w:r>
      <w:r w:rsidR="006D30DC" w:rsidRPr="00E545C1">
        <w:rPr>
          <w:rFonts w:ascii="13" w:eastAsiaTheme="minorHAnsi" w:hAnsi="13" w:hint="eastAsia"/>
          <w:sz w:val="26"/>
          <w:szCs w:val="26"/>
          <w:lang w:val="en-US"/>
        </w:rPr>
        <w:t>«</w:t>
      </w:r>
      <w:r w:rsidR="001626AE">
        <w:rPr>
          <w:rFonts w:ascii="13" w:eastAsiaTheme="minorHAnsi" w:hAnsi="13"/>
          <w:sz w:val="26"/>
          <w:szCs w:val="26"/>
          <w:lang w:val="en-US"/>
        </w:rPr>
        <w:t>Other</w:t>
      </w:r>
      <w:r w:rsidR="001626AE" w:rsidRPr="00E545C1">
        <w:rPr>
          <w:rFonts w:ascii="13" w:eastAsiaTheme="minorHAnsi" w:hAnsi="13"/>
          <w:sz w:val="26"/>
          <w:szCs w:val="26"/>
          <w:lang w:val="en-US"/>
        </w:rPr>
        <w:t xml:space="preserve"> </w:t>
      </w:r>
      <w:r w:rsidR="001626AE">
        <w:rPr>
          <w:rFonts w:ascii="13" w:eastAsiaTheme="minorHAnsi" w:hAnsi="13"/>
          <w:sz w:val="26"/>
          <w:szCs w:val="26"/>
          <w:lang w:val="en-US"/>
        </w:rPr>
        <w:t>payments</w:t>
      </w:r>
      <w:r w:rsidR="006D30DC" w:rsidRPr="00E545C1">
        <w:rPr>
          <w:rFonts w:ascii="13" w:eastAsiaTheme="minorHAnsi" w:hAnsi="13" w:hint="eastAsia"/>
          <w:sz w:val="26"/>
          <w:szCs w:val="26"/>
          <w:lang w:val="en-US"/>
        </w:rPr>
        <w:t>»</w:t>
      </w:r>
      <w:r w:rsidR="006D30DC" w:rsidRPr="00E545C1">
        <w:rPr>
          <w:rFonts w:ascii="13" w:eastAsiaTheme="minorHAnsi" w:hAnsi="13"/>
          <w:sz w:val="26"/>
          <w:szCs w:val="26"/>
          <w:lang w:val="en-US"/>
        </w:rPr>
        <w:t xml:space="preserve">. </w:t>
      </w:r>
    </w:p>
    <w:p w:rsidR="006D30DC" w:rsidRPr="00EB0727" w:rsidRDefault="00EB0727" w:rsidP="006D30DC">
      <w:pPr>
        <w:ind w:firstLine="709"/>
        <w:jc w:val="both"/>
        <w:rPr>
          <w:rFonts w:ascii="13" w:hAnsi="13"/>
          <w:sz w:val="26"/>
          <w:szCs w:val="26"/>
          <w:lang w:val="en-US"/>
        </w:rPr>
      </w:pPr>
      <w:r w:rsidRPr="00EB0727">
        <w:rPr>
          <w:rFonts w:ascii="13" w:eastAsiaTheme="minorHAnsi" w:hAnsi="13"/>
          <w:sz w:val="26"/>
          <w:szCs w:val="26"/>
          <w:lang w:val="en-US"/>
        </w:rPr>
        <w:t>Interests payment on debt, included in the cost of investment assets for 20</w:t>
      </w:r>
      <w:r w:rsidR="006D30DC" w:rsidRPr="00EB0727">
        <w:rPr>
          <w:rFonts w:ascii="13" w:eastAsiaTheme="minorHAnsi" w:hAnsi="13"/>
          <w:sz w:val="26"/>
          <w:szCs w:val="26"/>
          <w:lang w:val="en-US"/>
        </w:rPr>
        <w:t xml:space="preserve">10, </w:t>
      </w:r>
      <w:r w:rsidRPr="00EB0727">
        <w:rPr>
          <w:rFonts w:ascii="13" w:eastAsiaTheme="minorHAnsi" w:hAnsi="13"/>
          <w:sz w:val="26"/>
          <w:szCs w:val="26"/>
          <w:lang w:val="en-US"/>
        </w:rPr>
        <w:t xml:space="preserve">was transferred from line </w:t>
      </w:r>
      <w:r w:rsidR="006D30DC" w:rsidRPr="00EB0727">
        <w:rPr>
          <w:rFonts w:ascii="13" w:eastAsiaTheme="minorHAnsi" w:hAnsi="13"/>
          <w:sz w:val="26"/>
          <w:szCs w:val="26"/>
          <w:lang w:val="en-US"/>
        </w:rPr>
        <w:t xml:space="preserve">4221 </w:t>
      </w:r>
      <w:r w:rsidRPr="00EB0727">
        <w:rPr>
          <w:rFonts w:ascii="13" w:eastAsiaTheme="minorHAnsi" w:hAnsi="13"/>
          <w:sz w:val="26"/>
          <w:szCs w:val="26"/>
          <w:lang w:val="en-US"/>
        </w:rPr>
        <w:t xml:space="preserve">to line </w:t>
      </w:r>
      <w:r w:rsidR="006D30DC" w:rsidRPr="00EB0727">
        <w:rPr>
          <w:rFonts w:ascii="13" w:eastAsiaTheme="minorHAnsi" w:hAnsi="13"/>
          <w:sz w:val="26"/>
          <w:szCs w:val="26"/>
          <w:lang w:val="en-US"/>
        </w:rPr>
        <w:t xml:space="preserve">4224 </w:t>
      </w:r>
      <w:r w:rsidRPr="00EB0727">
        <w:rPr>
          <w:rFonts w:ascii="13" w:eastAsiaTheme="minorHAnsi" w:hAnsi="13"/>
          <w:sz w:val="26"/>
          <w:szCs w:val="26"/>
          <w:lang w:val="en-US"/>
        </w:rPr>
        <w:t xml:space="preserve">in the amount of </w:t>
      </w:r>
      <w:r w:rsidR="006D30DC" w:rsidRPr="00EB0727">
        <w:rPr>
          <w:rFonts w:ascii="13" w:eastAsiaTheme="minorHAnsi" w:hAnsi="13"/>
          <w:sz w:val="26"/>
          <w:szCs w:val="26"/>
          <w:lang w:val="en-US"/>
        </w:rPr>
        <w:t>86</w:t>
      </w:r>
      <w:r>
        <w:rPr>
          <w:rFonts w:ascii="13" w:eastAsiaTheme="minorHAnsi" w:hAnsi="13" w:hint="eastAsia"/>
          <w:sz w:val="26"/>
          <w:szCs w:val="26"/>
          <w:lang w:val="en-US"/>
        </w:rPr>
        <w:t> </w:t>
      </w:r>
      <w:r w:rsidR="006D30DC" w:rsidRPr="00EB0727">
        <w:rPr>
          <w:rFonts w:ascii="13" w:eastAsiaTheme="minorHAnsi" w:hAnsi="13"/>
          <w:sz w:val="26"/>
          <w:szCs w:val="26"/>
          <w:lang w:val="en-US"/>
        </w:rPr>
        <w:t xml:space="preserve">652 </w:t>
      </w:r>
      <w:r w:rsidRPr="006A08A6">
        <w:rPr>
          <w:rFonts w:ascii="13" w:eastAsiaTheme="minorHAnsi" w:hAnsi="13"/>
          <w:sz w:val="26"/>
          <w:szCs w:val="26"/>
          <w:lang w:val="en-US"/>
        </w:rPr>
        <w:t>thousand rubles</w:t>
      </w:r>
      <w:r w:rsidR="006D30DC" w:rsidRPr="00EB0727">
        <w:rPr>
          <w:rFonts w:ascii="13" w:eastAsiaTheme="minorHAnsi" w:hAnsi="13"/>
          <w:sz w:val="26"/>
          <w:szCs w:val="26"/>
          <w:lang w:val="en-US"/>
        </w:rPr>
        <w:t>.</w:t>
      </w:r>
    </w:p>
    <w:p w:rsidR="00640A79" w:rsidRPr="00EB0727" w:rsidRDefault="00640A79" w:rsidP="00DF723E">
      <w:pPr>
        <w:autoSpaceDE w:val="0"/>
        <w:autoSpaceDN w:val="0"/>
        <w:adjustRightInd w:val="0"/>
        <w:ind w:firstLine="709"/>
        <w:jc w:val="both"/>
        <w:outlineLvl w:val="1"/>
        <w:rPr>
          <w:rFonts w:ascii="13" w:eastAsiaTheme="minorHAnsi" w:hAnsi="13"/>
          <w:sz w:val="26"/>
          <w:szCs w:val="26"/>
          <w:lang w:val="en-US"/>
        </w:rPr>
      </w:pPr>
    </w:p>
    <w:p w:rsidR="00532299" w:rsidRPr="00EC4780" w:rsidRDefault="002928F2" w:rsidP="00DF723E">
      <w:pPr>
        <w:ind w:firstLine="709"/>
        <w:jc w:val="both"/>
        <w:rPr>
          <w:rFonts w:ascii="13" w:hAnsi="13"/>
          <w:b/>
          <w:sz w:val="26"/>
          <w:szCs w:val="26"/>
          <w:lang w:val="en-US"/>
        </w:rPr>
      </w:pPr>
      <w:r w:rsidRPr="00EC4780">
        <w:rPr>
          <w:rFonts w:ascii="13" w:hAnsi="13"/>
          <w:b/>
          <w:sz w:val="26"/>
          <w:szCs w:val="26"/>
          <w:lang w:val="en-US"/>
        </w:rPr>
        <w:t>20</w:t>
      </w:r>
      <w:r w:rsidR="00857A24" w:rsidRPr="00EC4780">
        <w:rPr>
          <w:rFonts w:ascii="13" w:hAnsi="13"/>
          <w:b/>
          <w:sz w:val="26"/>
          <w:szCs w:val="26"/>
          <w:lang w:val="en-US"/>
        </w:rPr>
        <w:t>.</w:t>
      </w:r>
      <w:r w:rsidR="006B2789" w:rsidRPr="00EC4780">
        <w:rPr>
          <w:rFonts w:ascii="13" w:hAnsi="13"/>
          <w:b/>
          <w:sz w:val="26"/>
          <w:szCs w:val="26"/>
          <w:lang w:val="en-US"/>
        </w:rPr>
        <w:t xml:space="preserve"> </w:t>
      </w:r>
      <w:r w:rsidR="00D972E1" w:rsidRPr="00EC4780">
        <w:rPr>
          <w:rFonts w:ascii="13" w:hAnsi="13"/>
          <w:b/>
          <w:sz w:val="26"/>
          <w:szCs w:val="26"/>
          <w:lang w:val="en-US"/>
        </w:rPr>
        <w:tab/>
      </w:r>
      <w:r w:rsidR="007E0498" w:rsidRPr="00EC4780">
        <w:rPr>
          <w:rFonts w:ascii="13" w:hAnsi="13"/>
          <w:b/>
          <w:sz w:val="26"/>
          <w:szCs w:val="26"/>
          <w:lang w:val="en-US"/>
        </w:rPr>
        <w:t>The other information</w:t>
      </w:r>
    </w:p>
    <w:p w:rsidR="006B2789" w:rsidRPr="00EC4780" w:rsidRDefault="006B2789" w:rsidP="00DF723E">
      <w:pPr>
        <w:ind w:firstLine="709"/>
        <w:jc w:val="both"/>
        <w:rPr>
          <w:rFonts w:ascii="13" w:hAnsi="13"/>
          <w:b/>
          <w:sz w:val="26"/>
          <w:szCs w:val="26"/>
          <w:lang w:val="en-US"/>
        </w:rPr>
      </w:pPr>
    </w:p>
    <w:p w:rsidR="006B2789" w:rsidRPr="007E0498" w:rsidRDefault="002928F2" w:rsidP="00DF723E">
      <w:pPr>
        <w:ind w:firstLine="709"/>
        <w:jc w:val="both"/>
        <w:rPr>
          <w:rFonts w:ascii="13" w:hAnsi="13"/>
          <w:sz w:val="26"/>
          <w:szCs w:val="26"/>
          <w:lang w:val="en-US"/>
        </w:rPr>
      </w:pPr>
      <w:r w:rsidRPr="00EC4780">
        <w:rPr>
          <w:rFonts w:ascii="13" w:hAnsi="13"/>
          <w:sz w:val="26"/>
          <w:szCs w:val="26"/>
          <w:lang w:val="en-US"/>
        </w:rPr>
        <w:lastRenderedPageBreak/>
        <w:t>20.1.</w:t>
      </w:r>
      <w:r w:rsidR="00D972E1" w:rsidRPr="00EC4780">
        <w:rPr>
          <w:rFonts w:ascii="13" w:hAnsi="13"/>
          <w:sz w:val="26"/>
          <w:szCs w:val="26"/>
          <w:lang w:val="en-US"/>
        </w:rPr>
        <w:t xml:space="preserve"> </w:t>
      </w:r>
      <w:r w:rsidR="007E0498" w:rsidRPr="007E0498">
        <w:rPr>
          <w:rFonts w:ascii="13" w:hAnsi="13"/>
          <w:sz w:val="26"/>
          <w:szCs w:val="26"/>
          <w:lang w:val="en-US"/>
        </w:rPr>
        <w:t xml:space="preserve">The information on the received provisions of </w:t>
      </w:r>
      <w:r w:rsidR="007E0498">
        <w:rPr>
          <w:rFonts w:ascii="13" w:hAnsi="13"/>
          <w:sz w:val="26"/>
          <w:szCs w:val="26"/>
          <w:lang w:val="en-US"/>
        </w:rPr>
        <w:t>the C</w:t>
      </w:r>
      <w:r w:rsidR="007E0498" w:rsidRPr="007E0498">
        <w:rPr>
          <w:rFonts w:ascii="13" w:hAnsi="13"/>
          <w:sz w:val="26"/>
          <w:szCs w:val="26"/>
          <w:lang w:val="en-US"/>
        </w:rPr>
        <w:t>ompany</w:t>
      </w:r>
      <w:r w:rsidR="007E0498">
        <w:rPr>
          <w:rFonts w:ascii="13" w:hAnsi="13" w:hint="eastAsia"/>
          <w:sz w:val="26"/>
          <w:szCs w:val="26"/>
          <w:lang w:val="en-US"/>
        </w:rPr>
        <w:t>’</w:t>
      </w:r>
      <w:r w:rsidR="007E0498">
        <w:rPr>
          <w:rFonts w:ascii="13" w:hAnsi="13"/>
          <w:sz w:val="26"/>
          <w:szCs w:val="26"/>
          <w:lang w:val="en-US"/>
        </w:rPr>
        <w:t>s</w:t>
      </w:r>
      <w:r w:rsidR="007E0498" w:rsidRPr="007E0498">
        <w:rPr>
          <w:rFonts w:ascii="13" w:hAnsi="13"/>
          <w:sz w:val="26"/>
          <w:szCs w:val="26"/>
          <w:lang w:val="en-US"/>
        </w:rPr>
        <w:t xml:space="preserve"> obligations and payments</w:t>
      </w:r>
      <w:r w:rsidR="006B2789" w:rsidRPr="007E0498">
        <w:rPr>
          <w:rFonts w:ascii="13" w:hAnsi="13"/>
          <w:sz w:val="26"/>
          <w:szCs w:val="26"/>
          <w:lang w:val="en-US"/>
        </w:rPr>
        <w:t>.</w:t>
      </w:r>
    </w:p>
    <w:p w:rsidR="001A3BF8" w:rsidRPr="004043BE" w:rsidRDefault="004043BE" w:rsidP="00DF723E">
      <w:pPr>
        <w:ind w:firstLine="709"/>
        <w:jc w:val="both"/>
        <w:rPr>
          <w:rFonts w:ascii="13" w:hAnsi="13"/>
          <w:sz w:val="26"/>
          <w:szCs w:val="26"/>
          <w:lang w:val="en-US" w:eastAsia="ru-RU"/>
        </w:rPr>
      </w:pPr>
      <w:r w:rsidRPr="007E0498">
        <w:rPr>
          <w:rFonts w:ascii="13" w:hAnsi="13"/>
          <w:sz w:val="26"/>
          <w:szCs w:val="26"/>
          <w:lang w:val="en-US"/>
        </w:rPr>
        <w:t>The</w:t>
      </w:r>
      <w:r w:rsidRPr="004043BE">
        <w:rPr>
          <w:rFonts w:ascii="13" w:hAnsi="13"/>
          <w:sz w:val="26"/>
          <w:szCs w:val="26"/>
          <w:lang w:val="en-US"/>
        </w:rPr>
        <w:t xml:space="preserve"> </w:t>
      </w:r>
      <w:r w:rsidRPr="007E0498">
        <w:rPr>
          <w:rFonts w:ascii="13" w:hAnsi="13"/>
          <w:sz w:val="26"/>
          <w:szCs w:val="26"/>
          <w:lang w:val="en-US"/>
        </w:rPr>
        <w:t>information</w:t>
      </w:r>
      <w:r w:rsidRPr="004043BE">
        <w:rPr>
          <w:rFonts w:ascii="13" w:hAnsi="13"/>
          <w:sz w:val="26"/>
          <w:szCs w:val="26"/>
          <w:lang w:val="en-US"/>
        </w:rPr>
        <w:t xml:space="preserve"> </w:t>
      </w:r>
      <w:r w:rsidRPr="007E0498">
        <w:rPr>
          <w:rFonts w:ascii="13" w:hAnsi="13"/>
          <w:sz w:val="26"/>
          <w:szCs w:val="26"/>
          <w:lang w:val="en-US"/>
        </w:rPr>
        <w:t>on</w:t>
      </w:r>
      <w:r w:rsidRPr="004043BE">
        <w:rPr>
          <w:rFonts w:ascii="13" w:hAnsi="13"/>
          <w:sz w:val="26"/>
          <w:szCs w:val="26"/>
          <w:lang w:val="en-US"/>
        </w:rPr>
        <w:t xml:space="preserve"> </w:t>
      </w:r>
      <w:r w:rsidRPr="007E0498">
        <w:rPr>
          <w:rFonts w:ascii="13" w:hAnsi="13"/>
          <w:sz w:val="26"/>
          <w:szCs w:val="26"/>
          <w:lang w:val="en-US"/>
        </w:rPr>
        <w:t>the</w:t>
      </w:r>
      <w:r w:rsidRPr="004043BE">
        <w:rPr>
          <w:rFonts w:ascii="13" w:hAnsi="13"/>
          <w:sz w:val="26"/>
          <w:szCs w:val="26"/>
          <w:lang w:val="en-US"/>
        </w:rPr>
        <w:t xml:space="preserve"> </w:t>
      </w:r>
      <w:r w:rsidRPr="007E0498">
        <w:rPr>
          <w:rFonts w:ascii="13" w:hAnsi="13"/>
          <w:sz w:val="26"/>
          <w:szCs w:val="26"/>
          <w:lang w:val="en-US"/>
        </w:rPr>
        <w:t>received</w:t>
      </w:r>
      <w:r w:rsidRPr="004043BE">
        <w:rPr>
          <w:rFonts w:ascii="13" w:hAnsi="13"/>
          <w:sz w:val="26"/>
          <w:szCs w:val="26"/>
          <w:lang w:val="en-US"/>
        </w:rPr>
        <w:t xml:space="preserve"> </w:t>
      </w:r>
      <w:r w:rsidRPr="007E0498">
        <w:rPr>
          <w:rFonts w:ascii="13" w:hAnsi="13"/>
          <w:sz w:val="26"/>
          <w:szCs w:val="26"/>
          <w:lang w:val="en-US"/>
        </w:rPr>
        <w:t>provisions</w:t>
      </w:r>
      <w:r w:rsidRPr="004043BE">
        <w:rPr>
          <w:rFonts w:ascii="13" w:hAnsi="13"/>
          <w:sz w:val="26"/>
          <w:szCs w:val="26"/>
          <w:lang w:val="en-US"/>
        </w:rPr>
        <w:t xml:space="preserve"> </w:t>
      </w:r>
      <w:r w:rsidRPr="007E0498">
        <w:rPr>
          <w:rFonts w:ascii="13" w:hAnsi="13"/>
          <w:sz w:val="26"/>
          <w:szCs w:val="26"/>
          <w:lang w:val="en-US"/>
        </w:rPr>
        <w:t>of</w:t>
      </w:r>
      <w:r w:rsidRPr="004043BE">
        <w:rPr>
          <w:rFonts w:ascii="13" w:hAnsi="13"/>
          <w:sz w:val="26"/>
          <w:szCs w:val="26"/>
          <w:lang w:val="en-US"/>
        </w:rPr>
        <w:t xml:space="preserve"> </w:t>
      </w:r>
      <w:r w:rsidRPr="007E0498">
        <w:rPr>
          <w:rFonts w:ascii="13" w:hAnsi="13"/>
          <w:sz w:val="26"/>
          <w:szCs w:val="26"/>
          <w:lang w:val="en-US"/>
        </w:rPr>
        <w:t>obligations</w:t>
      </w:r>
      <w:r w:rsidRPr="004043BE">
        <w:rPr>
          <w:rFonts w:ascii="13" w:hAnsi="13"/>
          <w:sz w:val="26"/>
          <w:szCs w:val="26"/>
          <w:lang w:val="en-US"/>
        </w:rPr>
        <w:t xml:space="preserve"> </w:t>
      </w:r>
      <w:r>
        <w:rPr>
          <w:rFonts w:ascii="13" w:hAnsi="13"/>
          <w:sz w:val="26"/>
          <w:szCs w:val="26"/>
          <w:lang w:val="en-US"/>
        </w:rPr>
        <w:t xml:space="preserve">of </w:t>
      </w:r>
      <w:r w:rsidR="001F7B12" w:rsidRPr="004043BE">
        <w:rPr>
          <w:rFonts w:ascii="13" w:hAnsi="13"/>
          <w:sz w:val="26"/>
          <w:szCs w:val="26"/>
          <w:lang w:val="en-US"/>
        </w:rPr>
        <w:t>IDGC of Centre</w:t>
      </w:r>
      <w:r w:rsidR="00BD22AA" w:rsidRPr="004043BE">
        <w:rPr>
          <w:rFonts w:ascii="13" w:hAnsi="13"/>
          <w:sz w:val="26"/>
          <w:szCs w:val="26"/>
          <w:lang w:val="en-US"/>
        </w:rPr>
        <w:t xml:space="preserve"> </w:t>
      </w:r>
      <w:r>
        <w:rPr>
          <w:rFonts w:ascii="13" w:hAnsi="13"/>
          <w:sz w:val="26"/>
          <w:szCs w:val="26"/>
          <w:lang w:val="en-US"/>
        </w:rPr>
        <w:t xml:space="preserve">is </w:t>
      </w:r>
      <w:r w:rsidRPr="004043BE">
        <w:rPr>
          <w:rFonts w:ascii="13" w:hAnsi="13"/>
          <w:sz w:val="26"/>
          <w:szCs w:val="26"/>
          <w:lang w:val="en-US"/>
        </w:rPr>
        <w:t xml:space="preserve">included in the notes to the accounting balance-sheet and in the profit and loss statement </w:t>
      </w:r>
      <w:r w:rsidR="00B24034" w:rsidRPr="004043BE">
        <w:rPr>
          <w:rFonts w:ascii="13" w:hAnsi="13"/>
          <w:sz w:val="26"/>
          <w:szCs w:val="26"/>
          <w:lang w:val="en-US" w:eastAsia="ru-RU"/>
        </w:rPr>
        <w:t>in table</w:t>
      </w:r>
      <w:r w:rsidR="00BD22AA" w:rsidRPr="004043BE">
        <w:rPr>
          <w:rFonts w:ascii="13" w:hAnsi="13"/>
          <w:sz w:val="26"/>
          <w:szCs w:val="26"/>
          <w:lang w:val="en-US" w:eastAsia="ru-RU"/>
        </w:rPr>
        <w:t xml:space="preserve"> 5.8.</w:t>
      </w:r>
    </w:p>
    <w:p w:rsidR="00FA148D" w:rsidRDefault="00FA148D" w:rsidP="00DF723E">
      <w:pPr>
        <w:ind w:firstLine="709"/>
        <w:jc w:val="both"/>
        <w:rPr>
          <w:rFonts w:ascii="13" w:hAnsi="13"/>
          <w:sz w:val="26"/>
          <w:szCs w:val="26"/>
          <w:lang w:val="en-US" w:eastAsia="ru-RU"/>
        </w:rPr>
      </w:pPr>
    </w:p>
    <w:p w:rsidR="006A00DD" w:rsidRDefault="006A00DD" w:rsidP="00DF723E">
      <w:pPr>
        <w:ind w:firstLine="709"/>
        <w:jc w:val="both"/>
        <w:rPr>
          <w:rFonts w:ascii="13" w:hAnsi="13"/>
          <w:sz w:val="26"/>
          <w:szCs w:val="26"/>
          <w:lang w:val="en-US" w:eastAsia="ru-RU"/>
        </w:rPr>
      </w:pPr>
    </w:p>
    <w:p w:rsidR="006A00DD" w:rsidRPr="004043BE" w:rsidRDefault="006A00DD" w:rsidP="00DF723E">
      <w:pPr>
        <w:ind w:firstLine="709"/>
        <w:jc w:val="both"/>
        <w:rPr>
          <w:rFonts w:ascii="13" w:hAnsi="13"/>
          <w:sz w:val="26"/>
          <w:szCs w:val="26"/>
          <w:lang w:val="en-US" w:eastAsia="ru-RU"/>
        </w:rPr>
      </w:pPr>
    </w:p>
    <w:p w:rsidR="006B2789" w:rsidRPr="006A00DD" w:rsidRDefault="002928F2" w:rsidP="00DF723E">
      <w:pPr>
        <w:ind w:firstLine="709"/>
        <w:jc w:val="both"/>
        <w:rPr>
          <w:rFonts w:ascii="13" w:hAnsi="13"/>
          <w:sz w:val="26"/>
          <w:szCs w:val="26"/>
          <w:lang w:val="en-US"/>
        </w:rPr>
      </w:pPr>
      <w:r w:rsidRPr="006A00DD">
        <w:rPr>
          <w:rFonts w:ascii="13" w:hAnsi="13"/>
          <w:sz w:val="26"/>
          <w:szCs w:val="26"/>
          <w:lang w:val="en-US"/>
        </w:rPr>
        <w:t>20.2.</w:t>
      </w:r>
      <w:r w:rsidR="00F36639" w:rsidRPr="006A00DD">
        <w:rPr>
          <w:rFonts w:ascii="13" w:hAnsi="13"/>
          <w:sz w:val="26"/>
          <w:szCs w:val="26"/>
          <w:lang w:val="en-US"/>
        </w:rPr>
        <w:t xml:space="preserve"> </w:t>
      </w:r>
      <w:r w:rsidR="009F053F" w:rsidRPr="006A00DD">
        <w:rPr>
          <w:rFonts w:ascii="13" w:hAnsi="13"/>
          <w:sz w:val="26"/>
          <w:szCs w:val="26"/>
          <w:lang w:val="en-US"/>
        </w:rPr>
        <w:t>The information on planned development of the company</w:t>
      </w:r>
      <w:r w:rsidR="00DD3E57" w:rsidRPr="006A00DD">
        <w:rPr>
          <w:rFonts w:ascii="13" w:hAnsi="13"/>
          <w:sz w:val="26"/>
          <w:szCs w:val="26"/>
          <w:lang w:val="en-US"/>
        </w:rPr>
        <w:t>:</w:t>
      </w:r>
    </w:p>
    <w:p w:rsidR="006B2789" w:rsidRPr="006A00DD" w:rsidRDefault="006B2789" w:rsidP="00DF723E">
      <w:pPr>
        <w:ind w:firstLine="709"/>
        <w:jc w:val="both"/>
        <w:rPr>
          <w:rFonts w:ascii="13" w:hAnsi="13"/>
          <w:sz w:val="26"/>
          <w:szCs w:val="26"/>
          <w:lang w:val="en-US"/>
        </w:rPr>
      </w:pPr>
    </w:p>
    <w:tbl>
      <w:tblPr>
        <w:tblStyle w:val="af1"/>
        <w:tblW w:w="0" w:type="auto"/>
        <w:tblLook w:val="04A0"/>
      </w:tblPr>
      <w:tblGrid>
        <w:gridCol w:w="4660"/>
        <w:gridCol w:w="1500"/>
        <w:gridCol w:w="1500"/>
      </w:tblGrid>
      <w:tr w:rsidR="00D95CB4" w:rsidRPr="001378AB" w:rsidTr="004000A0">
        <w:trPr>
          <w:trHeight w:val="274"/>
        </w:trPr>
        <w:tc>
          <w:tcPr>
            <w:tcW w:w="4660" w:type="dxa"/>
            <w:noWrap/>
            <w:hideMark/>
          </w:tcPr>
          <w:p w:rsidR="00D95CB4" w:rsidRPr="006A00DD" w:rsidRDefault="006A00DD" w:rsidP="00681154">
            <w:pPr>
              <w:jc w:val="center"/>
              <w:rPr>
                <w:sz w:val="26"/>
                <w:szCs w:val="26"/>
                <w:lang w:val="en-US"/>
              </w:rPr>
            </w:pPr>
            <w:r>
              <w:rPr>
                <w:sz w:val="26"/>
                <w:szCs w:val="26"/>
                <w:lang w:val="en-US"/>
              </w:rPr>
              <w:t>Name</w:t>
            </w:r>
          </w:p>
        </w:tc>
        <w:tc>
          <w:tcPr>
            <w:tcW w:w="1500" w:type="dxa"/>
            <w:hideMark/>
          </w:tcPr>
          <w:p w:rsidR="00D95CB4" w:rsidRPr="001378AB" w:rsidRDefault="00D95CB4" w:rsidP="00681154">
            <w:pPr>
              <w:jc w:val="center"/>
              <w:rPr>
                <w:b/>
                <w:bCs/>
                <w:sz w:val="26"/>
                <w:szCs w:val="26"/>
              </w:rPr>
            </w:pPr>
            <w:r w:rsidRPr="001378AB">
              <w:rPr>
                <w:b/>
                <w:bCs/>
                <w:sz w:val="26"/>
                <w:szCs w:val="26"/>
              </w:rPr>
              <w:t>31.12.2010</w:t>
            </w:r>
          </w:p>
        </w:tc>
        <w:tc>
          <w:tcPr>
            <w:tcW w:w="1500" w:type="dxa"/>
            <w:hideMark/>
          </w:tcPr>
          <w:p w:rsidR="00D95CB4" w:rsidRPr="001378AB" w:rsidRDefault="00D95CB4" w:rsidP="00681154">
            <w:pPr>
              <w:jc w:val="center"/>
              <w:rPr>
                <w:b/>
                <w:bCs/>
                <w:sz w:val="26"/>
                <w:szCs w:val="26"/>
              </w:rPr>
            </w:pPr>
            <w:r w:rsidRPr="001378AB">
              <w:rPr>
                <w:b/>
                <w:bCs/>
                <w:sz w:val="26"/>
                <w:szCs w:val="26"/>
              </w:rPr>
              <w:t>31.12.2011</w:t>
            </w:r>
          </w:p>
        </w:tc>
      </w:tr>
      <w:tr w:rsidR="00D95CB4" w:rsidRPr="00D95CB4" w:rsidTr="004000A0">
        <w:trPr>
          <w:trHeight w:val="300"/>
        </w:trPr>
        <w:tc>
          <w:tcPr>
            <w:tcW w:w="4660" w:type="dxa"/>
            <w:noWrap/>
            <w:hideMark/>
          </w:tcPr>
          <w:p w:rsidR="00D95CB4" w:rsidRPr="00D95CB4" w:rsidRDefault="006A00DD" w:rsidP="0049571D">
            <w:pPr>
              <w:jc w:val="left"/>
              <w:rPr>
                <w:sz w:val="26"/>
                <w:szCs w:val="26"/>
              </w:rPr>
            </w:pPr>
            <w:r>
              <w:rPr>
                <w:sz w:val="26"/>
                <w:szCs w:val="26"/>
              </w:rPr>
              <w:t>C</w:t>
            </w:r>
            <w:r w:rsidRPr="006A00DD">
              <w:rPr>
                <w:sz w:val="26"/>
                <w:szCs w:val="26"/>
              </w:rPr>
              <w:t>urrent liquidity ratio</w:t>
            </w:r>
          </w:p>
        </w:tc>
        <w:tc>
          <w:tcPr>
            <w:tcW w:w="1500" w:type="dxa"/>
            <w:noWrap/>
            <w:hideMark/>
          </w:tcPr>
          <w:p w:rsidR="00D95CB4" w:rsidRPr="00D95CB4" w:rsidRDefault="00D95CB4" w:rsidP="00681154">
            <w:pPr>
              <w:jc w:val="center"/>
              <w:rPr>
                <w:sz w:val="26"/>
                <w:szCs w:val="26"/>
              </w:rPr>
            </w:pPr>
            <w:r w:rsidRPr="00D95CB4">
              <w:rPr>
                <w:sz w:val="26"/>
                <w:szCs w:val="26"/>
              </w:rPr>
              <w:t>1,25</w:t>
            </w:r>
          </w:p>
        </w:tc>
        <w:tc>
          <w:tcPr>
            <w:tcW w:w="1500" w:type="dxa"/>
            <w:noWrap/>
            <w:hideMark/>
          </w:tcPr>
          <w:p w:rsidR="00D95CB4" w:rsidRPr="00D95CB4" w:rsidRDefault="00D95CB4" w:rsidP="00681154">
            <w:pPr>
              <w:jc w:val="center"/>
              <w:rPr>
                <w:sz w:val="26"/>
                <w:szCs w:val="26"/>
              </w:rPr>
            </w:pPr>
            <w:r w:rsidRPr="00D95CB4">
              <w:rPr>
                <w:sz w:val="26"/>
                <w:szCs w:val="26"/>
              </w:rPr>
              <w:t>1,24</w:t>
            </w:r>
          </w:p>
        </w:tc>
      </w:tr>
      <w:tr w:rsidR="00D95CB4" w:rsidRPr="00D95CB4" w:rsidTr="004000A0">
        <w:trPr>
          <w:trHeight w:val="300"/>
        </w:trPr>
        <w:tc>
          <w:tcPr>
            <w:tcW w:w="4660" w:type="dxa"/>
            <w:noWrap/>
            <w:hideMark/>
          </w:tcPr>
          <w:p w:rsidR="00D95CB4" w:rsidRPr="00D95CB4" w:rsidRDefault="006A00DD" w:rsidP="0049571D">
            <w:pPr>
              <w:jc w:val="left"/>
              <w:rPr>
                <w:sz w:val="26"/>
                <w:szCs w:val="26"/>
              </w:rPr>
            </w:pPr>
            <w:r>
              <w:rPr>
                <w:sz w:val="26"/>
                <w:szCs w:val="26"/>
              </w:rPr>
              <w:t>A</w:t>
            </w:r>
            <w:r w:rsidRPr="006A00DD">
              <w:rPr>
                <w:sz w:val="26"/>
                <w:szCs w:val="26"/>
              </w:rPr>
              <w:t>cid ratio</w:t>
            </w:r>
          </w:p>
        </w:tc>
        <w:tc>
          <w:tcPr>
            <w:tcW w:w="1500" w:type="dxa"/>
            <w:noWrap/>
            <w:hideMark/>
          </w:tcPr>
          <w:p w:rsidR="00D95CB4" w:rsidRPr="00D95CB4" w:rsidRDefault="00D95CB4" w:rsidP="00681154">
            <w:pPr>
              <w:jc w:val="center"/>
              <w:rPr>
                <w:sz w:val="26"/>
                <w:szCs w:val="26"/>
              </w:rPr>
            </w:pPr>
            <w:r w:rsidRPr="00D95CB4">
              <w:rPr>
                <w:sz w:val="26"/>
                <w:szCs w:val="26"/>
              </w:rPr>
              <w:t>1,03</w:t>
            </w:r>
          </w:p>
        </w:tc>
        <w:tc>
          <w:tcPr>
            <w:tcW w:w="1500" w:type="dxa"/>
            <w:noWrap/>
            <w:hideMark/>
          </w:tcPr>
          <w:p w:rsidR="00D95CB4" w:rsidRPr="00D95CB4" w:rsidRDefault="00D95CB4" w:rsidP="00681154">
            <w:pPr>
              <w:jc w:val="center"/>
              <w:rPr>
                <w:sz w:val="26"/>
                <w:szCs w:val="26"/>
              </w:rPr>
            </w:pPr>
            <w:r w:rsidRPr="00D95CB4">
              <w:rPr>
                <w:sz w:val="26"/>
                <w:szCs w:val="26"/>
              </w:rPr>
              <w:t>1,08</w:t>
            </w:r>
          </w:p>
        </w:tc>
      </w:tr>
      <w:tr w:rsidR="00D95CB4" w:rsidRPr="00D95CB4" w:rsidTr="00681154">
        <w:trPr>
          <w:trHeight w:val="300"/>
        </w:trPr>
        <w:tc>
          <w:tcPr>
            <w:tcW w:w="4660" w:type="dxa"/>
            <w:noWrap/>
            <w:hideMark/>
          </w:tcPr>
          <w:p w:rsidR="00D95CB4" w:rsidRPr="00D95CB4" w:rsidRDefault="006A00DD" w:rsidP="0049571D">
            <w:pPr>
              <w:jc w:val="left"/>
              <w:rPr>
                <w:sz w:val="26"/>
                <w:szCs w:val="26"/>
              </w:rPr>
            </w:pPr>
            <w:r>
              <w:rPr>
                <w:sz w:val="26"/>
                <w:szCs w:val="26"/>
              </w:rPr>
              <w:t>E</w:t>
            </w:r>
            <w:r w:rsidRPr="006A00DD">
              <w:rPr>
                <w:sz w:val="26"/>
                <w:szCs w:val="26"/>
              </w:rPr>
              <w:t>quity-assets ratio</w:t>
            </w:r>
          </w:p>
        </w:tc>
        <w:tc>
          <w:tcPr>
            <w:tcW w:w="1500" w:type="dxa"/>
            <w:noWrap/>
            <w:vAlign w:val="center"/>
            <w:hideMark/>
          </w:tcPr>
          <w:p w:rsidR="00D95CB4" w:rsidRPr="00D95CB4" w:rsidRDefault="00D95CB4" w:rsidP="00681154">
            <w:pPr>
              <w:jc w:val="center"/>
              <w:rPr>
                <w:sz w:val="26"/>
                <w:szCs w:val="26"/>
              </w:rPr>
            </w:pPr>
            <w:r w:rsidRPr="00D95CB4">
              <w:rPr>
                <w:sz w:val="26"/>
                <w:szCs w:val="26"/>
              </w:rPr>
              <w:t>0,65</w:t>
            </w:r>
          </w:p>
        </w:tc>
        <w:tc>
          <w:tcPr>
            <w:tcW w:w="1500" w:type="dxa"/>
            <w:noWrap/>
            <w:vAlign w:val="center"/>
            <w:hideMark/>
          </w:tcPr>
          <w:p w:rsidR="00D95CB4" w:rsidRPr="00D95CB4" w:rsidRDefault="00D95CB4" w:rsidP="00681154">
            <w:pPr>
              <w:jc w:val="center"/>
              <w:rPr>
                <w:sz w:val="26"/>
                <w:szCs w:val="26"/>
              </w:rPr>
            </w:pPr>
            <w:r w:rsidRPr="00D95CB4">
              <w:rPr>
                <w:sz w:val="26"/>
                <w:szCs w:val="26"/>
              </w:rPr>
              <w:t>0,59</w:t>
            </w:r>
          </w:p>
        </w:tc>
      </w:tr>
    </w:tbl>
    <w:p w:rsidR="00D95CB4" w:rsidRPr="00D95CB4" w:rsidRDefault="00D95CB4" w:rsidP="00D95CB4">
      <w:pPr>
        <w:rPr>
          <w:sz w:val="26"/>
          <w:szCs w:val="26"/>
        </w:rPr>
      </w:pPr>
    </w:p>
    <w:p w:rsidR="00D95CB4" w:rsidRPr="004718C2" w:rsidRDefault="004718C2" w:rsidP="00D95CB4">
      <w:pPr>
        <w:ind w:firstLine="709"/>
        <w:jc w:val="both"/>
        <w:rPr>
          <w:sz w:val="26"/>
          <w:szCs w:val="26"/>
          <w:lang w:val="en-US"/>
        </w:rPr>
      </w:pPr>
      <w:r w:rsidRPr="004718C2">
        <w:rPr>
          <w:sz w:val="26"/>
          <w:szCs w:val="26"/>
          <w:lang w:val="en-US"/>
        </w:rPr>
        <w:t xml:space="preserve">One of the indicators of </w:t>
      </w:r>
      <w:r w:rsidR="00692259">
        <w:rPr>
          <w:sz w:val="26"/>
          <w:szCs w:val="26"/>
          <w:lang w:val="en-US"/>
        </w:rPr>
        <w:t>the</w:t>
      </w:r>
      <w:r w:rsidRPr="004718C2">
        <w:rPr>
          <w:sz w:val="26"/>
          <w:szCs w:val="26"/>
          <w:lang w:val="en-US"/>
        </w:rPr>
        <w:t xml:space="preserve"> company’s financial standing is its solvency and liquidity, i.e. its ability to pay back its obligations</w:t>
      </w:r>
      <w:r w:rsidR="00D95CB4" w:rsidRPr="004718C2">
        <w:rPr>
          <w:sz w:val="26"/>
          <w:szCs w:val="26"/>
          <w:lang w:val="en-US"/>
        </w:rPr>
        <w:t xml:space="preserve">. </w:t>
      </w:r>
    </w:p>
    <w:p w:rsidR="00D95CB4" w:rsidRPr="00401866" w:rsidRDefault="00401866" w:rsidP="00D95CB4">
      <w:pPr>
        <w:ind w:firstLine="709"/>
        <w:jc w:val="both"/>
        <w:rPr>
          <w:sz w:val="26"/>
          <w:szCs w:val="26"/>
          <w:lang w:val="en-US"/>
        </w:rPr>
      </w:pPr>
      <w:r w:rsidRPr="00401866">
        <w:rPr>
          <w:sz w:val="26"/>
          <w:szCs w:val="26"/>
          <w:lang w:val="en-US"/>
        </w:rPr>
        <w:t xml:space="preserve">Current ratio as of </w:t>
      </w:r>
      <w:r w:rsidR="00D95CB4" w:rsidRPr="00401866">
        <w:rPr>
          <w:sz w:val="26"/>
          <w:szCs w:val="26"/>
          <w:lang w:val="en-US"/>
        </w:rPr>
        <w:t xml:space="preserve">31.12.2010 </w:t>
      </w:r>
      <w:r w:rsidRPr="00401866">
        <w:rPr>
          <w:sz w:val="26"/>
          <w:szCs w:val="26"/>
          <w:lang w:val="en-US"/>
        </w:rPr>
        <w:t xml:space="preserve">took a value of </w:t>
      </w:r>
      <w:r w:rsidR="00D95CB4" w:rsidRPr="00401866">
        <w:rPr>
          <w:sz w:val="26"/>
          <w:szCs w:val="26"/>
          <w:lang w:val="en-US"/>
        </w:rPr>
        <w:t xml:space="preserve">1,25. </w:t>
      </w:r>
      <w:r w:rsidR="00552143" w:rsidRPr="00401866">
        <w:rPr>
          <w:sz w:val="26"/>
          <w:szCs w:val="26"/>
          <w:lang w:val="en-US"/>
        </w:rPr>
        <w:t>As of</w:t>
      </w:r>
      <w:r w:rsidR="00D95CB4" w:rsidRPr="00401866">
        <w:rPr>
          <w:sz w:val="26"/>
          <w:szCs w:val="26"/>
          <w:lang w:val="en-US"/>
        </w:rPr>
        <w:t xml:space="preserve"> 31.12.2011</w:t>
      </w:r>
      <w:r w:rsidR="00767E6D" w:rsidRPr="00401866">
        <w:rPr>
          <w:sz w:val="26"/>
          <w:szCs w:val="26"/>
          <w:lang w:val="en-US"/>
        </w:rPr>
        <w:t xml:space="preserve"> </w:t>
      </w:r>
      <w:r w:rsidRPr="00401866">
        <w:rPr>
          <w:sz w:val="26"/>
          <w:szCs w:val="26"/>
          <w:lang w:val="en-US"/>
        </w:rPr>
        <w:t xml:space="preserve">the value of this ratio did not change significantly and </w:t>
      </w:r>
      <w:r>
        <w:rPr>
          <w:sz w:val="26"/>
          <w:szCs w:val="26"/>
          <w:lang w:val="en-US"/>
        </w:rPr>
        <w:t xml:space="preserve">was </w:t>
      </w:r>
      <w:r w:rsidR="00D95CB4" w:rsidRPr="00401866">
        <w:rPr>
          <w:sz w:val="26"/>
          <w:szCs w:val="26"/>
          <w:lang w:val="en-US"/>
        </w:rPr>
        <w:t>1,24.</w:t>
      </w:r>
    </w:p>
    <w:p w:rsidR="00D95CB4" w:rsidRPr="00DB1748" w:rsidRDefault="00DB1748" w:rsidP="00D95CB4">
      <w:pPr>
        <w:ind w:firstLine="709"/>
        <w:jc w:val="both"/>
        <w:rPr>
          <w:sz w:val="26"/>
          <w:szCs w:val="26"/>
          <w:lang w:val="en-US"/>
        </w:rPr>
      </w:pPr>
      <w:r w:rsidRPr="00DB1748">
        <w:rPr>
          <w:sz w:val="26"/>
          <w:szCs w:val="26"/>
          <w:lang w:val="en-US"/>
        </w:rPr>
        <w:t xml:space="preserve">Quick ratio reflects </w:t>
      </w:r>
      <w:r w:rsidR="00692259">
        <w:rPr>
          <w:sz w:val="26"/>
          <w:szCs w:val="26"/>
          <w:lang w:val="en-US"/>
        </w:rPr>
        <w:t>the</w:t>
      </w:r>
      <w:r>
        <w:rPr>
          <w:sz w:val="26"/>
          <w:szCs w:val="26"/>
          <w:lang w:val="en-US"/>
        </w:rPr>
        <w:t xml:space="preserve"> </w:t>
      </w:r>
      <w:r w:rsidRPr="00DB1748">
        <w:rPr>
          <w:sz w:val="26"/>
          <w:szCs w:val="26"/>
          <w:lang w:val="en-US"/>
        </w:rPr>
        <w:t xml:space="preserve">company's ability to pay </w:t>
      </w:r>
      <w:r>
        <w:rPr>
          <w:sz w:val="26"/>
          <w:szCs w:val="26"/>
          <w:lang w:val="en-US"/>
        </w:rPr>
        <w:t>back its</w:t>
      </w:r>
      <w:r w:rsidRPr="00DB1748">
        <w:rPr>
          <w:sz w:val="26"/>
          <w:szCs w:val="26"/>
          <w:lang w:val="en-US"/>
        </w:rPr>
        <w:t xml:space="preserve"> current obligations in the shortest period of time</w:t>
      </w:r>
      <w:r w:rsidR="00D95CB4" w:rsidRPr="00DB1748">
        <w:rPr>
          <w:sz w:val="26"/>
          <w:szCs w:val="26"/>
          <w:lang w:val="en-US"/>
        </w:rPr>
        <w:t xml:space="preserve">. </w:t>
      </w:r>
      <w:r w:rsidRPr="00DB1748">
        <w:rPr>
          <w:sz w:val="26"/>
          <w:szCs w:val="26"/>
          <w:lang w:val="en-US"/>
        </w:rPr>
        <w:t xml:space="preserve">The normal value of the </w:t>
      </w:r>
      <w:r>
        <w:rPr>
          <w:sz w:val="26"/>
          <w:szCs w:val="26"/>
          <w:lang w:val="en-US"/>
        </w:rPr>
        <w:t>ratio</w:t>
      </w:r>
      <w:r w:rsidRPr="00DB1748">
        <w:rPr>
          <w:sz w:val="26"/>
          <w:szCs w:val="26"/>
          <w:lang w:val="en-US"/>
        </w:rPr>
        <w:t xml:space="preserve"> is more than </w:t>
      </w:r>
      <w:r w:rsidR="00D95CB4" w:rsidRPr="00DB1748">
        <w:rPr>
          <w:sz w:val="26"/>
          <w:szCs w:val="26"/>
          <w:lang w:val="en-US"/>
        </w:rPr>
        <w:t xml:space="preserve">0.8. </w:t>
      </w:r>
      <w:r>
        <w:rPr>
          <w:sz w:val="26"/>
          <w:szCs w:val="26"/>
          <w:lang w:val="en-US"/>
        </w:rPr>
        <w:t>Following the results of</w:t>
      </w:r>
      <w:r w:rsidR="00D95CB4" w:rsidRPr="00DB1748">
        <w:rPr>
          <w:sz w:val="26"/>
          <w:szCs w:val="26"/>
          <w:lang w:val="en-US"/>
        </w:rPr>
        <w:t xml:space="preserve"> 2011 </w:t>
      </w:r>
      <w:r w:rsidRPr="00692259">
        <w:rPr>
          <w:sz w:val="26"/>
          <w:szCs w:val="26"/>
          <w:lang w:val="en-US"/>
        </w:rPr>
        <w:t xml:space="preserve">this ratio is </w:t>
      </w:r>
      <w:r w:rsidR="00D95CB4" w:rsidRPr="00DB1748">
        <w:rPr>
          <w:sz w:val="26"/>
          <w:szCs w:val="26"/>
          <w:lang w:val="en-US"/>
        </w:rPr>
        <w:t xml:space="preserve">1,08. </w:t>
      </w:r>
    </w:p>
    <w:p w:rsidR="00D95CB4" w:rsidRPr="00692259" w:rsidRDefault="00692259" w:rsidP="00D95CB4">
      <w:pPr>
        <w:ind w:firstLine="709"/>
        <w:jc w:val="both"/>
        <w:rPr>
          <w:sz w:val="26"/>
          <w:szCs w:val="26"/>
          <w:lang w:val="en-US"/>
        </w:rPr>
      </w:pPr>
      <w:r w:rsidRPr="00692259">
        <w:rPr>
          <w:sz w:val="26"/>
          <w:szCs w:val="26"/>
          <w:lang w:val="en-US"/>
        </w:rPr>
        <w:t xml:space="preserve">Liquidity ratios are within normal values, indicating the ability of </w:t>
      </w:r>
      <w:r>
        <w:rPr>
          <w:sz w:val="26"/>
          <w:szCs w:val="26"/>
          <w:lang w:val="en-US"/>
        </w:rPr>
        <w:t xml:space="preserve">the </w:t>
      </w:r>
      <w:r w:rsidRPr="00692259">
        <w:rPr>
          <w:sz w:val="26"/>
          <w:szCs w:val="26"/>
          <w:lang w:val="en-US"/>
        </w:rPr>
        <w:t>compan</w:t>
      </w:r>
      <w:r>
        <w:rPr>
          <w:sz w:val="26"/>
          <w:szCs w:val="26"/>
          <w:lang w:val="en-US"/>
        </w:rPr>
        <w:t>y</w:t>
      </w:r>
      <w:r w:rsidRPr="00692259">
        <w:rPr>
          <w:sz w:val="26"/>
          <w:szCs w:val="26"/>
          <w:lang w:val="en-US"/>
        </w:rPr>
        <w:t xml:space="preserve"> to pay </w:t>
      </w:r>
      <w:r>
        <w:rPr>
          <w:sz w:val="26"/>
          <w:szCs w:val="26"/>
          <w:lang w:val="en-US"/>
        </w:rPr>
        <w:t xml:space="preserve">back </w:t>
      </w:r>
      <w:r w:rsidRPr="00692259">
        <w:rPr>
          <w:sz w:val="26"/>
          <w:szCs w:val="26"/>
          <w:lang w:val="en-US"/>
        </w:rPr>
        <w:t>its current liabilities from current assets and a stable, from a financial point of view, situation in the Company</w:t>
      </w:r>
      <w:r w:rsidR="00D95CB4" w:rsidRPr="00692259">
        <w:rPr>
          <w:sz w:val="26"/>
          <w:szCs w:val="26"/>
          <w:lang w:val="en-US"/>
        </w:rPr>
        <w:t>.</w:t>
      </w:r>
    </w:p>
    <w:p w:rsidR="00D95CB4" w:rsidRPr="0063720A" w:rsidRDefault="00FD5E64" w:rsidP="00D95CB4">
      <w:pPr>
        <w:ind w:firstLine="709"/>
        <w:jc w:val="both"/>
        <w:rPr>
          <w:sz w:val="26"/>
          <w:szCs w:val="26"/>
          <w:lang w:val="en-US"/>
        </w:rPr>
      </w:pPr>
      <w:r w:rsidRPr="00FD5E64">
        <w:rPr>
          <w:sz w:val="26"/>
          <w:szCs w:val="26"/>
          <w:lang w:val="en-US"/>
        </w:rPr>
        <w:t xml:space="preserve">Equity-assets ratio </w:t>
      </w:r>
      <w:r>
        <w:rPr>
          <w:sz w:val="26"/>
          <w:szCs w:val="26"/>
          <w:lang w:val="en-US"/>
        </w:rPr>
        <w:t xml:space="preserve">determines the stare of the company’s assets </w:t>
      </w:r>
      <w:r w:rsidRPr="00FD5E64">
        <w:rPr>
          <w:sz w:val="26"/>
          <w:szCs w:val="26"/>
          <w:lang w:val="en-US"/>
        </w:rPr>
        <w:t>financed by equity</w:t>
      </w:r>
      <w:r w:rsidR="00D95CB4" w:rsidRPr="00FD5E64">
        <w:rPr>
          <w:sz w:val="26"/>
          <w:szCs w:val="26"/>
          <w:lang w:val="en-US"/>
        </w:rPr>
        <w:t xml:space="preserve">. </w:t>
      </w:r>
      <w:r w:rsidR="00762858" w:rsidRPr="00762858">
        <w:rPr>
          <w:sz w:val="26"/>
          <w:szCs w:val="26"/>
          <w:lang w:val="en-US"/>
        </w:rPr>
        <w:t>The higher the ratio</w:t>
      </w:r>
      <w:r w:rsidR="00762858">
        <w:rPr>
          <w:sz w:val="26"/>
          <w:szCs w:val="26"/>
          <w:lang w:val="en-US"/>
        </w:rPr>
        <w:t xml:space="preserve"> is</w:t>
      </w:r>
      <w:r w:rsidR="00762858" w:rsidRPr="00762858">
        <w:rPr>
          <w:sz w:val="26"/>
          <w:szCs w:val="26"/>
          <w:lang w:val="en-US"/>
        </w:rPr>
        <w:t xml:space="preserve">, the more financially stable and independent </w:t>
      </w:r>
      <w:r w:rsidR="00762858">
        <w:rPr>
          <w:sz w:val="26"/>
          <w:szCs w:val="26"/>
          <w:lang w:val="en-US"/>
        </w:rPr>
        <w:t>from</w:t>
      </w:r>
      <w:r w:rsidR="00762858" w:rsidRPr="00762858">
        <w:rPr>
          <w:sz w:val="26"/>
          <w:szCs w:val="26"/>
          <w:lang w:val="en-US"/>
        </w:rPr>
        <w:t xml:space="preserve"> external creditors </w:t>
      </w:r>
      <w:r w:rsidR="00762858">
        <w:rPr>
          <w:sz w:val="26"/>
          <w:szCs w:val="26"/>
          <w:lang w:val="en-US"/>
        </w:rPr>
        <w:t xml:space="preserve">the </w:t>
      </w:r>
      <w:r w:rsidR="00762858" w:rsidRPr="00762858">
        <w:rPr>
          <w:sz w:val="26"/>
          <w:szCs w:val="26"/>
          <w:lang w:val="en-US"/>
        </w:rPr>
        <w:t xml:space="preserve">enterprise </w:t>
      </w:r>
      <w:r w:rsidR="00762858">
        <w:rPr>
          <w:sz w:val="26"/>
          <w:szCs w:val="26"/>
          <w:lang w:val="en-US"/>
        </w:rPr>
        <w:t>is</w:t>
      </w:r>
      <w:r w:rsidR="00D95CB4" w:rsidRPr="00762858">
        <w:rPr>
          <w:sz w:val="26"/>
          <w:szCs w:val="26"/>
          <w:lang w:val="en-US"/>
        </w:rPr>
        <w:t xml:space="preserve">. </w:t>
      </w:r>
      <w:r w:rsidR="0063720A" w:rsidRPr="0063720A">
        <w:rPr>
          <w:sz w:val="26"/>
          <w:szCs w:val="26"/>
          <w:lang w:val="en-US"/>
        </w:rPr>
        <w:t>The generally accepted standard value for this indicator is</w:t>
      </w:r>
      <w:r w:rsidR="00D95CB4" w:rsidRPr="0063720A">
        <w:rPr>
          <w:sz w:val="26"/>
          <w:szCs w:val="26"/>
          <w:lang w:val="en-US"/>
        </w:rPr>
        <w:t xml:space="preserve"> 0,6. </w:t>
      </w:r>
      <w:r w:rsidR="0063720A">
        <w:rPr>
          <w:sz w:val="26"/>
          <w:szCs w:val="26"/>
          <w:lang w:val="en-US"/>
        </w:rPr>
        <w:t>Following</w:t>
      </w:r>
      <w:r w:rsidR="0063720A" w:rsidRPr="0063720A">
        <w:rPr>
          <w:sz w:val="26"/>
          <w:szCs w:val="26"/>
          <w:lang w:val="en-US"/>
        </w:rPr>
        <w:t xml:space="preserve"> </w:t>
      </w:r>
      <w:r w:rsidR="0063720A">
        <w:rPr>
          <w:sz w:val="26"/>
          <w:szCs w:val="26"/>
          <w:lang w:val="en-US"/>
        </w:rPr>
        <w:t>the</w:t>
      </w:r>
      <w:r w:rsidR="0063720A" w:rsidRPr="0063720A">
        <w:rPr>
          <w:sz w:val="26"/>
          <w:szCs w:val="26"/>
          <w:lang w:val="en-US"/>
        </w:rPr>
        <w:t xml:space="preserve"> result</w:t>
      </w:r>
      <w:r w:rsidR="0063720A">
        <w:rPr>
          <w:sz w:val="26"/>
          <w:szCs w:val="26"/>
          <w:lang w:val="en-US"/>
        </w:rPr>
        <w:t>s</w:t>
      </w:r>
      <w:r w:rsidR="0063720A" w:rsidRPr="0063720A">
        <w:rPr>
          <w:sz w:val="26"/>
          <w:szCs w:val="26"/>
          <w:lang w:val="en-US"/>
        </w:rPr>
        <w:t xml:space="preserve"> of financial and economic activity </w:t>
      </w:r>
      <w:r w:rsidR="0063720A">
        <w:rPr>
          <w:sz w:val="26"/>
          <w:szCs w:val="26"/>
          <w:lang w:val="en-US"/>
        </w:rPr>
        <w:t>of</w:t>
      </w:r>
      <w:r w:rsidR="00D95CB4" w:rsidRPr="0063720A">
        <w:rPr>
          <w:sz w:val="26"/>
          <w:szCs w:val="26"/>
          <w:lang w:val="en-US"/>
        </w:rPr>
        <w:t xml:space="preserve"> </w:t>
      </w:r>
      <w:r w:rsidR="001F7B12" w:rsidRPr="0063720A">
        <w:rPr>
          <w:sz w:val="26"/>
          <w:szCs w:val="26"/>
          <w:lang w:val="en-US"/>
        </w:rPr>
        <w:t>IDGC of Centre</w:t>
      </w:r>
      <w:r w:rsidR="00D95CB4" w:rsidRPr="0063720A">
        <w:rPr>
          <w:sz w:val="26"/>
          <w:szCs w:val="26"/>
          <w:lang w:val="en-US"/>
        </w:rPr>
        <w:t xml:space="preserve"> </w:t>
      </w:r>
      <w:r w:rsidR="0063720A">
        <w:rPr>
          <w:sz w:val="26"/>
          <w:szCs w:val="26"/>
          <w:lang w:val="en-US"/>
        </w:rPr>
        <w:t>for</w:t>
      </w:r>
      <w:r w:rsidR="00D95CB4" w:rsidRPr="0063720A">
        <w:rPr>
          <w:sz w:val="26"/>
          <w:szCs w:val="26"/>
          <w:lang w:val="en-US"/>
        </w:rPr>
        <w:t xml:space="preserve"> 2011</w:t>
      </w:r>
      <w:r w:rsidR="001378AB" w:rsidRPr="0063720A">
        <w:rPr>
          <w:sz w:val="26"/>
          <w:szCs w:val="26"/>
          <w:lang w:val="en-US"/>
        </w:rPr>
        <w:t xml:space="preserve"> </w:t>
      </w:r>
      <w:r w:rsidR="0063720A">
        <w:rPr>
          <w:sz w:val="26"/>
          <w:szCs w:val="26"/>
          <w:lang w:val="en-US"/>
        </w:rPr>
        <w:t>the e</w:t>
      </w:r>
      <w:r w:rsidR="0063720A" w:rsidRPr="0063720A">
        <w:rPr>
          <w:sz w:val="26"/>
          <w:szCs w:val="26"/>
          <w:lang w:val="en-US"/>
        </w:rPr>
        <w:t xml:space="preserve">quity-assets ratio </w:t>
      </w:r>
      <w:r w:rsidR="0063720A">
        <w:rPr>
          <w:sz w:val="26"/>
          <w:szCs w:val="26"/>
          <w:lang w:val="en-US"/>
        </w:rPr>
        <w:t xml:space="preserve">is </w:t>
      </w:r>
      <w:r w:rsidR="0063720A" w:rsidRPr="0063720A">
        <w:rPr>
          <w:sz w:val="26"/>
          <w:szCs w:val="26"/>
          <w:lang w:val="en-US"/>
        </w:rPr>
        <w:t>in the range of normative values</w:t>
      </w:r>
      <w:r w:rsidR="00D95CB4" w:rsidRPr="0063720A">
        <w:rPr>
          <w:sz w:val="26"/>
          <w:szCs w:val="26"/>
          <w:lang w:val="en-US"/>
        </w:rPr>
        <w:t>.</w:t>
      </w:r>
    </w:p>
    <w:p w:rsidR="00D95CB4" w:rsidRPr="00543100" w:rsidRDefault="0063720A" w:rsidP="00D95CB4">
      <w:pPr>
        <w:ind w:firstLine="709"/>
        <w:jc w:val="both"/>
        <w:rPr>
          <w:sz w:val="26"/>
          <w:szCs w:val="26"/>
          <w:lang w:val="en-US"/>
        </w:rPr>
      </w:pPr>
      <w:r w:rsidRPr="0063720A">
        <w:rPr>
          <w:sz w:val="26"/>
          <w:szCs w:val="26"/>
          <w:lang w:val="en-US"/>
        </w:rPr>
        <w:t>Overal</w:t>
      </w:r>
      <w:r>
        <w:rPr>
          <w:sz w:val="26"/>
          <w:szCs w:val="26"/>
          <w:lang w:val="en-US"/>
        </w:rPr>
        <w:t>l</w:t>
      </w:r>
      <w:r w:rsidRPr="0063720A">
        <w:rPr>
          <w:sz w:val="26"/>
          <w:szCs w:val="26"/>
          <w:lang w:val="en-US"/>
        </w:rPr>
        <w:t>,</w:t>
      </w:r>
      <w:r w:rsidR="00D95CB4" w:rsidRPr="0063720A">
        <w:rPr>
          <w:sz w:val="26"/>
          <w:szCs w:val="26"/>
          <w:lang w:val="en-US"/>
        </w:rPr>
        <w:t xml:space="preserve"> </w:t>
      </w:r>
      <w:r>
        <w:rPr>
          <w:sz w:val="26"/>
          <w:szCs w:val="26"/>
          <w:lang w:val="en-US"/>
        </w:rPr>
        <w:t>following</w:t>
      </w:r>
      <w:r w:rsidRPr="0063720A">
        <w:rPr>
          <w:sz w:val="26"/>
          <w:szCs w:val="26"/>
          <w:lang w:val="en-US"/>
        </w:rPr>
        <w:t xml:space="preserve"> </w:t>
      </w:r>
      <w:r>
        <w:rPr>
          <w:sz w:val="26"/>
          <w:szCs w:val="26"/>
          <w:lang w:val="en-US"/>
        </w:rPr>
        <w:t>the</w:t>
      </w:r>
      <w:r w:rsidRPr="0063720A">
        <w:rPr>
          <w:sz w:val="26"/>
          <w:szCs w:val="26"/>
          <w:lang w:val="en-US"/>
        </w:rPr>
        <w:t xml:space="preserve"> result</w:t>
      </w:r>
      <w:r>
        <w:rPr>
          <w:sz w:val="26"/>
          <w:szCs w:val="26"/>
          <w:lang w:val="en-US"/>
        </w:rPr>
        <w:t>s</w:t>
      </w:r>
      <w:r w:rsidRPr="0063720A">
        <w:rPr>
          <w:sz w:val="26"/>
          <w:szCs w:val="26"/>
          <w:lang w:val="en-US"/>
        </w:rPr>
        <w:t xml:space="preserve"> of </w:t>
      </w:r>
      <w:r w:rsidR="00D95CB4" w:rsidRPr="0063720A">
        <w:rPr>
          <w:sz w:val="26"/>
          <w:szCs w:val="26"/>
          <w:lang w:val="en-US"/>
        </w:rPr>
        <w:t xml:space="preserve">2011 </w:t>
      </w:r>
      <w:r w:rsidRPr="0063720A">
        <w:rPr>
          <w:sz w:val="26"/>
          <w:szCs w:val="26"/>
          <w:lang w:val="en-US"/>
        </w:rPr>
        <w:t xml:space="preserve">a significant increase in profitability and financial performance of the company </w:t>
      </w:r>
      <w:r>
        <w:rPr>
          <w:sz w:val="26"/>
          <w:szCs w:val="26"/>
          <w:lang w:val="en-US"/>
        </w:rPr>
        <w:t xml:space="preserve">is </w:t>
      </w:r>
      <w:r w:rsidRPr="0063720A">
        <w:rPr>
          <w:sz w:val="26"/>
          <w:szCs w:val="26"/>
          <w:lang w:val="en-US"/>
        </w:rPr>
        <w:t>observed</w:t>
      </w:r>
      <w:r w:rsidR="00D95CB4" w:rsidRPr="0063720A">
        <w:rPr>
          <w:sz w:val="26"/>
          <w:szCs w:val="26"/>
          <w:lang w:val="en-US"/>
        </w:rPr>
        <w:t xml:space="preserve">, </w:t>
      </w:r>
      <w:r w:rsidR="003B43CA" w:rsidRPr="003B43CA">
        <w:rPr>
          <w:sz w:val="26"/>
          <w:szCs w:val="26"/>
          <w:lang w:val="en-US"/>
        </w:rPr>
        <w:t xml:space="preserve">which is associated with the restoration of </w:t>
      </w:r>
      <w:r w:rsidR="003B43CA">
        <w:rPr>
          <w:sz w:val="26"/>
          <w:szCs w:val="26"/>
          <w:lang w:val="en-US"/>
        </w:rPr>
        <w:t xml:space="preserve">the </w:t>
      </w:r>
      <w:r w:rsidR="003B43CA" w:rsidRPr="003B43CA">
        <w:rPr>
          <w:sz w:val="26"/>
          <w:szCs w:val="26"/>
          <w:lang w:val="en-US"/>
        </w:rPr>
        <w:t>econom</w:t>
      </w:r>
      <w:r w:rsidR="003B43CA">
        <w:rPr>
          <w:sz w:val="26"/>
          <w:szCs w:val="26"/>
          <w:lang w:val="en-US"/>
        </w:rPr>
        <w:t>y of the</w:t>
      </w:r>
      <w:r w:rsidR="003B43CA" w:rsidRPr="003B43CA">
        <w:rPr>
          <w:sz w:val="26"/>
          <w:szCs w:val="26"/>
          <w:lang w:val="en-US"/>
        </w:rPr>
        <w:t xml:space="preserve"> regions </w:t>
      </w:r>
      <w:r w:rsidR="003B43CA">
        <w:rPr>
          <w:sz w:val="26"/>
          <w:szCs w:val="26"/>
          <w:lang w:val="en-US"/>
        </w:rPr>
        <w:t>where</w:t>
      </w:r>
      <w:r w:rsidR="003B43CA" w:rsidRPr="003B43CA">
        <w:rPr>
          <w:sz w:val="26"/>
          <w:szCs w:val="26"/>
          <w:lang w:val="en-US"/>
        </w:rPr>
        <w:t xml:space="preserve"> IDGC of Centre </w:t>
      </w:r>
      <w:r w:rsidR="003B43CA">
        <w:rPr>
          <w:sz w:val="26"/>
          <w:szCs w:val="26"/>
          <w:lang w:val="en-US"/>
        </w:rPr>
        <w:t>operates</w:t>
      </w:r>
      <w:r w:rsidR="00D95CB4" w:rsidRPr="0063720A">
        <w:rPr>
          <w:sz w:val="26"/>
          <w:szCs w:val="26"/>
          <w:lang w:val="en-US"/>
        </w:rPr>
        <w:t xml:space="preserve">. </w:t>
      </w:r>
      <w:r w:rsidR="00543100" w:rsidRPr="00543100">
        <w:rPr>
          <w:sz w:val="26"/>
          <w:szCs w:val="26"/>
          <w:lang w:val="en-US"/>
        </w:rPr>
        <w:t xml:space="preserve">The increase marked </w:t>
      </w:r>
      <w:r w:rsidR="00543100">
        <w:rPr>
          <w:sz w:val="26"/>
          <w:szCs w:val="26"/>
          <w:lang w:val="en-US"/>
        </w:rPr>
        <w:t xml:space="preserve">at </w:t>
      </w:r>
      <w:r w:rsidR="00543100" w:rsidRPr="00543100">
        <w:rPr>
          <w:sz w:val="26"/>
          <w:szCs w:val="26"/>
          <w:lang w:val="en-US"/>
        </w:rPr>
        <w:t>the end of the reporting period will occur in subsequent years</w:t>
      </w:r>
      <w:r w:rsidR="00D95CB4" w:rsidRPr="00543100">
        <w:rPr>
          <w:sz w:val="26"/>
          <w:szCs w:val="26"/>
          <w:lang w:val="en-US"/>
        </w:rPr>
        <w:t>.</w:t>
      </w:r>
    </w:p>
    <w:p w:rsidR="00FA148D" w:rsidRPr="00543100" w:rsidRDefault="00FA148D" w:rsidP="00D95CB4">
      <w:pPr>
        <w:ind w:firstLine="709"/>
        <w:jc w:val="both"/>
        <w:rPr>
          <w:sz w:val="26"/>
          <w:szCs w:val="26"/>
          <w:lang w:val="en-US"/>
        </w:rPr>
      </w:pPr>
    </w:p>
    <w:p w:rsidR="00D9215D" w:rsidRPr="000B0BA6" w:rsidRDefault="002928F2" w:rsidP="00DF723E">
      <w:pPr>
        <w:ind w:firstLine="709"/>
        <w:jc w:val="both"/>
        <w:rPr>
          <w:rFonts w:ascii="13" w:hAnsi="13"/>
          <w:sz w:val="26"/>
          <w:szCs w:val="26"/>
          <w:lang w:val="en-US"/>
        </w:rPr>
      </w:pPr>
      <w:r w:rsidRPr="00EC4780">
        <w:rPr>
          <w:rFonts w:ascii="13" w:hAnsi="13"/>
          <w:sz w:val="26"/>
          <w:szCs w:val="26"/>
          <w:lang w:val="en-US"/>
        </w:rPr>
        <w:t>20.3.</w:t>
      </w:r>
      <w:r w:rsidR="002C7174" w:rsidRPr="00EC4780">
        <w:rPr>
          <w:rFonts w:ascii="13" w:hAnsi="13"/>
          <w:sz w:val="26"/>
          <w:szCs w:val="26"/>
          <w:lang w:val="en-US"/>
        </w:rPr>
        <w:tab/>
      </w:r>
      <w:r w:rsidR="000B0BA6" w:rsidRPr="000B0BA6">
        <w:rPr>
          <w:rFonts w:ascii="13" w:hAnsi="13"/>
          <w:sz w:val="26"/>
          <w:szCs w:val="26"/>
          <w:lang w:val="en-US"/>
        </w:rPr>
        <w:t>Policy concerning borrowed funds, managements of risks</w:t>
      </w:r>
      <w:r w:rsidR="00D9215D" w:rsidRPr="000B0BA6">
        <w:rPr>
          <w:rFonts w:ascii="13" w:hAnsi="13"/>
          <w:sz w:val="26"/>
          <w:szCs w:val="26"/>
          <w:lang w:val="en-US"/>
        </w:rPr>
        <w:t>.</w:t>
      </w:r>
    </w:p>
    <w:p w:rsidR="00D9215D" w:rsidRPr="000B0BA6" w:rsidRDefault="000B0BA6" w:rsidP="00DF723E">
      <w:pPr>
        <w:ind w:firstLine="709"/>
        <w:jc w:val="both"/>
        <w:rPr>
          <w:rFonts w:ascii="13" w:hAnsi="13"/>
          <w:sz w:val="26"/>
          <w:szCs w:val="26"/>
          <w:lang w:val="en-US"/>
        </w:rPr>
      </w:pPr>
      <w:r w:rsidRPr="000B0BA6">
        <w:rPr>
          <w:rFonts w:ascii="13" w:hAnsi="13"/>
          <w:sz w:val="26"/>
          <w:szCs w:val="26"/>
          <w:lang w:val="en-US"/>
        </w:rPr>
        <w:t>In case of appearance of one or several of the above mentioned risks IDGC of Centre will take all possible measures on minimisation of negative consequences. Possible events for Company actions are developed for neutralisation of a part of risks when this or that risk occurs. However, it is necessary to note that preliminary development of measures adequate to corresponding events is complicated by uncertainty of development of a situation, and parametres of conducted events will depend in a greater degree on features of the created situation in each specific case</w:t>
      </w:r>
      <w:r w:rsidR="00D9215D" w:rsidRPr="000B0BA6">
        <w:rPr>
          <w:rFonts w:ascii="13" w:hAnsi="13"/>
          <w:sz w:val="26"/>
          <w:szCs w:val="26"/>
          <w:lang w:val="en-US"/>
        </w:rPr>
        <w:t xml:space="preserve">. </w:t>
      </w:r>
      <w:r w:rsidR="001F7B12" w:rsidRPr="000B0BA6">
        <w:rPr>
          <w:rFonts w:ascii="13" w:hAnsi="13"/>
          <w:sz w:val="26"/>
          <w:szCs w:val="26"/>
          <w:lang w:val="en-US"/>
        </w:rPr>
        <w:t>IDGC of Centre</w:t>
      </w:r>
      <w:r w:rsidR="00D9215D" w:rsidRPr="000B0BA6">
        <w:rPr>
          <w:rFonts w:ascii="13" w:hAnsi="13"/>
          <w:sz w:val="26"/>
          <w:szCs w:val="26"/>
          <w:lang w:val="en-US"/>
        </w:rPr>
        <w:t xml:space="preserve"> </w:t>
      </w:r>
      <w:r w:rsidRPr="000B0BA6">
        <w:rPr>
          <w:rFonts w:ascii="13" w:hAnsi="13"/>
          <w:sz w:val="26"/>
          <w:szCs w:val="26"/>
          <w:lang w:val="en-US"/>
        </w:rPr>
        <w:t xml:space="preserve">cannot warrant that the actions directed on overcoming of arisen negative changes, can lead to </w:t>
      </w:r>
      <w:r w:rsidR="00016A04">
        <w:rPr>
          <w:rFonts w:ascii="13" w:hAnsi="13"/>
          <w:sz w:val="26"/>
          <w:szCs w:val="26"/>
          <w:lang w:val="en-US"/>
        </w:rPr>
        <w:t xml:space="preserve">the </w:t>
      </w:r>
      <w:r w:rsidRPr="000B0BA6">
        <w:rPr>
          <w:rFonts w:ascii="13" w:hAnsi="13"/>
          <w:sz w:val="26"/>
          <w:szCs w:val="26"/>
          <w:lang w:val="en-US"/>
        </w:rPr>
        <w:t>situation correction as the described factors are out of the Company’s control</w:t>
      </w:r>
      <w:r w:rsidR="00D9215D" w:rsidRPr="000B0BA6">
        <w:rPr>
          <w:rFonts w:ascii="13" w:hAnsi="13"/>
          <w:sz w:val="26"/>
          <w:szCs w:val="26"/>
          <w:lang w:val="en-US"/>
        </w:rPr>
        <w:t>.</w:t>
      </w:r>
    </w:p>
    <w:p w:rsidR="00D9215D" w:rsidRPr="00016A04" w:rsidRDefault="00016A04" w:rsidP="00DF723E">
      <w:pPr>
        <w:pStyle w:val="ac"/>
        <w:numPr>
          <w:ilvl w:val="0"/>
          <w:numId w:val="7"/>
        </w:numPr>
        <w:ind w:left="0" w:firstLine="709"/>
        <w:jc w:val="both"/>
        <w:rPr>
          <w:rFonts w:ascii="13" w:hAnsi="13"/>
          <w:sz w:val="26"/>
          <w:szCs w:val="26"/>
          <w:lang w:val="en-US"/>
        </w:rPr>
      </w:pPr>
      <w:r w:rsidRPr="00016A04">
        <w:rPr>
          <w:rFonts w:ascii="13" w:hAnsi="13"/>
          <w:sz w:val="26"/>
          <w:szCs w:val="26"/>
          <w:lang w:val="en-US"/>
        </w:rPr>
        <w:t>The risks connected with change of currency exchange rates</w:t>
      </w:r>
      <w:r w:rsidR="00D9215D" w:rsidRPr="00016A04">
        <w:rPr>
          <w:rFonts w:ascii="13" w:hAnsi="13"/>
          <w:sz w:val="26"/>
          <w:szCs w:val="26"/>
          <w:lang w:val="en-US"/>
        </w:rPr>
        <w:t>.</w:t>
      </w:r>
    </w:p>
    <w:p w:rsidR="00D9215D" w:rsidRPr="00016A04" w:rsidRDefault="00016A04" w:rsidP="00DF723E">
      <w:pPr>
        <w:ind w:firstLine="709"/>
        <w:jc w:val="both"/>
        <w:rPr>
          <w:rFonts w:ascii="13" w:hAnsi="13"/>
          <w:sz w:val="26"/>
          <w:szCs w:val="26"/>
          <w:lang w:val="en-US"/>
        </w:rPr>
      </w:pPr>
      <w:r w:rsidRPr="00016A04">
        <w:rPr>
          <w:rFonts w:ascii="13" w:hAnsi="13"/>
          <w:sz w:val="26"/>
          <w:szCs w:val="26"/>
          <w:lang w:val="en-US"/>
        </w:rPr>
        <w:t xml:space="preserve">The companies conducting foreign trade activities are subject to the given risk. It is shown in shortfall of the provided income as a result of direct influence of change of an </w:t>
      </w:r>
      <w:r w:rsidRPr="00016A04">
        <w:rPr>
          <w:rFonts w:ascii="13" w:hAnsi="13"/>
          <w:sz w:val="26"/>
          <w:szCs w:val="26"/>
          <w:lang w:val="en-US"/>
        </w:rPr>
        <w:lastRenderedPageBreak/>
        <w:t>exchange rate of the foreign exchange used in the external economic transactions, on expectational monetary flows from these transactions</w:t>
      </w:r>
      <w:r w:rsidR="00D9215D" w:rsidRPr="00016A04">
        <w:rPr>
          <w:rFonts w:ascii="13" w:hAnsi="13"/>
          <w:sz w:val="26"/>
          <w:szCs w:val="26"/>
          <w:lang w:val="en-US"/>
        </w:rPr>
        <w:t>.</w:t>
      </w:r>
    </w:p>
    <w:p w:rsidR="00D9215D" w:rsidRPr="006B6775" w:rsidRDefault="00016A04" w:rsidP="00DF723E">
      <w:pPr>
        <w:ind w:firstLine="709"/>
        <w:jc w:val="both"/>
        <w:rPr>
          <w:rFonts w:ascii="13" w:hAnsi="13"/>
          <w:sz w:val="26"/>
          <w:szCs w:val="26"/>
          <w:lang w:val="en-US"/>
        </w:rPr>
      </w:pPr>
      <w:r w:rsidRPr="00016A04">
        <w:rPr>
          <w:rFonts w:ascii="13" w:hAnsi="13"/>
          <w:sz w:val="26"/>
          <w:szCs w:val="26"/>
          <w:lang w:val="en-US"/>
        </w:rPr>
        <w:t>The company provides services at the domestic market of the Russian F</w:t>
      </w:r>
      <w:r w:rsidR="00C73697">
        <w:rPr>
          <w:rFonts w:ascii="13" w:hAnsi="13"/>
          <w:sz w:val="26"/>
          <w:szCs w:val="26"/>
          <w:lang w:val="en-US"/>
        </w:rPr>
        <w:t>ederation with settlements in r</w:t>
      </w:r>
      <w:r w:rsidRPr="00016A04">
        <w:rPr>
          <w:rFonts w:ascii="13" w:hAnsi="13"/>
          <w:sz w:val="26"/>
          <w:szCs w:val="26"/>
          <w:lang w:val="en-US"/>
        </w:rPr>
        <w:t xml:space="preserve">ubles (currency of the Russian Federation) and in this connection it is not subject to risks of change of </w:t>
      </w:r>
      <w:r>
        <w:rPr>
          <w:rFonts w:ascii="13" w:hAnsi="13"/>
          <w:sz w:val="26"/>
          <w:szCs w:val="26"/>
          <w:lang w:val="en-US"/>
        </w:rPr>
        <w:t xml:space="preserve">currency </w:t>
      </w:r>
      <w:r w:rsidRPr="00016A04">
        <w:rPr>
          <w:rFonts w:ascii="13" w:hAnsi="13"/>
          <w:sz w:val="26"/>
          <w:szCs w:val="26"/>
          <w:lang w:val="en-US"/>
        </w:rPr>
        <w:t>exchange rates</w:t>
      </w:r>
      <w:r w:rsidR="00D9215D" w:rsidRPr="00016A04">
        <w:rPr>
          <w:rFonts w:ascii="13" w:hAnsi="13"/>
          <w:sz w:val="26"/>
          <w:szCs w:val="26"/>
          <w:lang w:val="en-US"/>
        </w:rPr>
        <w:t xml:space="preserve">. </w:t>
      </w:r>
      <w:r w:rsidR="006B6775" w:rsidRPr="006B6775">
        <w:rPr>
          <w:rFonts w:ascii="13" w:hAnsi="13"/>
          <w:sz w:val="26"/>
          <w:szCs w:val="26"/>
          <w:lang w:val="en-US"/>
        </w:rPr>
        <w:t>Thus it is necessary to note that the Company, performing the investment program, can buy goods from foreign suppliers which cost of services depends on rate fluctuation of currencies. In this connection it is possible to tell that the currency risk for the Company is minimum</w:t>
      </w:r>
      <w:r w:rsidR="00D9215D" w:rsidRPr="006B6775">
        <w:rPr>
          <w:rFonts w:ascii="13" w:hAnsi="13"/>
          <w:sz w:val="26"/>
          <w:szCs w:val="26"/>
          <w:lang w:val="en-US"/>
        </w:rPr>
        <w:t>.</w:t>
      </w:r>
    </w:p>
    <w:p w:rsidR="00D9215D" w:rsidRPr="006B6775" w:rsidRDefault="006B6775" w:rsidP="00DF723E">
      <w:pPr>
        <w:pStyle w:val="ac"/>
        <w:numPr>
          <w:ilvl w:val="0"/>
          <w:numId w:val="7"/>
        </w:numPr>
        <w:ind w:left="0" w:firstLine="709"/>
        <w:jc w:val="both"/>
        <w:rPr>
          <w:rFonts w:ascii="13" w:hAnsi="13"/>
          <w:sz w:val="26"/>
          <w:szCs w:val="26"/>
          <w:lang w:val="en-US"/>
        </w:rPr>
      </w:pPr>
      <w:r w:rsidRPr="006B6775">
        <w:rPr>
          <w:rFonts w:ascii="13" w:hAnsi="13"/>
          <w:sz w:val="26"/>
          <w:szCs w:val="26"/>
          <w:lang w:val="en-US"/>
        </w:rPr>
        <w:t>The risks connected with change of interest rates</w:t>
      </w:r>
      <w:r w:rsidR="00D9215D" w:rsidRPr="006B6775">
        <w:rPr>
          <w:rFonts w:ascii="13" w:hAnsi="13"/>
          <w:sz w:val="26"/>
          <w:szCs w:val="26"/>
          <w:lang w:val="en-US"/>
        </w:rPr>
        <w:t>.</w:t>
      </w:r>
    </w:p>
    <w:p w:rsidR="002A2642" w:rsidRPr="00755B3C" w:rsidRDefault="00755B3C" w:rsidP="00DF723E">
      <w:pPr>
        <w:ind w:firstLine="709"/>
        <w:jc w:val="both"/>
        <w:rPr>
          <w:rFonts w:ascii="13" w:hAnsi="13"/>
          <w:sz w:val="26"/>
          <w:szCs w:val="26"/>
          <w:lang w:val="en-US"/>
        </w:rPr>
      </w:pPr>
      <w:r w:rsidRPr="00755B3C">
        <w:rPr>
          <w:rFonts w:ascii="13" w:hAnsi="13"/>
          <w:sz w:val="26"/>
          <w:szCs w:val="26"/>
          <w:lang w:val="en-US"/>
        </w:rPr>
        <w:t xml:space="preserve">Taking into account </w:t>
      </w:r>
      <w:r>
        <w:rPr>
          <w:rFonts w:ascii="13" w:hAnsi="13"/>
          <w:sz w:val="26"/>
          <w:szCs w:val="26"/>
          <w:lang w:val="en-US"/>
        </w:rPr>
        <w:t xml:space="preserve">the </w:t>
      </w:r>
      <w:r w:rsidRPr="00755B3C">
        <w:rPr>
          <w:rFonts w:ascii="13" w:hAnsi="13"/>
          <w:sz w:val="26"/>
          <w:szCs w:val="26"/>
          <w:lang w:val="en-US"/>
        </w:rPr>
        <w:t>situation stabilisation on financial markets, the risk of change of rates is estimated by the Company as average</w:t>
      </w:r>
      <w:r w:rsidR="00D9215D" w:rsidRPr="00755B3C">
        <w:rPr>
          <w:rFonts w:ascii="13" w:hAnsi="13"/>
          <w:sz w:val="26"/>
          <w:szCs w:val="26"/>
          <w:lang w:val="en-US"/>
        </w:rPr>
        <w:t>.</w:t>
      </w:r>
    </w:p>
    <w:p w:rsidR="00D9215D" w:rsidRPr="00755B3C" w:rsidRDefault="00755B3C" w:rsidP="00DF723E">
      <w:pPr>
        <w:ind w:firstLine="709"/>
        <w:jc w:val="both"/>
        <w:rPr>
          <w:rFonts w:ascii="13" w:hAnsi="13"/>
          <w:sz w:val="26"/>
          <w:szCs w:val="26"/>
          <w:lang w:val="en-US"/>
        </w:rPr>
      </w:pPr>
      <w:r w:rsidRPr="00755B3C">
        <w:rPr>
          <w:rFonts w:ascii="13" w:hAnsi="13"/>
          <w:sz w:val="26"/>
          <w:szCs w:val="26"/>
          <w:lang w:val="en-US"/>
        </w:rPr>
        <w:t xml:space="preserve">The </w:t>
      </w:r>
      <w:r>
        <w:rPr>
          <w:rFonts w:ascii="13" w:hAnsi="13"/>
          <w:sz w:val="26"/>
          <w:szCs w:val="26"/>
          <w:lang w:val="en-US"/>
        </w:rPr>
        <w:t>C</w:t>
      </w:r>
      <w:r w:rsidRPr="00755B3C">
        <w:rPr>
          <w:rFonts w:ascii="13" w:hAnsi="13"/>
          <w:sz w:val="26"/>
          <w:szCs w:val="26"/>
          <w:lang w:val="en-US"/>
        </w:rPr>
        <w:t>ompany with a view of levelling the risk of loan interest rates increase interacts with the credit companies working with budg</w:t>
      </w:r>
      <w:r w:rsidR="005129ED">
        <w:rPr>
          <w:rFonts w:ascii="13" w:hAnsi="13"/>
          <w:sz w:val="26"/>
          <w:szCs w:val="26"/>
          <w:lang w:val="en-US"/>
        </w:rPr>
        <w:t xml:space="preserve">etary funds (state, regions of </w:t>
      </w:r>
      <w:r w:rsidRPr="00755B3C">
        <w:rPr>
          <w:rFonts w:ascii="13" w:hAnsi="13"/>
          <w:sz w:val="26"/>
          <w:szCs w:val="26"/>
          <w:lang w:val="en-US"/>
        </w:rPr>
        <w:t>the Russian Federation, municipal</w:t>
      </w:r>
      <w:r w:rsidR="00D9215D" w:rsidRPr="00755B3C">
        <w:rPr>
          <w:rFonts w:ascii="13" w:hAnsi="13"/>
          <w:sz w:val="26"/>
          <w:szCs w:val="26"/>
          <w:lang w:val="en-US"/>
        </w:rPr>
        <w:t>).</w:t>
      </w:r>
    </w:p>
    <w:p w:rsidR="002A2642" w:rsidRPr="00B55CC8" w:rsidRDefault="00755B3C" w:rsidP="00DF723E">
      <w:pPr>
        <w:ind w:firstLine="709"/>
        <w:jc w:val="both"/>
        <w:rPr>
          <w:rFonts w:ascii="13" w:hAnsi="13"/>
          <w:sz w:val="26"/>
          <w:szCs w:val="26"/>
          <w:lang w:val="en-US"/>
        </w:rPr>
      </w:pPr>
      <w:r w:rsidRPr="00755B3C">
        <w:rPr>
          <w:rFonts w:ascii="13" w:hAnsi="13"/>
          <w:sz w:val="26"/>
          <w:szCs w:val="26"/>
          <w:lang w:val="en-US"/>
        </w:rPr>
        <w:t>Thus the Company, being a natural monopoly, performs selection of the financial companies for rendering financial services by carrying out tender procedures established by the legislation of the Russian Federation (Federal law #135-FZ from 26.07.2006 «About competition protection», Federal law #94-FZ from 21.07.2005 «About order placement on deliver</w:t>
      </w:r>
      <w:r>
        <w:rPr>
          <w:rFonts w:ascii="13" w:hAnsi="13"/>
          <w:sz w:val="26"/>
          <w:szCs w:val="26"/>
          <w:lang w:val="en-US"/>
        </w:rPr>
        <w:t>y</w:t>
      </w:r>
      <w:r w:rsidRPr="00755B3C">
        <w:rPr>
          <w:rFonts w:ascii="13" w:hAnsi="13"/>
          <w:sz w:val="26"/>
          <w:szCs w:val="26"/>
          <w:lang w:val="en-US"/>
        </w:rPr>
        <w:t xml:space="preserve"> of products, accomplishment of works, rendering services for the state and municipal needs»</w:t>
      </w:r>
      <w:r w:rsidR="00D9215D" w:rsidRPr="00755B3C">
        <w:rPr>
          <w:rFonts w:ascii="13" w:hAnsi="13"/>
          <w:sz w:val="26"/>
          <w:szCs w:val="26"/>
          <w:lang w:val="en-US"/>
        </w:rPr>
        <w:t xml:space="preserve">). </w:t>
      </w:r>
      <w:r w:rsidR="00B55CC8" w:rsidRPr="00B55CC8">
        <w:rPr>
          <w:rFonts w:ascii="13" w:hAnsi="13"/>
          <w:sz w:val="26"/>
          <w:szCs w:val="26"/>
          <w:lang w:val="en-US"/>
        </w:rPr>
        <w:t>According to part 4.1 of article 9 of the Law on order placement, the price of the state order or municipal contract is firm and cannot change during its execution. Thus, the risk of change of interest rates under acting credit contracts decreases</w:t>
      </w:r>
      <w:r w:rsidR="00D9215D" w:rsidRPr="00B55CC8">
        <w:rPr>
          <w:rFonts w:ascii="13" w:hAnsi="13"/>
          <w:sz w:val="26"/>
          <w:szCs w:val="26"/>
          <w:lang w:val="en-US"/>
        </w:rPr>
        <w:t>.</w:t>
      </w:r>
    </w:p>
    <w:p w:rsidR="00D9215D" w:rsidRPr="00322BCB" w:rsidRDefault="00B55CC8" w:rsidP="00DF723E">
      <w:pPr>
        <w:ind w:firstLine="709"/>
        <w:jc w:val="both"/>
        <w:rPr>
          <w:rFonts w:ascii="13" w:hAnsi="13"/>
          <w:sz w:val="26"/>
          <w:szCs w:val="26"/>
          <w:lang w:val="en-US"/>
        </w:rPr>
      </w:pPr>
      <w:r w:rsidRPr="00B55CC8">
        <w:rPr>
          <w:rFonts w:ascii="13" w:hAnsi="13"/>
          <w:sz w:val="26"/>
          <w:szCs w:val="26"/>
          <w:lang w:val="en-US"/>
        </w:rPr>
        <w:t>The policy of the Company concerning external loans is regulated by the Regulation on credit policy of IDGC of Centre, confirmed by the decision of the Board of directors of the Company (Minutes # 06/08 from March 28, 2008</w:t>
      </w:r>
      <w:r w:rsidR="00D9215D" w:rsidRPr="00B55CC8">
        <w:rPr>
          <w:rFonts w:ascii="13" w:hAnsi="13"/>
          <w:sz w:val="26"/>
          <w:szCs w:val="26"/>
          <w:lang w:val="en-US"/>
        </w:rPr>
        <w:t>).</w:t>
      </w:r>
      <w:r w:rsidR="00F36639" w:rsidRPr="00B55CC8">
        <w:rPr>
          <w:rFonts w:ascii="13" w:hAnsi="13"/>
          <w:sz w:val="26"/>
          <w:szCs w:val="26"/>
          <w:lang w:val="en-US"/>
        </w:rPr>
        <w:t xml:space="preserve"> </w:t>
      </w:r>
      <w:r w:rsidR="00F87284" w:rsidRPr="00B55CC8">
        <w:rPr>
          <w:rFonts w:ascii="13" w:hAnsi="13"/>
          <w:sz w:val="26"/>
          <w:szCs w:val="26"/>
          <w:lang w:val="en-US"/>
        </w:rPr>
        <w:t xml:space="preserve"> </w:t>
      </w:r>
      <w:r w:rsidR="00322BCB" w:rsidRPr="00322BCB">
        <w:rPr>
          <w:rFonts w:ascii="13" w:hAnsi="13"/>
          <w:sz w:val="26"/>
          <w:szCs w:val="26"/>
          <w:lang w:val="en-US"/>
        </w:rPr>
        <w:t>This Regulation determines the order of estimation of financial stability and credit quality of the Company and is the instrument of calculation of value limit of a debt position of the Company and estimation of possibility of attraction of investment credits and loans within the limits of business planning</w:t>
      </w:r>
      <w:r w:rsidR="00D9215D" w:rsidRPr="00322BCB">
        <w:rPr>
          <w:rFonts w:ascii="13" w:hAnsi="13"/>
          <w:sz w:val="26"/>
          <w:szCs w:val="26"/>
          <w:lang w:val="en-US"/>
        </w:rPr>
        <w:t>.</w:t>
      </w:r>
    </w:p>
    <w:p w:rsidR="009D02B4" w:rsidRPr="00322BCB" w:rsidRDefault="00322BCB" w:rsidP="00DF723E">
      <w:pPr>
        <w:ind w:firstLine="709"/>
        <w:jc w:val="both"/>
        <w:rPr>
          <w:rFonts w:ascii="13" w:hAnsi="13"/>
          <w:sz w:val="26"/>
          <w:szCs w:val="26"/>
          <w:lang w:val="en-US"/>
        </w:rPr>
      </w:pPr>
      <w:r w:rsidRPr="00322BCB">
        <w:rPr>
          <w:rFonts w:ascii="13" w:hAnsi="13"/>
          <w:sz w:val="26"/>
          <w:szCs w:val="26"/>
          <w:lang w:val="en-US"/>
        </w:rPr>
        <w:t>The Company plans to perform all credit obligations according to conditions of contracts</w:t>
      </w:r>
      <w:r w:rsidR="00F87284" w:rsidRPr="00322BCB">
        <w:rPr>
          <w:rFonts w:ascii="13" w:hAnsi="13"/>
          <w:sz w:val="26"/>
          <w:szCs w:val="26"/>
          <w:lang w:val="en-US"/>
        </w:rPr>
        <w:t xml:space="preserve">. </w:t>
      </w:r>
    </w:p>
    <w:p w:rsidR="00FA148D" w:rsidRPr="00322BCB" w:rsidRDefault="00FA148D" w:rsidP="00DF723E">
      <w:pPr>
        <w:ind w:firstLine="709"/>
        <w:jc w:val="both"/>
        <w:rPr>
          <w:rFonts w:ascii="13" w:hAnsi="13"/>
          <w:sz w:val="26"/>
          <w:szCs w:val="26"/>
          <w:lang w:val="en-US"/>
        </w:rPr>
      </w:pPr>
    </w:p>
    <w:p w:rsidR="006D2937" w:rsidRPr="00322BCB" w:rsidRDefault="002928F2" w:rsidP="00DF723E">
      <w:pPr>
        <w:ind w:firstLine="709"/>
        <w:jc w:val="both"/>
        <w:rPr>
          <w:rFonts w:ascii="13" w:hAnsi="13"/>
          <w:lang w:val="en-US"/>
        </w:rPr>
      </w:pPr>
      <w:r w:rsidRPr="0039097B">
        <w:rPr>
          <w:rFonts w:ascii="13" w:hAnsi="13"/>
          <w:color w:val="000000"/>
          <w:spacing w:val="-6"/>
          <w:sz w:val="26"/>
          <w:szCs w:val="26"/>
          <w:lang w:val="en-US"/>
        </w:rPr>
        <w:t>20.4.</w:t>
      </w:r>
      <w:r w:rsidR="00F36639" w:rsidRPr="0039097B">
        <w:rPr>
          <w:rFonts w:ascii="13" w:hAnsi="13"/>
          <w:color w:val="000000"/>
          <w:spacing w:val="-6"/>
          <w:sz w:val="26"/>
          <w:szCs w:val="26"/>
          <w:lang w:val="en-US"/>
        </w:rPr>
        <w:t xml:space="preserve"> </w:t>
      </w:r>
      <w:r w:rsidR="00322BCB" w:rsidRPr="00322BCB">
        <w:rPr>
          <w:rFonts w:ascii="13" w:hAnsi="13"/>
          <w:color w:val="000000"/>
          <w:spacing w:val="-6"/>
          <w:sz w:val="26"/>
          <w:szCs w:val="26"/>
          <w:lang w:val="en-US"/>
        </w:rPr>
        <w:t>The information about accounts receivable and payable</w:t>
      </w:r>
    </w:p>
    <w:p w:rsidR="00F21AE1" w:rsidRPr="0039097B" w:rsidRDefault="000D0352" w:rsidP="00DF723E">
      <w:pPr>
        <w:ind w:firstLine="709"/>
        <w:jc w:val="both"/>
        <w:rPr>
          <w:rFonts w:ascii="13" w:hAnsi="13"/>
          <w:sz w:val="26"/>
          <w:szCs w:val="26"/>
          <w:lang w:val="en-US"/>
        </w:rPr>
      </w:pPr>
      <w:r w:rsidRPr="00322BCB">
        <w:rPr>
          <w:rFonts w:ascii="13" w:hAnsi="13"/>
          <w:sz w:val="26"/>
          <w:szCs w:val="26"/>
          <w:lang w:val="en-US"/>
        </w:rPr>
        <w:t xml:space="preserve"> </w:t>
      </w:r>
      <w:r w:rsidR="0039097B" w:rsidRPr="0039097B">
        <w:rPr>
          <w:rFonts w:ascii="13" w:hAnsi="13"/>
          <w:sz w:val="26"/>
          <w:szCs w:val="26"/>
          <w:lang w:val="en-US"/>
        </w:rPr>
        <w:t xml:space="preserve">For the date of the statement approval reconciliation statements of accounts with counterparts were </w:t>
      </w:r>
      <w:r w:rsidR="0039097B">
        <w:rPr>
          <w:rFonts w:ascii="13" w:hAnsi="13"/>
          <w:sz w:val="26"/>
          <w:szCs w:val="26"/>
          <w:lang w:val="en-US"/>
        </w:rPr>
        <w:t xml:space="preserve">not </w:t>
      </w:r>
      <w:r w:rsidR="0039097B" w:rsidRPr="0039097B">
        <w:rPr>
          <w:rFonts w:ascii="13" w:hAnsi="13"/>
          <w:sz w:val="26"/>
          <w:szCs w:val="26"/>
          <w:lang w:val="en-US"/>
        </w:rPr>
        <w:t>returned in full</w:t>
      </w:r>
      <w:r w:rsidR="00F21AE1" w:rsidRPr="0039097B">
        <w:rPr>
          <w:rFonts w:ascii="13" w:hAnsi="13"/>
          <w:sz w:val="26"/>
          <w:szCs w:val="26"/>
          <w:lang w:val="en-US"/>
        </w:rPr>
        <w:t>.</w:t>
      </w:r>
    </w:p>
    <w:p w:rsidR="006D2937" w:rsidRPr="0039097B" w:rsidRDefault="006D2937" w:rsidP="00DF723E">
      <w:pPr>
        <w:ind w:firstLine="709"/>
        <w:jc w:val="both"/>
        <w:rPr>
          <w:rFonts w:ascii="13" w:hAnsi="13"/>
          <w:lang w:val="en-US"/>
        </w:rPr>
      </w:pPr>
    </w:p>
    <w:p w:rsidR="00431B8F" w:rsidRPr="0034704E" w:rsidRDefault="0034704E" w:rsidP="00DF723E">
      <w:pPr>
        <w:ind w:firstLine="709"/>
        <w:jc w:val="both"/>
        <w:rPr>
          <w:rFonts w:ascii="13" w:hAnsi="13"/>
          <w:sz w:val="26"/>
          <w:szCs w:val="26"/>
          <w:lang w:val="en-US"/>
        </w:rPr>
      </w:pPr>
      <w:r w:rsidRPr="0034704E">
        <w:rPr>
          <w:rFonts w:ascii="13" w:hAnsi="13"/>
          <w:color w:val="000000"/>
          <w:spacing w:val="-6"/>
          <w:sz w:val="26"/>
          <w:szCs w:val="26"/>
          <w:lang w:val="en-US"/>
        </w:rPr>
        <w:t xml:space="preserve">The account receivable structure is included in the notes to the accounting balance-sheet and in the profit and loss statement in table </w:t>
      </w:r>
      <w:r w:rsidR="00B24034" w:rsidRPr="0034704E">
        <w:rPr>
          <w:rFonts w:ascii="13" w:hAnsi="13"/>
          <w:sz w:val="26"/>
          <w:szCs w:val="26"/>
          <w:lang w:val="en-US" w:eastAsia="ru-RU"/>
        </w:rPr>
        <w:t>in table</w:t>
      </w:r>
      <w:r w:rsidR="00BD22AA" w:rsidRPr="0034704E">
        <w:rPr>
          <w:rFonts w:ascii="13" w:hAnsi="13"/>
          <w:sz w:val="26"/>
          <w:szCs w:val="26"/>
          <w:lang w:val="en-US" w:eastAsia="ru-RU"/>
        </w:rPr>
        <w:t xml:space="preserve"> 5.6.1.</w:t>
      </w:r>
    </w:p>
    <w:p w:rsidR="002C04BB" w:rsidRPr="0034704E" w:rsidRDefault="002C04BB" w:rsidP="00DF723E">
      <w:pPr>
        <w:shd w:val="clear" w:color="auto" w:fill="FFFFFF"/>
        <w:spacing w:line="288" w:lineRule="exact"/>
        <w:ind w:firstLine="709"/>
        <w:jc w:val="both"/>
        <w:rPr>
          <w:rFonts w:ascii="13" w:hAnsi="13"/>
          <w:b/>
          <w:sz w:val="26"/>
          <w:szCs w:val="26"/>
          <w:lang w:val="en-US"/>
        </w:rPr>
      </w:pPr>
    </w:p>
    <w:p w:rsidR="002C04BB" w:rsidRPr="0034704E" w:rsidRDefault="00224419" w:rsidP="00DF723E">
      <w:pPr>
        <w:shd w:val="clear" w:color="auto" w:fill="FFFFFF"/>
        <w:spacing w:line="322" w:lineRule="exact"/>
        <w:ind w:firstLine="709"/>
        <w:jc w:val="both"/>
        <w:rPr>
          <w:rFonts w:ascii="13" w:hAnsi="13"/>
          <w:spacing w:val="-6"/>
          <w:sz w:val="26"/>
          <w:szCs w:val="26"/>
          <w:lang w:val="en-US"/>
        </w:rPr>
      </w:pPr>
      <w:r w:rsidRPr="00E4600C">
        <w:rPr>
          <w:rFonts w:ascii="13" w:hAnsi="13"/>
          <w:spacing w:val="-6"/>
          <w:sz w:val="26"/>
          <w:szCs w:val="26"/>
          <w:lang w:val="en-US"/>
        </w:rPr>
        <w:t xml:space="preserve">The accounts payable structure is </w:t>
      </w:r>
      <w:r w:rsidR="0034704E" w:rsidRPr="0034704E">
        <w:rPr>
          <w:rFonts w:ascii="13" w:hAnsi="13"/>
          <w:spacing w:val="-6"/>
          <w:sz w:val="26"/>
          <w:szCs w:val="26"/>
          <w:lang w:val="en-US"/>
        </w:rPr>
        <w:t xml:space="preserve">included in the notes to the accounting balance-sheet and in the profit and loss statement </w:t>
      </w:r>
      <w:r w:rsidR="00B24034" w:rsidRPr="0034704E">
        <w:rPr>
          <w:rFonts w:ascii="13" w:hAnsi="13"/>
          <w:sz w:val="26"/>
          <w:szCs w:val="26"/>
          <w:lang w:val="en-US" w:eastAsia="ru-RU"/>
        </w:rPr>
        <w:t>in table</w:t>
      </w:r>
      <w:r w:rsidR="00B73A69" w:rsidRPr="0034704E">
        <w:rPr>
          <w:rFonts w:ascii="13" w:hAnsi="13"/>
          <w:sz w:val="26"/>
          <w:szCs w:val="26"/>
          <w:lang w:val="en-US" w:eastAsia="ru-RU"/>
        </w:rPr>
        <w:t xml:space="preserve"> 5.6.5</w:t>
      </w:r>
    </w:p>
    <w:p w:rsidR="002C04BB" w:rsidRPr="0034704E" w:rsidRDefault="002C04BB" w:rsidP="00DF723E">
      <w:pPr>
        <w:shd w:val="clear" w:color="auto" w:fill="FFFFFF"/>
        <w:spacing w:line="322" w:lineRule="exact"/>
        <w:ind w:firstLine="709"/>
        <w:jc w:val="both"/>
        <w:rPr>
          <w:rFonts w:ascii="13" w:hAnsi="13"/>
          <w:spacing w:val="-6"/>
          <w:sz w:val="26"/>
          <w:szCs w:val="26"/>
          <w:lang w:val="en-US"/>
        </w:rPr>
      </w:pPr>
    </w:p>
    <w:p w:rsidR="00BF628A" w:rsidRPr="00E4600C" w:rsidRDefault="00E4600C" w:rsidP="00DF723E">
      <w:pPr>
        <w:ind w:firstLine="709"/>
        <w:jc w:val="both"/>
        <w:rPr>
          <w:rFonts w:ascii="13" w:hAnsi="13"/>
          <w:sz w:val="26"/>
          <w:szCs w:val="26"/>
          <w:lang w:val="en-US"/>
        </w:rPr>
      </w:pPr>
      <w:r w:rsidRPr="00E4600C">
        <w:rPr>
          <w:rFonts w:ascii="13" w:hAnsi="13"/>
          <w:sz w:val="26"/>
          <w:szCs w:val="26"/>
          <w:lang w:val="en-US"/>
        </w:rPr>
        <w:t xml:space="preserve">By results of </w:t>
      </w:r>
      <w:r>
        <w:rPr>
          <w:rFonts w:ascii="13" w:hAnsi="13"/>
          <w:sz w:val="26"/>
          <w:szCs w:val="26"/>
          <w:lang w:val="en-US"/>
        </w:rPr>
        <w:t>an</w:t>
      </w:r>
      <w:r w:rsidRPr="00E4600C">
        <w:rPr>
          <w:rFonts w:ascii="13" w:hAnsi="13"/>
          <w:sz w:val="26"/>
          <w:szCs w:val="26"/>
          <w:lang w:val="en-US"/>
        </w:rPr>
        <w:t xml:space="preserve"> inventory the doubtful debt receivable in the amount of </w:t>
      </w:r>
      <w:r w:rsidR="00E90172" w:rsidRPr="00E4600C">
        <w:rPr>
          <w:rFonts w:ascii="13" w:hAnsi="13"/>
          <w:sz w:val="26"/>
          <w:szCs w:val="26"/>
          <w:lang w:val="en-US"/>
        </w:rPr>
        <w:t>1 </w:t>
      </w:r>
      <w:r w:rsidR="003D46B8" w:rsidRPr="00E4600C">
        <w:rPr>
          <w:rFonts w:ascii="13" w:hAnsi="13"/>
          <w:sz w:val="26"/>
          <w:szCs w:val="26"/>
          <w:lang w:val="en-US"/>
        </w:rPr>
        <w:t>788</w:t>
      </w:r>
      <w:r w:rsidR="00E90172" w:rsidRPr="00E4600C">
        <w:rPr>
          <w:rFonts w:ascii="13" w:hAnsi="13"/>
          <w:sz w:val="26"/>
          <w:szCs w:val="26"/>
          <w:lang w:val="en-US"/>
        </w:rPr>
        <w:t> </w:t>
      </w:r>
      <w:r w:rsidR="003D46B8" w:rsidRPr="00E4600C">
        <w:rPr>
          <w:rFonts w:ascii="13" w:hAnsi="13"/>
          <w:sz w:val="26"/>
          <w:szCs w:val="26"/>
          <w:lang w:val="en-US"/>
        </w:rPr>
        <w:t>543</w:t>
      </w:r>
      <w:r w:rsidR="00E90172" w:rsidRPr="00E4600C">
        <w:rPr>
          <w:rFonts w:ascii="13" w:hAnsi="13"/>
          <w:sz w:val="26"/>
          <w:szCs w:val="26"/>
          <w:lang w:val="en-US"/>
        </w:rPr>
        <w:t xml:space="preserve"> </w:t>
      </w:r>
      <w:r w:rsidR="009A788A" w:rsidRPr="00E4600C">
        <w:rPr>
          <w:rFonts w:ascii="13" w:hAnsi="13"/>
          <w:sz w:val="26"/>
          <w:szCs w:val="26"/>
          <w:lang w:val="en-US"/>
        </w:rPr>
        <w:t>thousand rubles</w:t>
      </w:r>
      <w:r w:rsidR="00E90172" w:rsidRPr="00E4600C">
        <w:rPr>
          <w:rFonts w:ascii="13" w:hAnsi="13"/>
          <w:sz w:val="26"/>
          <w:szCs w:val="26"/>
          <w:lang w:val="en-US"/>
        </w:rPr>
        <w:t xml:space="preserve">, </w:t>
      </w:r>
      <w:r w:rsidRPr="00E4600C">
        <w:rPr>
          <w:rFonts w:ascii="13" w:hAnsi="13"/>
          <w:sz w:val="26"/>
          <w:szCs w:val="26"/>
          <w:lang w:val="en-US"/>
        </w:rPr>
        <w:t>was revealed on which the reserve on doubtful debts was created</w:t>
      </w:r>
      <w:r w:rsidR="00E90172" w:rsidRPr="00E4600C">
        <w:rPr>
          <w:rFonts w:ascii="13" w:hAnsi="13"/>
          <w:sz w:val="26"/>
          <w:szCs w:val="26"/>
          <w:lang w:val="en-US"/>
        </w:rPr>
        <w:t xml:space="preserve">. </w:t>
      </w:r>
      <w:r w:rsidRPr="00E4600C">
        <w:rPr>
          <w:rFonts w:ascii="13" w:hAnsi="13"/>
          <w:sz w:val="26"/>
          <w:szCs w:val="26"/>
          <w:lang w:val="en-US"/>
        </w:rPr>
        <w:t>The remainder of not used reserve on the doubtful debts, created as of</w:t>
      </w:r>
      <w:r w:rsidR="00E90172" w:rsidRPr="00E4600C">
        <w:rPr>
          <w:rFonts w:ascii="13" w:hAnsi="13"/>
          <w:sz w:val="26"/>
          <w:szCs w:val="26"/>
          <w:lang w:val="en-US"/>
        </w:rPr>
        <w:t xml:space="preserve"> 31.12.20</w:t>
      </w:r>
      <w:r w:rsidR="00602324" w:rsidRPr="00E4600C">
        <w:rPr>
          <w:rFonts w:ascii="13" w:hAnsi="13"/>
          <w:sz w:val="26"/>
          <w:szCs w:val="26"/>
          <w:lang w:val="en-US"/>
        </w:rPr>
        <w:t>1</w:t>
      </w:r>
      <w:r w:rsidR="0086355A" w:rsidRPr="00E4600C">
        <w:rPr>
          <w:rFonts w:ascii="13" w:hAnsi="13"/>
          <w:sz w:val="26"/>
          <w:szCs w:val="26"/>
          <w:lang w:val="en-US"/>
        </w:rPr>
        <w:t>1</w:t>
      </w:r>
      <w:r w:rsidR="00E90172" w:rsidRPr="00E4600C">
        <w:rPr>
          <w:rFonts w:ascii="13" w:hAnsi="13"/>
          <w:sz w:val="26"/>
          <w:szCs w:val="26"/>
          <w:lang w:val="en-US"/>
        </w:rPr>
        <w:t xml:space="preserve">, </w:t>
      </w:r>
      <w:r w:rsidRPr="00E4600C">
        <w:rPr>
          <w:rFonts w:ascii="13" w:hAnsi="13"/>
          <w:sz w:val="26"/>
          <w:szCs w:val="26"/>
          <w:lang w:val="en-US"/>
        </w:rPr>
        <w:t xml:space="preserve">in the amount of </w:t>
      </w:r>
      <w:r w:rsidR="00E333D7" w:rsidRPr="00E4600C">
        <w:rPr>
          <w:rFonts w:ascii="13" w:hAnsi="13"/>
          <w:sz w:val="26"/>
          <w:szCs w:val="26"/>
          <w:lang w:val="en-US"/>
        </w:rPr>
        <w:t>1</w:t>
      </w:r>
      <w:r w:rsidR="00E333D7" w:rsidRPr="001378AB">
        <w:rPr>
          <w:rFonts w:ascii="13" w:hAnsi="13"/>
          <w:sz w:val="26"/>
          <w:szCs w:val="26"/>
          <w:lang w:val="en-US"/>
        </w:rPr>
        <w:t> </w:t>
      </w:r>
      <w:r w:rsidR="00E333D7" w:rsidRPr="00E4600C">
        <w:rPr>
          <w:rFonts w:ascii="13" w:hAnsi="13"/>
          <w:sz w:val="26"/>
          <w:szCs w:val="26"/>
          <w:lang w:val="en-US"/>
        </w:rPr>
        <w:t>066 061</w:t>
      </w:r>
      <w:r w:rsidR="00E90172" w:rsidRPr="00E4600C">
        <w:rPr>
          <w:rFonts w:ascii="13" w:hAnsi="13"/>
          <w:sz w:val="26"/>
          <w:szCs w:val="26"/>
          <w:lang w:val="en-US"/>
        </w:rPr>
        <w:t xml:space="preserve"> </w:t>
      </w:r>
      <w:r w:rsidR="009A788A" w:rsidRPr="00E4600C">
        <w:rPr>
          <w:rFonts w:ascii="13" w:hAnsi="13"/>
          <w:sz w:val="26"/>
          <w:szCs w:val="26"/>
          <w:lang w:val="en-US"/>
        </w:rPr>
        <w:t>thousand rubles</w:t>
      </w:r>
      <w:r w:rsidR="00E90172" w:rsidRPr="00E4600C">
        <w:rPr>
          <w:rFonts w:ascii="13" w:hAnsi="13"/>
          <w:sz w:val="26"/>
          <w:szCs w:val="26"/>
          <w:lang w:val="en-US"/>
        </w:rPr>
        <w:t xml:space="preserve"> </w:t>
      </w:r>
      <w:r w:rsidRPr="00E4600C">
        <w:rPr>
          <w:rFonts w:ascii="13" w:hAnsi="13"/>
          <w:sz w:val="26"/>
          <w:szCs w:val="26"/>
          <w:lang w:val="en-US"/>
        </w:rPr>
        <w:t>was recovered</w:t>
      </w:r>
      <w:r w:rsidR="00E90172" w:rsidRPr="00E4600C">
        <w:rPr>
          <w:rFonts w:ascii="13" w:hAnsi="13"/>
          <w:sz w:val="26"/>
          <w:szCs w:val="26"/>
          <w:lang w:val="en-US"/>
        </w:rPr>
        <w:t>.</w:t>
      </w:r>
    </w:p>
    <w:p w:rsidR="007B610B" w:rsidRPr="00E4600C" w:rsidRDefault="007B610B" w:rsidP="00DF723E">
      <w:pPr>
        <w:ind w:firstLine="709"/>
        <w:jc w:val="both"/>
        <w:rPr>
          <w:rFonts w:ascii="13" w:hAnsi="13"/>
          <w:sz w:val="26"/>
          <w:szCs w:val="26"/>
          <w:lang w:val="en-US"/>
        </w:rPr>
      </w:pPr>
    </w:p>
    <w:p w:rsidR="00853598" w:rsidRPr="00E4600C" w:rsidRDefault="002928F2" w:rsidP="00DF723E">
      <w:pPr>
        <w:ind w:firstLine="709"/>
        <w:jc w:val="both"/>
        <w:rPr>
          <w:rFonts w:ascii="13" w:hAnsi="13"/>
          <w:sz w:val="26"/>
          <w:szCs w:val="26"/>
          <w:lang w:val="en-US"/>
        </w:rPr>
      </w:pPr>
      <w:r w:rsidRPr="00EC4780">
        <w:rPr>
          <w:rFonts w:ascii="13" w:hAnsi="13"/>
          <w:sz w:val="26"/>
          <w:szCs w:val="26"/>
          <w:lang w:val="en-US"/>
        </w:rPr>
        <w:lastRenderedPageBreak/>
        <w:t>20.5</w:t>
      </w:r>
      <w:r w:rsidR="00075D77" w:rsidRPr="00EC4780">
        <w:rPr>
          <w:rFonts w:ascii="13" w:hAnsi="13"/>
          <w:sz w:val="26"/>
          <w:szCs w:val="26"/>
          <w:lang w:val="en-US"/>
        </w:rPr>
        <w:t>.</w:t>
      </w:r>
      <w:r w:rsidR="00F36639" w:rsidRPr="00EC4780">
        <w:rPr>
          <w:rFonts w:ascii="13" w:hAnsi="13"/>
          <w:sz w:val="26"/>
          <w:szCs w:val="26"/>
          <w:lang w:val="en-US"/>
        </w:rPr>
        <w:t xml:space="preserve"> </w:t>
      </w:r>
      <w:r w:rsidR="009B633E" w:rsidRPr="00EC4780">
        <w:rPr>
          <w:rFonts w:ascii="13" w:hAnsi="13"/>
          <w:sz w:val="26"/>
          <w:szCs w:val="26"/>
          <w:lang w:val="en-US"/>
        </w:rPr>
        <w:t xml:space="preserve"> </w:t>
      </w:r>
      <w:r w:rsidR="00E4600C" w:rsidRPr="00E4600C">
        <w:rPr>
          <w:rFonts w:ascii="13" w:hAnsi="13"/>
          <w:sz w:val="26"/>
          <w:szCs w:val="26"/>
          <w:lang w:val="en-US"/>
        </w:rPr>
        <w:t>Information disclosure according to Federal law #261 from 23.11.09 «About energy saving and increase of energy efficiency and modification of some legislative acts of the Russian Federation</w:t>
      </w:r>
      <w:r w:rsidR="00853598" w:rsidRPr="00E4600C">
        <w:rPr>
          <w:rFonts w:ascii="13" w:hAnsi="13"/>
          <w:sz w:val="26"/>
          <w:szCs w:val="26"/>
          <w:lang w:val="en-US"/>
        </w:rPr>
        <w:t>»</w:t>
      </w:r>
      <w:r w:rsidR="00075D77" w:rsidRPr="00E4600C">
        <w:rPr>
          <w:rFonts w:ascii="13" w:hAnsi="13"/>
          <w:sz w:val="26"/>
          <w:szCs w:val="26"/>
          <w:lang w:val="en-US"/>
        </w:rPr>
        <w:t>.</w:t>
      </w:r>
    </w:p>
    <w:p w:rsidR="00853598" w:rsidRPr="00E4600C" w:rsidRDefault="00853598" w:rsidP="00DF723E">
      <w:pPr>
        <w:ind w:firstLine="709"/>
        <w:jc w:val="both"/>
        <w:rPr>
          <w:rFonts w:ascii="13" w:hAnsi="13"/>
          <w:b/>
          <w:sz w:val="26"/>
          <w:szCs w:val="26"/>
          <w:lang w:val="en-US"/>
        </w:rPr>
      </w:pPr>
    </w:p>
    <w:p w:rsidR="00853598" w:rsidRPr="00F65C87" w:rsidRDefault="00E4600C" w:rsidP="00DF723E">
      <w:pPr>
        <w:ind w:firstLine="709"/>
        <w:jc w:val="both"/>
        <w:rPr>
          <w:rFonts w:ascii="13" w:hAnsi="13"/>
          <w:sz w:val="26"/>
          <w:szCs w:val="26"/>
          <w:lang w:val="en-US"/>
        </w:rPr>
      </w:pPr>
      <w:r w:rsidRPr="00E4600C">
        <w:rPr>
          <w:rFonts w:ascii="13" w:hAnsi="13"/>
          <w:sz w:val="26"/>
          <w:szCs w:val="26"/>
          <w:lang w:val="en-US"/>
        </w:rPr>
        <w:t>In the course of economic activities IDGC of Centre consumes for its economic acti</w:t>
      </w:r>
      <w:r>
        <w:rPr>
          <w:rFonts w:ascii="13" w:hAnsi="13"/>
          <w:sz w:val="26"/>
          <w:szCs w:val="26"/>
          <w:lang w:val="en-US"/>
        </w:rPr>
        <w:t xml:space="preserve">vities electric power and heat </w:t>
      </w:r>
      <w:r w:rsidRPr="00E4600C">
        <w:rPr>
          <w:rFonts w:ascii="13" w:hAnsi="13"/>
          <w:sz w:val="26"/>
          <w:szCs w:val="26"/>
          <w:lang w:val="en-US"/>
        </w:rPr>
        <w:t>energy</w:t>
      </w:r>
      <w:r w:rsidR="00853598" w:rsidRPr="00E4600C">
        <w:rPr>
          <w:rFonts w:ascii="13" w:hAnsi="13"/>
          <w:sz w:val="26"/>
          <w:szCs w:val="26"/>
          <w:lang w:val="en-US"/>
        </w:rPr>
        <w:t>.</w:t>
      </w:r>
      <w:r w:rsidR="00915353" w:rsidRPr="00E4600C">
        <w:rPr>
          <w:rFonts w:ascii="13" w:hAnsi="13"/>
          <w:sz w:val="26"/>
          <w:szCs w:val="26"/>
          <w:lang w:val="en-US"/>
        </w:rPr>
        <w:t xml:space="preserve"> </w:t>
      </w:r>
      <w:r w:rsidR="00F65C87">
        <w:rPr>
          <w:rFonts w:ascii="13" w:hAnsi="13"/>
          <w:sz w:val="26"/>
          <w:szCs w:val="26"/>
          <w:lang w:val="en-US"/>
        </w:rPr>
        <w:t>In</w:t>
      </w:r>
      <w:r w:rsidR="00853598" w:rsidRPr="00F65C87">
        <w:rPr>
          <w:rFonts w:ascii="13" w:hAnsi="13"/>
          <w:sz w:val="26"/>
          <w:szCs w:val="26"/>
          <w:lang w:val="en-US"/>
        </w:rPr>
        <w:t xml:space="preserve"> 201</w:t>
      </w:r>
      <w:r w:rsidR="00F656C1" w:rsidRPr="00F65C87">
        <w:rPr>
          <w:rFonts w:ascii="13" w:hAnsi="13"/>
          <w:sz w:val="26"/>
          <w:szCs w:val="26"/>
          <w:lang w:val="en-US"/>
        </w:rPr>
        <w:t>1</w:t>
      </w:r>
      <w:r w:rsidR="00853598" w:rsidRPr="00F65C87">
        <w:rPr>
          <w:rFonts w:ascii="13" w:hAnsi="13"/>
          <w:sz w:val="26"/>
          <w:szCs w:val="26"/>
          <w:lang w:val="en-US"/>
        </w:rPr>
        <w:t xml:space="preserve"> </w:t>
      </w:r>
      <w:r w:rsidR="00F65C87" w:rsidRPr="00F65C87">
        <w:rPr>
          <w:rFonts w:ascii="13" w:hAnsi="13"/>
          <w:sz w:val="26"/>
          <w:szCs w:val="26"/>
          <w:lang w:val="en-US"/>
        </w:rPr>
        <w:t>it consumed electric power for the sum of</w:t>
      </w:r>
      <w:r w:rsidR="00853598" w:rsidRPr="00F65C87">
        <w:rPr>
          <w:rFonts w:ascii="13" w:hAnsi="13"/>
          <w:sz w:val="26"/>
          <w:szCs w:val="26"/>
          <w:lang w:val="en-US"/>
        </w:rPr>
        <w:t xml:space="preserve"> </w:t>
      </w:r>
      <w:r w:rsidR="00E3623C" w:rsidRPr="00F65C87">
        <w:rPr>
          <w:rFonts w:ascii="13" w:hAnsi="13"/>
          <w:sz w:val="26"/>
          <w:szCs w:val="26"/>
          <w:lang w:val="en-US"/>
        </w:rPr>
        <w:t>418 754</w:t>
      </w:r>
      <w:r w:rsidR="00853598" w:rsidRPr="00F65C87">
        <w:rPr>
          <w:rFonts w:ascii="13" w:hAnsi="13"/>
          <w:sz w:val="26"/>
          <w:szCs w:val="26"/>
          <w:lang w:val="en-US"/>
        </w:rPr>
        <w:t xml:space="preserve"> </w:t>
      </w:r>
      <w:r w:rsidR="009A788A" w:rsidRPr="00F65C87">
        <w:rPr>
          <w:rFonts w:ascii="13" w:hAnsi="13"/>
          <w:sz w:val="26"/>
          <w:szCs w:val="26"/>
          <w:lang w:val="en-US"/>
        </w:rPr>
        <w:t>thousand rubles</w:t>
      </w:r>
      <w:r w:rsidR="00853598" w:rsidRPr="00F65C87">
        <w:rPr>
          <w:rFonts w:ascii="13" w:hAnsi="13"/>
          <w:sz w:val="26"/>
          <w:szCs w:val="26"/>
          <w:lang w:val="en-US"/>
        </w:rPr>
        <w:t xml:space="preserve">, </w:t>
      </w:r>
      <w:r w:rsidR="00F65C87" w:rsidRPr="00F65C87">
        <w:rPr>
          <w:rFonts w:ascii="13" w:hAnsi="13"/>
          <w:sz w:val="26"/>
          <w:szCs w:val="26"/>
          <w:lang w:val="en-US"/>
        </w:rPr>
        <w:t>heat</w:t>
      </w:r>
      <w:r w:rsidR="00F65C87">
        <w:rPr>
          <w:rFonts w:ascii="13" w:hAnsi="13"/>
          <w:sz w:val="26"/>
          <w:szCs w:val="26"/>
          <w:lang w:val="en-US"/>
        </w:rPr>
        <w:t xml:space="preserve"> </w:t>
      </w:r>
      <w:r w:rsidR="00F65C87" w:rsidRPr="00F65C87">
        <w:rPr>
          <w:rFonts w:ascii="13" w:hAnsi="13"/>
          <w:sz w:val="26"/>
          <w:szCs w:val="26"/>
          <w:lang w:val="en-US"/>
        </w:rPr>
        <w:t xml:space="preserve">energy for the sum of </w:t>
      </w:r>
      <w:r w:rsidR="00E3623C" w:rsidRPr="00F65C87">
        <w:rPr>
          <w:rFonts w:ascii="13" w:hAnsi="13"/>
          <w:sz w:val="26"/>
          <w:szCs w:val="26"/>
          <w:lang w:val="en-US"/>
        </w:rPr>
        <w:t>56 667</w:t>
      </w:r>
      <w:r w:rsidR="00853598" w:rsidRPr="00F65C87">
        <w:rPr>
          <w:rFonts w:ascii="13" w:hAnsi="13"/>
          <w:sz w:val="26"/>
          <w:szCs w:val="26"/>
          <w:lang w:val="en-US"/>
        </w:rPr>
        <w:t xml:space="preserve"> </w:t>
      </w:r>
      <w:r w:rsidR="009A788A" w:rsidRPr="00F65C87">
        <w:rPr>
          <w:rFonts w:ascii="13" w:hAnsi="13"/>
          <w:sz w:val="26"/>
          <w:szCs w:val="26"/>
          <w:lang w:val="en-US"/>
        </w:rPr>
        <w:t>thousand rubles</w:t>
      </w:r>
      <w:r w:rsidR="00F65C87" w:rsidRPr="00F65C87">
        <w:t xml:space="preserve"> </w:t>
      </w:r>
      <w:r w:rsidR="00F65C87" w:rsidRPr="00F65C87">
        <w:rPr>
          <w:rFonts w:ascii="13" w:hAnsi="13"/>
          <w:sz w:val="26"/>
          <w:szCs w:val="26"/>
          <w:lang w:val="en-US"/>
        </w:rPr>
        <w:t>for its own needs</w:t>
      </w:r>
      <w:r w:rsidR="00853598" w:rsidRPr="00F65C87">
        <w:rPr>
          <w:rFonts w:ascii="13" w:hAnsi="13"/>
          <w:sz w:val="26"/>
          <w:szCs w:val="26"/>
          <w:lang w:val="en-US"/>
        </w:rPr>
        <w:t>.</w:t>
      </w:r>
      <w:r w:rsidR="00B73A69" w:rsidRPr="00F65C87">
        <w:rPr>
          <w:rFonts w:ascii="13" w:hAnsi="13"/>
          <w:sz w:val="26"/>
          <w:szCs w:val="26"/>
          <w:lang w:val="en-US"/>
        </w:rPr>
        <w:t xml:space="preserve"> </w:t>
      </w:r>
    </w:p>
    <w:p w:rsidR="00FA148D" w:rsidRPr="00F65C87" w:rsidRDefault="00FA148D" w:rsidP="00DF723E">
      <w:pPr>
        <w:ind w:firstLine="709"/>
        <w:jc w:val="both"/>
        <w:rPr>
          <w:rFonts w:ascii="13" w:hAnsi="13"/>
          <w:sz w:val="26"/>
          <w:szCs w:val="26"/>
          <w:lang w:val="en-US"/>
        </w:rPr>
      </w:pPr>
    </w:p>
    <w:p w:rsidR="00E11882" w:rsidRPr="00604831" w:rsidRDefault="00CB7043" w:rsidP="00DF723E">
      <w:pPr>
        <w:autoSpaceDE w:val="0"/>
        <w:autoSpaceDN w:val="0"/>
        <w:adjustRightInd w:val="0"/>
        <w:ind w:firstLine="709"/>
        <w:jc w:val="both"/>
        <w:outlineLvl w:val="1"/>
        <w:rPr>
          <w:rFonts w:ascii="13" w:eastAsiaTheme="minorHAnsi" w:hAnsi="13"/>
          <w:sz w:val="26"/>
          <w:szCs w:val="26"/>
          <w:lang w:val="en-US"/>
        </w:rPr>
      </w:pPr>
      <w:r w:rsidRPr="00604831">
        <w:rPr>
          <w:rFonts w:ascii="13" w:eastAsiaTheme="minorHAnsi" w:hAnsi="13"/>
          <w:sz w:val="26"/>
          <w:szCs w:val="26"/>
          <w:lang w:val="en-US"/>
        </w:rPr>
        <w:t>20.6.</w:t>
      </w:r>
      <w:r w:rsidR="00F36639" w:rsidRPr="00604831">
        <w:rPr>
          <w:rFonts w:ascii="13" w:eastAsiaTheme="minorHAnsi" w:hAnsi="13"/>
          <w:sz w:val="26"/>
          <w:szCs w:val="26"/>
          <w:lang w:val="en-US"/>
        </w:rPr>
        <w:t xml:space="preserve">  </w:t>
      </w:r>
      <w:r w:rsidR="009B633E" w:rsidRPr="00604831">
        <w:rPr>
          <w:rFonts w:ascii="13" w:eastAsiaTheme="minorHAnsi" w:hAnsi="13"/>
          <w:sz w:val="26"/>
          <w:szCs w:val="26"/>
          <w:lang w:val="en-US"/>
        </w:rPr>
        <w:t xml:space="preserve"> </w:t>
      </w:r>
      <w:r w:rsidR="00604831" w:rsidRPr="00604831">
        <w:rPr>
          <w:rFonts w:ascii="13" w:eastAsiaTheme="minorHAnsi" w:hAnsi="13"/>
          <w:sz w:val="26"/>
          <w:szCs w:val="26"/>
          <w:lang w:val="en-US"/>
        </w:rPr>
        <w:t xml:space="preserve">Information disclosure </w:t>
      </w:r>
      <w:r w:rsidR="00604831">
        <w:rPr>
          <w:rFonts w:ascii="13" w:eastAsiaTheme="minorHAnsi" w:hAnsi="13"/>
          <w:sz w:val="26"/>
          <w:szCs w:val="26"/>
          <w:lang w:val="en-US"/>
        </w:rPr>
        <w:t>on</w:t>
      </w:r>
      <w:r w:rsidR="00604831" w:rsidRPr="00604831">
        <w:rPr>
          <w:rFonts w:ascii="13" w:eastAsiaTheme="minorHAnsi" w:hAnsi="13"/>
          <w:sz w:val="26"/>
          <w:szCs w:val="26"/>
          <w:lang w:val="en-US"/>
        </w:rPr>
        <w:t xml:space="preserve"> the environmental activities of the Company</w:t>
      </w:r>
    </w:p>
    <w:p w:rsidR="004C3D89" w:rsidRPr="00BF03A9" w:rsidRDefault="00F77197" w:rsidP="00DF723E">
      <w:pPr>
        <w:pStyle w:val="2"/>
        <w:ind w:firstLine="709"/>
        <w:rPr>
          <w:rFonts w:ascii="13" w:hAnsi="13"/>
          <w:b w:val="0"/>
          <w:sz w:val="26"/>
          <w:szCs w:val="26"/>
          <w:lang w:val="en-US" w:eastAsia="ru-RU"/>
        </w:rPr>
      </w:pPr>
      <w:r w:rsidRPr="00F77197">
        <w:rPr>
          <w:rFonts w:ascii="13" w:hAnsi="13"/>
          <w:b w:val="0"/>
          <w:sz w:val="26"/>
          <w:szCs w:val="26"/>
          <w:lang w:val="en-US" w:eastAsia="ru-RU"/>
        </w:rPr>
        <w:t xml:space="preserve">The costs of environmental protection </w:t>
      </w:r>
      <w:r>
        <w:rPr>
          <w:rFonts w:ascii="13" w:hAnsi="13"/>
          <w:b w:val="0"/>
          <w:sz w:val="26"/>
          <w:szCs w:val="26"/>
          <w:lang w:val="en-US" w:eastAsia="ru-RU"/>
        </w:rPr>
        <w:t xml:space="preserve">of </w:t>
      </w:r>
      <w:r w:rsidRPr="00F77197">
        <w:rPr>
          <w:rFonts w:ascii="13" w:hAnsi="13"/>
          <w:b w:val="0"/>
          <w:sz w:val="26"/>
          <w:szCs w:val="26"/>
          <w:lang w:val="en-US" w:eastAsia="ru-RU"/>
        </w:rPr>
        <w:t xml:space="preserve">IDGC of Centre for 2011 </w:t>
      </w:r>
      <w:r>
        <w:rPr>
          <w:rFonts w:ascii="13" w:hAnsi="13"/>
          <w:b w:val="0"/>
          <w:sz w:val="26"/>
          <w:szCs w:val="26"/>
          <w:lang w:val="en-US" w:eastAsia="ru-RU"/>
        </w:rPr>
        <w:t>were</w:t>
      </w:r>
      <w:r w:rsidRPr="00F77197">
        <w:rPr>
          <w:rFonts w:ascii="13" w:hAnsi="13"/>
          <w:b w:val="0"/>
          <w:sz w:val="26"/>
          <w:szCs w:val="26"/>
          <w:lang w:val="en-US" w:eastAsia="ru-RU"/>
        </w:rPr>
        <w:t xml:space="preserve"> </w:t>
      </w:r>
      <w:r w:rsidR="004C3D89" w:rsidRPr="00F77197">
        <w:rPr>
          <w:rFonts w:ascii="13" w:hAnsi="13"/>
          <w:b w:val="0"/>
          <w:sz w:val="26"/>
          <w:szCs w:val="26"/>
          <w:lang w:val="en-US" w:eastAsia="ru-RU"/>
        </w:rPr>
        <w:t>15</w:t>
      </w:r>
      <w:r w:rsidR="009B633E" w:rsidRPr="00F77197">
        <w:rPr>
          <w:rFonts w:ascii="13" w:hAnsi="13"/>
          <w:b w:val="0"/>
          <w:sz w:val="26"/>
          <w:szCs w:val="26"/>
          <w:lang w:val="en-US" w:eastAsia="ru-RU"/>
        </w:rPr>
        <w:t xml:space="preserve"> </w:t>
      </w:r>
      <w:r w:rsidR="004C3D89" w:rsidRPr="00F77197">
        <w:rPr>
          <w:rFonts w:ascii="13" w:hAnsi="13"/>
          <w:b w:val="0"/>
          <w:sz w:val="26"/>
          <w:szCs w:val="26"/>
          <w:lang w:val="en-US" w:eastAsia="ru-RU"/>
        </w:rPr>
        <w:t xml:space="preserve">314 </w:t>
      </w:r>
      <w:r w:rsidR="009A788A" w:rsidRPr="00F77197">
        <w:rPr>
          <w:rFonts w:ascii="13" w:hAnsi="13"/>
          <w:b w:val="0"/>
          <w:sz w:val="26"/>
          <w:szCs w:val="26"/>
          <w:lang w:val="en-US" w:eastAsia="ru-RU"/>
        </w:rPr>
        <w:t>thousand rubles</w:t>
      </w:r>
      <w:r w:rsidR="004C3D89" w:rsidRPr="00F77197">
        <w:rPr>
          <w:rFonts w:ascii="13" w:hAnsi="13"/>
          <w:b w:val="0"/>
          <w:sz w:val="26"/>
          <w:szCs w:val="26"/>
          <w:lang w:val="en-US" w:eastAsia="ru-RU"/>
        </w:rPr>
        <w:t xml:space="preserve">. </w:t>
      </w:r>
      <w:r w:rsidR="00C67673" w:rsidRPr="00BF03A9">
        <w:rPr>
          <w:rFonts w:ascii="13" w:hAnsi="13"/>
          <w:b w:val="0"/>
          <w:sz w:val="26"/>
          <w:szCs w:val="26"/>
          <w:lang w:val="en-US" w:eastAsia="ru-RU"/>
        </w:rPr>
        <w:t xml:space="preserve">The fee for a negative impact on the environment in 2011 was </w:t>
      </w:r>
      <w:r w:rsidR="004C3D89" w:rsidRPr="00BF03A9">
        <w:rPr>
          <w:rFonts w:ascii="13" w:hAnsi="13"/>
          <w:b w:val="0"/>
          <w:sz w:val="26"/>
          <w:szCs w:val="26"/>
          <w:lang w:val="en-US" w:eastAsia="ru-RU"/>
        </w:rPr>
        <w:t>7</w:t>
      </w:r>
      <w:r w:rsidR="009B633E" w:rsidRPr="00BF03A9">
        <w:rPr>
          <w:rFonts w:ascii="13" w:hAnsi="13"/>
          <w:b w:val="0"/>
          <w:sz w:val="26"/>
          <w:szCs w:val="26"/>
          <w:lang w:val="en-US" w:eastAsia="ru-RU"/>
        </w:rPr>
        <w:t xml:space="preserve"> </w:t>
      </w:r>
      <w:r w:rsidR="004C3D89" w:rsidRPr="00BF03A9">
        <w:rPr>
          <w:rFonts w:ascii="13" w:hAnsi="13"/>
          <w:b w:val="0"/>
          <w:sz w:val="26"/>
          <w:szCs w:val="26"/>
          <w:lang w:val="en-US" w:eastAsia="ru-RU"/>
        </w:rPr>
        <w:t xml:space="preserve">458 </w:t>
      </w:r>
      <w:r w:rsidR="009A788A" w:rsidRPr="00BF03A9">
        <w:rPr>
          <w:rFonts w:ascii="13" w:hAnsi="13"/>
          <w:b w:val="0"/>
          <w:sz w:val="26"/>
          <w:szCs w:val="26"/>
          <w:lang w:val="en-US" w:eastAsia="ru-RU"/>
        </w:rPr>
        <w:t>thousand rubles</w:t>
      </w:r>
      <w:r w:rsidR="004C3D89" w:rsidRPr="00BF03A9">
        <w:rPr>
          <w:rFonts w:ascii="13" w:hAnsi="13"/>
          <w:b w:val="0"/>
          <w:sz w:val="26"/>
          <w:szCs w:val="26"/>
          <w:lang w:val="en-US" w:eastAsia="ru-RU"/>
        </w:rPr>
        <w:t>.</w:t>
      </w:r>
    </w:p>
    <w:p w:rsidR="004C3D89" w:rsidRPr="000F4B3D" w:rsidRDefault="00BF03A9" w:rsidP="00DF723E">
      <w:pPr>
        <w:pStyle w:val="ac"/>
        <w:ind w:left="0" w:firstLine="709"/>
        <w:jc w:val="both"/>
        <w:rPr>
          <w:rFonts w:ascii="13" w:hAnsi="13"/>
          <w:sz w:val="26"/>
          <w:szCs w:val="26"/>
          <w:lang w:val="en-US" w:eastAsia="ru-RU"/>
        </w:rPr>
      </w:pPr>
      <w:r>
        <w:rPr>
          <w:rFonts w:ascii="13" w:hAnsi="13"/>
          <w:sz w:val="26"/>
          <w:szCs w:val="26"/>
          <w:lang w:val="en-US"/>
        </w:rPr>
        <w:t>In</w:t>
      </w:r>
      <w:r w:rsidR="004C3D89" w:rsidRPr="00E33426">
        <w:rPr>
          <w:rFonts w:ascii="13" w:hAnsi="13"/>
          <w:sz w:val="26"/>
          <w:szCs w:val="26"/>
          <w:lang w:val="en-US"/>
        </w:rPr>
        <w:t xml:space="preserve"> 2011, </w:t>
      </w:r>
      <w:r w:rsidR="00E33426" w:rsidRPr="00E33426">
        <w:rPr>
          <w:rFonts w:ascii="13" w:hAnsi="13"/>
          <w:sz w:val="26"/>
          <w:szCs w:val="26"/>
          <w:lang w:val="en-US"/>
        </w:rPr>
        <w:t xml:space="preserve">in order to reduce negative impact on the environment and compliance with </w:t>
      </w:r>
      <w:r w:rsidR="00A85241" w:rsidRPr="00E33426">
        <w:rPr>
          <w:rFonts w:ascii="13" w:hAnsi="13"/>
          <w:sz w:val="26"/>
          <w:szCs w:val="26"/>
          <w:lang w:val="en-US"/>
        </w:rPr>
        <w:t>SanPiN</w:t>
      </w:r>
      <w:r w:rsidR="004C3D89" w:rsidRPr="00E33426">
        <w:rPr>
          <w:rFonts w:ascii="13" w:hAnsi="13"/>
          <w:sz w:val="26"/>
          <w:szCs w:val="26"/>
          <w:lang w:val="en-US"/>
        </w:rPr>
        <w:t xml:space="preserve"> 2.1.7.1322-03</w:t>
      </w:r>
      <w:r w:rsidR="001259A4" w:rsidRPr="00E33426">
        <w:rPr>
          <w:rFonts w:ascii="13" w:hAnsi="13"/>
          <w:sz w:val="26"/>
          <w:szCs w:val="26"/>
          <w:lang w:val="en-US"/>
        </w:rPr>
        <w:t xml:space="preserve"> </w:t>
      </w:r>
      <w:r w:rsidR="00E33426" w:rsidRPr="00E33426">
        <w:rPr>
          <w:rFonts w:ascii="13" w:hAnsi="13"/>
          <w:sz w:val="26"/>
          <w:szCs w:val="26"/>
          <w:lang w:val="en-US"/>
        </w:rPr>
        <w:t>"Hygienic requirements for the placement and disposal of production and consumption waste" in all branches of IDGC of Centre specialized containers for waste collection were purchased</w:t>
      </w:r>
      <w:r w:rsidR="004C3D89" w:rsidRPr="00E33426">
        <w:rPr>
          <w:rFonts w:ascii="13" w:hAnsi="13"/>
          <w:sz w:val="26"/>
          <w:szCs w:val="26"/>
          <w:lang w:val="en-US"/>
        </w:rPr>
        <w:t xml:space="preserve">, </w:t>
      </w:r>
      <w:r w:rsidR="000F4B3D">
        <w:rPr>
          <w:rFonts w:ascii="13" w:hAnsi="13"/>
          <w:sz w:val="26"/>
          <w:szCs w:val="26"/>
          <w:lang w:val="en-US"/>
        </w:rPr>
        <w:t xml:space="preserve">the </w:t>
      </w:r>
      <w:r w:rsidR="000F4B3D" w:rsidRPr="000F4B3D">
        <w:rPr>
          <w:rFonts w:ascii="13" w:hAnsi="13"/>
          <w:sz w:val="26"/>
          <w:szCs w:val="26"/>
          <w:lang w:val="en-US"/>
        </w:rPr>
        <w:t xml:space="preserve">arrangement of sites for temporary storage (stockpiling) of waste and improvement of surrounding area </w:t>
      </w:r>
      <w:r w:rsidR="000F4B3D">
        <w:rPr>
          <w:rFonts w:ascii="13" w:hAnsi="13"/>
          <w:sz w:val="26"/>
          <w:szCs w:val="26"/>
          <w:lang w:val="en-US"/>
        </w:rPr>
        <w:t>was performed</w:t>
      </w:r>
      <w:r w:rsidR="004C3D89" w:rsidRPr="00E33426">
        <w:rPr>
          <w:rFonts w:ascii="13" w:hAnsi="13"/>
          <w:sz w:val="26"/>
          <w:szCs w:val="26"/>
          <w:lang w:val="en-US"/>
        </w:rPr>
        <w:t>.</w:t>
      </w:r>
      <w:r w:rsidR="004C3D89" w:rsidRPr="00E33426">
        <w:rPr>
          <w:rFonts w:ascii="13" w:hAnsi="13"/>
          <w:sz w:val="26"/>
          <w:szCs w:val="26"/>
          <w:lang w:val="en-US" w:eastAsia="ru-RU"/>
        </w:rPr>
        <w:t xml:space="preserve"> </w:t>
      </w:r>
      <w:r w:rsidR="001F7B12" w:rsidRPr="000F4B3D">
        <w:rPr>
          <w:rFonts w:ascii="13" w:hAnsi="13"/>
          <w:sz w:val="26"/>
          <w:szCs w:val="26"/>
          <w:lang w:val="en-US" w:eastAsia="ru-RU"/>
        </w:rPr>
        <w:t>IDGC of Centre</w:t>
      </w:r>
      <w:r w:rsidR="004C3D89" w:rsidRPr="000F4B3D">
        <w:rPr>
          <w:rFonts w:ascii="13" w:hAnsi="13"/>
          <w:sz w:val="26"/>
          <w:szCs w:val="26"/>
          <w:lang w:val="en-US" w:eastAsia="ru-RU"/>
        </w:rPr>
        <w:t xml:space="preserve"> </w:t>
      </w:r>
      <w:r w:rsidR="000F4B3D">
        <w:rPr>
          <w:rFonts w:ascii="13" w:hAnsi="13"/>
          <w:sz w:val="26"/>
          <w:szCs w:val="26"/>
          <w:lang w:val="en-US" w:eastAsia="ru-RU"/>
        </w:rPr>
        <w:t>–</w:t>
      </w:r>
      <w:r w:rsidR="004C3D89" w:rsidRPr="000F4B3D">
        <w:rPr>
          <w:rFonts w:ascii="13" w:hAnsi="13"/>
          <w:sz w:val="26"/>
          <w:szCs w:val="26"/>
          <w:lang w:val="en-US" w:eastAsia="ru-RU"/>
        </w:rPr>
        <w:t xml:space="preserve"> </w:t>
      </w:r>
      <w:r w:rsidR="000F4B3D" w:rsidRPr="000F4B3D">
        <w:rPr>
          <w:rFonts w:ascii="13" w:hAnsi="13"/>
          <w:sz w:val="26"/>
          <w:szCs w:val="26"/>
          <w:lang w:val="en-US" w:eastAsia="ru-RU"/>
        </w:rPr>
        <w:t>Lipetskenergo</w:t>
      </w:r>
      <w:r w:rsidR="000F4B3D">
        <w:rPr>
          <w:rFonts w:ascii="13" w:hAnsi="13"/>
          <w:sz w:val="26"/>
          <w:szCs w:val="26"/>
          <w:lang w:val="en-US" w:eastAsia="ru-RU"/>
        </w:rPr>
        <w:t xml:space="preserve"> performed</w:t>
      </w:r>
      <w:r w:rsidR="000F4B3D" w:rsidRPr="000F4B3D">
        <w:rPr>
          <w:rFonts w:ascii="13" w:hAnsi="13"/>
          <w:sz w:val="26"/>
          <w:szCs w:val="26"/>
          <w:lang w:val="en-US" w:eastAsia="ru-RU"/>
        </w:rPr>
        <w:t xml:space="preserve"> repair and reconstruction </w:t>
      </w:r>
      <w:r w:rsidR="000F4B3D">
        <w:rPr>
          <w:rFonts w:ascii="13" w:hAnsi="13"/>
          <w:sz w:val="26"/>
          <w:szCs w:val="26"/>
          <w:lang w:val="en-US" w:eastAsia="ru-RU"/>
        </w:rPr>
        <w:t xml:space="preserve">of </w:t>
      </w:r>
      <w:r w:rsidR="000F4B3D" w:rsidRPr="000F4B3D">
        <w:rPr>
          <w:rFonts w:ascii="13" w:hAnsi="13"/>
          <w:sz w:val="26"/>
          <w:szCs w:val="26"/>
          <w:lang w:val="en-US" w:eastAsia="ru-RU"/>
        </w:rPr>
        <w:t xml:space="preserve">sites for oil-filled equipment, waste oil, scrap metal and wood </w:t>
      </w:r>
      <w:r w:rsidR="000F4B3D">
        <w:rPr>
          <w:rFonts w:ascii="13" w:hAnsi="13"/>
          <w:sz w:val="26"/>
          <w:szCs w:val="26"/>
          <w:lang w:val="en-US" w:eastAsia="ru-RU"/>
        </w:rPr>
        <w:t>pole</w:t>
      </w:r>
      <w:r w:rsidR="000F4B3D" w:rsidRPr="000F4B3D">
        <w:rPr>
          <w:rFonts w:ascii="13" w:hAnsi="13"/>
          <w:sz w:val="26"/>
          <w:szCs w:val="26"/>
          <w:lang w:val="en-US" w:eastAsia="ru-RU"/>
        </w:rPr>
        <w:t>s</w:t>
      </w:r>
      <w:r w:rsidR="004C3D89" w:rsidRPr="000F4B3D">
        <w:rPr>
          <w:rFonts w:ascii="13" w:hAnsi="13"/>
          <w:sz w:val="26"/>
          <w:szCs w:val="26"/>
          <w:lang w:val="en-US"/>
        </w:rPr>
        <w:t>.</w:t>
      </w:r>
    </w:p>
    <w:p w:rsidR="004C3D89" w:rsidRPr="004C06A4" w:rsidRDefault="00DD5CE5" w:rsidP="00DF723E">
      <w:pPr>
        <w:ind w:firstLine="709"/>
        <w:jc w:val="both"/>
        <w:rPr>
          <w:rFonts w:ascii="13" w:hAnsi="13"/>
          <w:sz w:val="26"/>
          <w:szCs w:val="26"/>
          <w:lang w:val="en-US"/>
        </w:rPr>
      </w:pPr>
      <w:r w:rsidRPr="00DD5CE5">
        <w:rPr>
          <w:rFonts w:ascii="13" w:hAnsi="13"/>
          <w:sz w:val="26"/>
          <w:szCs w:val="26"/>
          <w:lang w:val="en-US"/>
        </w:rPr>
        <w:t xml:space="preserve">Based on </w:t>
      </w:r>
      <w:r w:rsidR="00A85241" w:rsidRPr="00DD5CE5">
        <w:rPr>
          <w:rFonts w:ascii="13" w:hAnsi="13"/>
          <w:sz w:val="26"/>
          <w:szCs w:val="26"/>
          <w:lang w:val="en-US"/>
        </w:rPr>
        <w:t>SanPiN</w:t>
      </w:r>
      <w:r w:rsidR="004C3D89" w:rsidRPr="00DD5CE5">
        <w:rPr>
          <w:rFonts w:ascii="13" w:hAnsi="13"/>
          <w:sz w:val="26"/>
          <w:szCs w:val="26"/>
          <w:lang w:val="en-US"/>
        </w:rPr>
        <w:t xml:space="preserve"> 2.2.1/2.1.1.1200-03 </w:t>
      </w:r>
      <w:r w:rsidRPr="00DD5CE5">
        <w:rPr>
          <w:rFonts w:ascii="13" w:hAnsi="13"/>
          <w:sz w:val="26"/>
          <w:szCs w:val="26"/>
          <w:lang w:val="en-US"/>
        </w:rPr>
        <w:t xml:space="preserve">"Sanitary protection zones and sanitary classification of enterprises, </w:t>
      </w:r>
      <w:r>
        <w:rPr>
          <w:rFonts w:ascii="13" w:hAnsi="13"/>
          <w:sz w:val="26"/>
          <w:szCs w:val="26"/>
          <w:lang w:val="en-US"/>
        </w:rPr>
        <w:t xml:space="preserve">buildings and other facilities" </w:t>
      </w:r>
      <w:r w:rsidR="008B5D71">
        <w:rPr>
          <w:rFonts w:ascii="13" w:hAnsi="13"/>
          <w:sz w:val="26"/>
          <w:szCs w:val="26"/>
          <w:lang w:val="en-US"/>
        </w:rPr>
        <w:t xml:space="preserve">an </w:t>
      </w:r>
      <w:r w:rsidR="008B5D71" w:rsidRPr="008B5D71">
        <w:rPr>
          <w:rFonts w:ascii="13" w:hAnsi="13"/>
          <w:sz w:val="26"/>
          <w:szCs w:val="26"/>
          <w:lang w:val="en-US"/>
        </w:rPr>
        <w:t xml:space="preserve">instrumental control of emissions at the boundary of the sanitary-protection zones </w:t>
      </w:r>
      <w:r w:rsidR="008B5D71">
        <w:rPr>
          <w:rFonts w:ascii="13" w:hAnsi="13"/>
          <w:sz w:val="26"/>
          <w:szCs w:val="26"/>
          <w:lang w:val="en-US"/>
        </w:rPr>
        <w:t>was performed</w:t>
      </w:r>
      <w:r w:rsidR="004C3D89" w:rsidRPr="00DD5CE5">
        <w:rPr>
          <w:rFonts w:ascii="13" w:hAnsi="13"/>
          <w:sz w:val="26"/>
          <w:szCs w:val="26"/>
          <w:lang w:val="en-US"/>
        </w:rPr>
        <w:t xml:space="preserve">. </w:t>
      </w:r>
      <w:r w:rsidR="004C06A4" w:rsidRPr="004C06A4">
        <w:rPr>
          <w:rFonts w:ascii="13" w:hAnsi="13"/>
          <w:sz w:val="26"/>
          <w:szCs w:val="26"/>
          <w:lang w:val="en-US"/>
        </w:rPr>
        <w:t xml:space="preserve">Based on </w:t>
      </w:r>
      <w:r w:rsidR="004C06A4">
        <w:rPr>
          <w:rFonts w:ascii="13" w:hAnsi="13"/>
          <w:sz w:val="26"/>
          <w:szCs w:val="26"/>
          <w:lang w:val="en-US"/>
        </w:rPr>
        <w:t>the</w:t>
      </w:r>
      <w:r w:rsidR="004C06A4" w:rsidRPr="004C06A4">
        <w:rPr>
          <w:rFonts w:ascii="13" w:hAnsi="13"/>
          <w:sz w:val="26"/>
          <w:szCs w:val="26"/>
          <w:lang w:val="en-US"/>
        </w:rPr>
        <w:t xml:space="preserve"> studies of air at the boundary of the </w:t>
      </w:r>
      <w:r w:rsidR="004C06A4" w:rsidRPr="008B5D71">
        <w:rPr>
          <w:rFonts w:ascii="13" w:hAnsi="13"/>
          <w:sz w:val="26"/>
          <w:szCs w:val="26"/>
          <w:lang w:val="en-US"/>
        </w:rPr>
        <w:t xml:space="preserve">sanitary-protection zones </w:t>
      </w:r>
      <w:r w:rsidR="004C06A4">
        <w:rPr>
          <w:rFonts w:ascii="13" w:hAnsi="13"/>
          <w:sz w:val="26"/>
          <w:szCs w:val="26"/>
          <w:lang w:val="en-US"/>
        </w:rPr>
        <w:t xml:space="preserve">no </w:t>
      </w:r>
      <w:r w:rsidR="004C06A4" w:rsidRPr="004C06A4">
        <w:rPr>
          <w:rFonts w:ascii="13" w:hAnsi="13"/>
          <w:sz w:val="26"/>
          <w:szCs w:val="26"/>
          <w:lang w:val="en-US"/>
        </w:rPr>
        <w:t xml:space="preserve">excess </w:t>
      </w:r>
      <w:r w:rsidR="004C06A4">
        <w:rPr>
          <w:rFonts w:ascii="13" w:hAnsi="13"/>
          <w:sz w:val="26"/>
          <w:szCs w:val="26"/>
          <w:lang w:val="en-US"/>
        </w:rPr>
        <w:t xml:space="preserve">of </w:t>
      </w:r>
      <w:r w:rsidR="004C06A4" w:rsidRPr="004C06A4">
        <w:rPr>
          <w:rFonts w:ascii="13" w:hAnsi="13"/>
          <w:sz w:val="26"/>
          <w:szCs w:val="26"/>
          <w:lang w:val="en-US"/>
        </w:rPr>
        <w:t>allowable concentration levels w</w:t>
      </w:r>
      <w:r w:rsidR="004C06A4">
        <w:rPr>
          <w:rFonts w:ascii="13" w:hAnsi="13"/>
          <w:sz w:val="26"/>
          <w:szCs w:val="26"/>
          <w:lang w:val="en-US"/>
        </w:rPr>
        <w:t>as</w:t>
      </w:r>
      <w:r w:rsidR="004C06A4" w:rsidRPr="004C06A4">
        <w:rPr>
          <w:rFonts w:ascii="13" w:hAnsi="13"/>
          <w:sz w:val="26"/>
          <w:szCs w:val="26"/>
          <w:lang w:val="en-US"/>
        </w:rPr>
        <w:t xml:space="preserve"> detected</w:t>
      </w:r>
      <w:r w:rsidR="004C3D89" w:rsidRPr="004C06A4">
        <w:rPr>
          <w:rFonts w:ascii="13" w:hAnsi="13"/>
          <w:sz w:val="26"/>
          <w:szCs w:val="26"/>
          <w:lang w:val="en-US"/>
        </w:rPr>
        <w:t>.</w:t>
      </w:r>
    </w:p>
    <w:p w:rsidR="004C3D89" w:rsidRPr="006E292A" w:rsidRDefault="006E292A" w:rsidP="00DF723E">
      <w:pPr>
        <w:ind w:firstLine="709"/>
        <w:jc w:val="both"/>
        <w:rPr>
          <w:rFonts w:ascii="13" w:hAnsi="13"/>
          <w:sz w:val="26"/>
          <w:szCs w:val="26"/>
          <w:lang w:val="en-US"/>
        </w:rPr>
      </w:pPr>
      <w:r w:rsidRPr="006E292A">
        <w:rPr>
          <w:rFonts w:ascii="13" w:hAnsi="13"/>
          <w:sz w:val="26"/>
          <w:szCs w:val="26"/>
          <w:lang w:val="en-US"/>
        </w:rPr>
        <w:t>Pursuant to Federal Law # 7-FZ of</w:t>
      </w:r>
      <w:r w:rsidR="004C3D89" w:rsidRPr="006E292A">
        <w:rPr>
          <w:rFonts w:ascii="13" w:hAnsi="13"/>
          <w:sz w:val="26"/>
          <w:szCs w:val="26"/>
          <w:lang w:val="en-US"/>
        </w:rPr>
        <w:t xml:space="preserve"> 10.01.2002 </w:t>
      </w:r>
      <w:r w:rsidRPr="006E292A">
        <w:rPr>
          <w:rFonts w:ascii="13" w:hAnsi="13"/>
          <w:sz w:val="26"/>
          <w:szCs w:val="26"/>
          <w:lang w:val="en-US"/>
        </w:rPr>
        <w:t xml:space="preserve">instrumental monitoring </w:t>
      </w:r>
      <w:r>
        <w:rPr>
          <w:rFonts w:ascii="13" w:hAnsi="13"/>
          <w:sz w:val="26"/>
          <w:szCs w:val="26"/>
          <w:lang w:val="en-US"/>
        </w:rPr>
        <w:t xml:space="preserve">of </w:t>
      </w:r>
      <w:r w:rsidRPr="006E292A">
        <w:rPr>
          <w:rFonts w:ascii="13" w:hAnsi="13"/>
          <w:sz w:val="26"/>
          <w:szCs w:val="26"/>
          <w:lang w:val="en-US"/>
        </w:rPr>
        <w:t xml:space="preserve">compliance with established standards of maximum permissible emissions </w:t>
      </w:r>
      <w:r>
        <w:rPr>
          <w:rFonts w:ascii="13" w:hAnsi="13"/>
          <w:sz w:val="26"/>
          <w:szCs w:val="26"/>
          <w:lang w:val="en-US"/>
        </w:rPr>
        <w:t>was arranged</w:t>
      </w:r>
      <w:r w:rsidR="004C3D89" w:rsidRPr="006E292A">
        <w:rPr>
          <w:rFonts w:ascii="13" w:hAnsi="13"/>
          <w:sz w:val="26"/>
          <w:szCs w:val="26"/>
          <w:lang w:val="en-US"/>
        </w:rPr>
        <w:t>.</w:t>
      </w:r>
    </w:p>
    <w:p w:rsidR="004C3D89" w:rsidRPr="001718FD" w:rsidRDefault="00782EDD" w:rsidP="00DF723E">
      <w:pPr>
        <w:ind w:firstLine="709"/>
        <w:jc w:val="both"/>
        <w:rPr>
          <w:rFonts w:ascii="13" w:hAnsi="13"/>
          <w:sz w:val="26"/>
          <w:szCs w:val="26"/>
          <w:lang w:val="en-US"/>
        </w:rPr>
      </w:pPr>
      <w:r w:rsidRPr="001718FD">
        <w:rPr>
          <w:rFonts w:ascii="13" w:hAnsi="13"/>
          <w:sz w:val="26"/>
          <w:szCs w:val="26"/>
          <w:lang w:val="en-US"/>
        </w:rPr>
        <w:t xml:space="preserve">To comply with Federal Law # 89-FZ of </w:t>
      </w:r>
      <w:r w:rsidR="004C3D89" w:rsidRPr="001718FD">
        <w:rPr>
          <w:rFonts w:ascii="13" w:hAnsi="13"/>
          <w:sz w:val="26"/>
          <w:szCs w:val="26"/>
          <w:lang w:val="en-US"/>
        </w:rPr>
        <w:t xml:space="preserve">24.06.1998 </w:t>
      </w:r>
      <w:r w:rsidR="001718FD" w:rsidRPr="001718FD">
        <w:rPr>
          <w:rFonts w:ascii="13" w:hAnsi="13"/>
          <w:sz w:val="26"/>
          <w:szCs w:val="26"/>
          <w:lang w:val="en-US"/>
        </w:rPr>
        <w:t xml:space="preserve">"On the Production and Consumption Waste" and creating an analytical framework based on instrumental measurements and laboratory studies for monitoring </w:t>
      </w:r>
      <w:r w:rsidR="001718FD">
        <w:rPr>
          <w:rFonts w:ascii="13" w:hAnsi="13"/>
          <w:sz w:val="26"/>
          <w:szCs w:val="26"/>
          <w:lang w:val="en-US"/>
        </w:rPr>
        <w:t xml:space="preserve">of </w:t>
      </w:r>
      <w:r w:rsidR="001718FD" w:rsidRPr="001718FD">
        <w:rPr>
          <w:rFonts w:ascii="13" w:hAnsi="13"/>
          <w:sz w:val="26"/>
          <w:szCs w:val="26"/>
          <w:lang w:val="en-US"/>
        </w:rPr>
        <w:t xml:space="preserve">compliance with established MPE, MPD and monitoring in temporary storage (accumulation) waste was organized </w:t>
      </w:r>
      <w:r w:rsidR="001718FD">
        <w:rPr>
          <w:rFonts w:ascii="13" w:hAnsi="13"/>
          <w:sz w:val="26"/>
          <w:szCs w:val="26"/>
          <w:lang w:val="en-US"/>
        </w:rPr>
        <w:t xml:space="preserve">and performed </w:t>
      </w:r>
      <w:r w:rsidR="001718FD" w:rsidRPr="001718FD">
        <w:rPr>
          <w:rFonts w:ascii="13" w:hAnsi="13"/>
          <w:sz w:val="26"/>
          <w:szCs w:val="26"/>
          <w:lang w:val="en-US"/>
        </w:rPr>
        <w:t>within</w:t>
      </w:r>
      <w:r w:rsidR="004C3D89" w:rsidRPr="001718FD">
        <w:rPr>
          <w:rFonts w:ascii="13" w:hAnsi="13"/>
          <w:sz w:val="26"/>
          <w:szCs w:val="26"/>
          <w:lang w:val="en-US"/>
        </w:rPr>
        <w:t>:</w:t>
      </w:r>
    </w:p>
    <w:p w:rsidR="004C3D89" w:rsidRPr="005462C3" w:rsidRDefault="005462C3" w:rsidP="007C673F">
      <w:pPr>
        <w:pStyle w:val="ac"/>
        <w:numPr>
          <w:ilvl w:val="0"/>
          <w:numId w:val="7"/>
        </w:numPr>
        <w:spacing w:line="276" w:lineRule="auto"/>
        <w:ind w:left="993" w:hanging="284"/>
        <w:jc w:val="both"/>
        <w:rPr>
          <w:rFonts w:ascii="13" w:hAnsi="13"/>
          <w:sz w:val="26"/>
          <w:szCs w:val="26"/>
          <w:lang w:val="en-US"/>
        </w:rPr>
      </w:pPr>
      <w:r w:rsidRPr="005462C3">
        <w:rPr>
          <w:rFonts w:ascii="13" w:hAnsi="13"/>
          <w:sz w:val="26"/>
          <w:szCs w:val="26"/>
          <w:lang w:val="en-US"/>
        </w:rPr>
        <w:t>air</w:t>
      </w:r>
      <w:r>
        <w:rPr>
          <w:rFonts w:ascii="13" w:hAnsi="13"/>
          <w:sz w:val="26"/>
          <w:szCs w:val="26"/>
          <w:lang w:val="en-US"/>
        </w:rPr>
        <w:t xml:space="preserve"> c</w:t>
      </w:r>
      <w:r w:rsidRPr="005462C3">
        <w:rPr>
          <w:rFonts w:ascii="13" w:hAnsi="13"/>
          <w:sz w:val="26"/>
          <w:szCs w:val="26"/>
          <w:lang w:val="en-US"/>
        </w:rPr>
        <w:t>ontrol of working zone in the temporary storage of waste</w:t>
      </w:r>
      <w:r w:rsidR="004C3D89" w:rsidRPr="005462C3">
        <w:rPr>
          <w:rFonts w:ascii="13" w:hAnsi="13"/>
          <w:sz w:val="26"/>
          <w:szCs w:val="26"/>
          <w:lang w:val="en-US"/>
        </w:rPr>
        <w:t>;</w:t>
      </w:r>
    </w:p>
    <w:p w:rsidR="004C3D89" w:rsidRPr="005462C3" w:rsidRDefault="005462C3" w:rsidP="007C673F">
      <w:pPr>
        <w:pStyle w:val="ac"/>
        <w:numPr>
          <w:ilvl w:val="0"/>
          <w:numId w:val="7"/>
        </w:numPr>
        <w:spacing w:line="276" w:lineRule="auto"/>
        <w:ind w:left="993" w:hanging="284"/>
        <w:jc w:val="both"/>
        <w:rPr>
          <w:rFonts w:ascii="13" w:hAnsi="13"/>
          <w:sz w:val="26"/>
          <w:szCs w:val="26"/>
          <w:lang w:val="en-US"/>
        </w:rPr>
      </w:pPr>
      <w:r w:rsidRPr="005462C3">
        <w:rPr>
          <w:rFonts w:ascii="13" w:hAnsi="13"/>
          <w:sz w:val="26"/>
          <w:szCs w:val="26"/>
          <w:lang w:val="en-US"/>
        </w:rPr>
        <w:t>monitoring the state of soil contamination</w:t>
      </w:r>
      <w:r w:rsidR="004C3D89" w:rsidRPr="005462C3">
        <w:rPr>
          <w:rFonts w:ascii="13" w:hAnsi="13"/>
          <w:sz w:val="26"/>
          <w:szCs w:val="26"/>
          <w:lang w:val="en-US"/>
        </w:rPr>
        <w:t>;</w:t>
      </w:r>
    </w:p>
    <w:p w:rsidR="004C3D89" w:rsidRPr="005462C3" w:rsidRDefault="005462C3" w:rsidP="007C673F">
      <w:pPr>
        <w:pStyle w:val="ac"/>
        <w:numPr>
          <w:ilvl w:val="0"/>
          <w:numId w:val="7"/>
        </w:numPr>
        <w:ind w:left="993" w:hanging="284"/>
        <w:jc w:val="both"/>
        <w:rPr>
          <w:rFonts w:ascii="13" w:hAnsi="13"/>
          <w:sz w:val="26"/>
          <w:szCs w:val="26"/>
          <w:lang w:val="en-US"/>
        </w:rPr>
      </w:pPr>
      <w:r w:rsidRPr="005462C3">
        <w:rPr>
          <w:rFonts w:ascii="13" w:hAnsi="13"/>
          <w:sz w:val="26"/>
          <w:szCs w:val="26"/>
          <w:lang w:val="en-US"/>
        </w:rPr>
        <w:t>laboratory analysis of microbiological, radiological and chemical parameters of groundwater and effluent</w:t>
      </w:r>
      <w:r w:rsidR="004C3D89" w:rsidRPr="005462C3">
        <w:rPr>
          <w:rFonts w:ascii="13" w:hAnsi="13"/>
          <w:sz w:val="26"/>
          <w:szCs w:val="26"/>
          <w:lang w:val="en-US"/>
        </w:rPr>
        <w:t>.</w:t>
      </w:r>
    </w:p>
    <w:p w:rsidR="004C3D89" w:rsidRPr="00F05DBA" w:rsidRDefault="00391E67" w:rsidP="00DF723E">
      <w:pPr>
        <w:pStyle w:val="ac"/>
        <w:ind w:left="0" w:firstLine="709"/>
        <w:jc w:val="both"/>
        <w:rPr>
          <w:rFonts w:ascii="13" w:hAnsi="13"/>
          <w:sz w:val="26"/>
          <w:szCs w:val="26"/>
          <w:lang w:val="en-US"/>
        </w:rPr>
      </w:pPr>
      <w:r w:rsidRPr="00F05DBA">
        <w:rPr>
          <w:rFonts w:ascii="13" w:hAnsi="13"/>
          <w:sz w:val="26"/>
          <w:szCs w:val="26"/>
          <w:lang w:val="en-US"/>
        </w:rPr>
        <w:t>In</w:t>
      </w:r>
      <w:r w:rsidR="004C3D89" w:rsidRPr="00F05DBA">
        <w:rPr>
          <w:rFonts w:ascii="13" w:hAnsi="13"/>
          <w:sz w:val="26"/>
          <w:szCs w:val="26"/>
          <w:lang w:val="en-US"/>
        </w:rPr>
        <w:t xml:space="preserve"> 2011</w:t>
      </w:r>
      <w:r w:rsidR="005D23CC" w:rsidRPr="00F05DBA">
        <w:rPr>
          <w:rFonts w:ascii="13" w:hAnsi="13"/>
          <w:sz w:val="26"/>
          <w:szCs w:val="26"/>
          <w:lang w:val="en-US"/>
        </w:rPr>
        <w:t xml:space="preserve"> </w:t>
      </w:r>
      <w:r w:rsidR="001F7B12" w:rsidRPr="00F05DBA">
        <w:rPr>
          <w:rFonts w:ascii="13" w:hAnsi="13"/>
          <w:sz w:val="26"/>
          <w:szCs w:val="26"/>
          <w:lang w:val="en-US"/>
        </w:rPr>
        <w:t>IDGC of Centre</w:t>
      </w:r>
      <w:r w:rsidRPr="00F05DBA">
        <w:rPr>
          <w:rFonts w:ascii="13" w:hAnsi="13"/>
          <w:sz w:val="26"/>
          <w:szCs w:val="26"/>
          <w:lang w:val="en-US"/>
        </w:rPr>
        <w:t xml:space="preserve"> - Belgorodenergo </w:t>
      </w:r>
      <w:r w:rsidR="00F05DBA" w:rsidRPr="00F05DBA">
        <w:rPr>
          <w:rFonts w:ascii="13" w:hAnsi="13"/>
          <w:sz w:val="26"/>
          <w:szCs w:val="26"/>
          <w:lang w:val="en-US"/>
        </w:rPr>
        <w:t xml:space="preserve">purchased software packages for MPE project design documentation and </w:t>
      </w:r>
      <w:r w:rsidR="00F05DBA">
        <w:rPr>
          <w:rFonts w:ascii="13" w:hAnsi="13"/>
          <w:sz w:val="26"/>
          <w:szCs w:val="26"/>
          <w:lang w:val="en-US"/>
        </w:rPr>
        <w:t xml:space="preserve">performed </w:t>
      </w:r>
      <w:r w:rsidR="00F05DBA">
        <w:rPr>
          <w:rFonts w:ascii="13" w:hAnsi="13" w:hint="eastAsia"/>
          <w:sz w:val="26"/>
          <w:szCs w:val="26"/>
          <w:lang w:val="en-US"/>
        </w:rPr>
        <w:t>development</w:t>
      </w:r>
      <w:r w:rsidR="00F05DBA">
        <w:rPr>
          <w:rFonts w:ascii="13" w:hAnsi="13"/>
          <w:sz w:val="26"/>
          <w:szCs w:val="26"/>
          <w:lang w:val="en-US"/>
        </w:rPr>
        <w:t xml:space="preserve"> of</w:t>
      </w:r>
      <w:r w:rsidR="00F05DBA" w:rsidRPr="00F05DBA">
        <w:rPr>
          <w:rFonts w:ascii="13" w:hAnsi="13"/>
          <w:sz w:val="26"/>
          <w:szCs w:val="26"/>
          <w:lang w:val="en-US"/>
        </w:rPr>
        <w:t xml:space="preserve"> project documentation </w:t>
      </w:r>
      <w:r w:rsidR="00F05DBA">
        <w:rPr>
          <w:rFonts w:ascii="13" w:hAnsi="13"/>
          <w:sz w:val="26"/>
          <w:szCs w:val="26"/>
          <w:lang w:val="en-US"/>
        </w:rPr>
        <w:t xml:space="preserve">by </w:t>
      </w:r>
      <w:r w:rsidR="00F05DBA" w:rsidRPr="00F05DBA">
        <w:rPr>
          <w:rFonts w:ascii="13" w:hAnsi="13"/>
          <w:sz w:val="26"/>
          <w:szCs w:val="26"/>
          <w:lang w:val="en-US"/>
        </w:rPr>
        <w:t>experts of the branch</w:t>
      </w:r>
      <w:r w:rsidR="004C3D89" w:rsidRPr="00F05DBA">
        <w:rPr>
          <w:rFonts w:ascii="13" w:hAnsi="13"/>
          <w:sz w:val="26"/>
          <w:szCs w:val="26"/>
          <w:lang w:val="en-US"/>
        </w:rPr>
        <w:t>.</w:t>
      </w:r>
    </w:p>
    <w:p w:rsidR="00E11882" w:rsidRPr="00391E67" w:rsidRDefault="00391E67" w:rsidP="00DF723E">
      <w:pPr>
        <w:ind w:firstLine="709"/>
        <w:jc w:val="both"/>
        <w:rPr>
          <w:rFonts w:ascii="13" w:hAnsi="13"/>
          <w:sz w:val="26"/>
          <w:szCs w:val="26"/>
          <w:lang w:val="en-US" w:eastAsia="ru-RU"/>
        </w:rPr>
      </w:pPr>
      <w:r w:rsidRPr="00391E67">
        <w:rPr>
          <w:rFonts w:ascii="13" w:hAnsi="13"/>
          <w:sz w:val="26"/>
          <w:szCs w:val="26"/>
          <w:lang w:val="en-US" w:eastAsia="ru-RU"/>
        </w:rPr>
        <w:t xml:space="preserve">A key event in </w:t>
      </w:r>
      <w:r w:rsidR="001F7B12" w:rsidRPr="00391E67">
        <w:rPr>
          <w:rFonts w:ascii="13" w:hAnsi="13"/>
          <w:sz w:val="26"/>
          <w:szCs w:val="26"/>
          <w:lang w:val="en-US" w:eastAsia="ru-RU"/>
        </w:rPr>
        <w:t>IDGC of Centre</w:t>
      </w:r>
      <w:r w:rsidR="002B442B" w:rsidRPr="00391E67">
        <w:rPr>
          <w:rFonts w:ascii="13" w:hAnsi="13"/>
          <w:sz w:val="26"/>
          <w:szCs w:val="26"/>
          <w:lang w:val="en-US" w:eastAsia="ru-RU"/>
        </w:rPr>
        <w:t xml:space="preserve"> - </w:t>
      </w:r>
      <w:r w:rsidRPr="00391E67">
        <w:rPr>
          <w:rFonts w:ascii="13" w:hAnsi="13"/>
          <w:sz w:val="26"/>
          <w:szCs w:val="26"/>
          <w:lang w:val="en-US" w:eastAsia="ru-RU"/>
        </w:rPr>
        <w:t xml:space="preserve">Tambovenergo </w:t>
      </w:r>
      <w:r>
        <w:rPr>
          <w:rFonts w:ascii="13" w:hAnsi="13"/>
          <w:sz w:val="26"/>
          <w:szCs w:val="26"/>
          <w:lang w:val="en-US" w:eastAsia="ru-RU"/>
        </w:rPr>
        <w:t>in</w:t>
      </w:r>
      <w:r w:rsidR="002B442B" w:rsidRPr="00391E67">
        <w:rPr>
          <w:rFonts w:ascii="13" w:hAnsi="13"/>
          <w:sz w:val="26"/>
          <w:szCs w:val="26"/>
          <w:lang w:val="en-US" w:eastAsia="ru-RU"/>
        </w:rPr>
        <w:t xml:space="preserve"> 2011 </w:t>
      </w:r>
      <w:r w:rsidRPr="00391E67">
        <w:rPr>
          <w:rFonts w:ascii="13" w:hAnsi="13"/>
          <w:sz w:val="26"/>
          <w:szCs w:val="26"/>
          <w:lang w:val="en-US" w:eastAsia="ru-RU"/>
        </w:rPr>
        <w:t xml:space="preserve">is the disposal of equipment containing </w:t>
      </w:r>
      <w:r w:rsidR="00E743D2" w:rsidRPr="00391E67">
        <w:rPr>
          <w:rFonts w:ascii="13" w:hAnsi="13"/>
          <w:sz w:val="26"/>
          <w:szCs w:val="26"/>
          <w:lang w:val="en-US" w:eastAsia="ru-RU"/>
        </w:rPr>
        <w:t>PCDs</w:t>
      </w:r>
      <w:r w:rsidR="002B442B" w:rsidRPr="00391E67">
        <w:rPr>
          <w:rFonts w:ascii="13" w:hAnsi="13"/>
          <w:sz w:val="26"/>
          <w:szCs w:val="26"/>
          <w:lang w:val="en-US" w:eastAsia="ru-RU"/>
        </w:rPr>
        <w:t>.</w:t>
      </w:r>
    </w:p>
    <w:p w:rsidR="00E11882" w:rsidRPr="00391E67" w:rsidRDefault="00E11882" w:rsidP="00DF723E">
      <w:pPr>
        <w:autoSpaceDE w:val="0"/>
        <w:autoSpaceDN w:val="0"/>
        <w:adjustRightInd w:val="0"/>
        <w:ind w:firstLine="709"/>
        <w:jc w:val="both"/>
        <w:outlineLvl w:val="1"/>
        <w:rPr>
          <w:rFonts w:ascii="13" w:hAnsi="13"/>
          <w:sz w:val="26"/>
          <w:szCs w:val="26"/>
          <w:lang w:val="en-US"/>
        </w:rPr>
      </w:pPr>
    </w:p>
    <w:p w:rsidR="00851C3D" w:rsidRPr="00391E67" w:rsidRDefault="00851C3D" w:rsidP="00DF723E">
      <w:pPr>
        <w:autoSpaceDE w:val="0"/>
        <w:autoSpaceDN w:val="0"/>
        <w:adjustRightInd w:val="0"/>
        <w:ind w:firstLine="709"/>
        <w:jc w:val="both"/>
        <w:outlineLvl w:val="1"/>
        <w:rPr>
          <w:rFonts w:ascii="13" w:hAnsi="13"/>
          <w:sz w:val="26"/>
          <w:szCs w:val="26"/>
          <w:lang w:val="en-US"/>
        </w:rPr>
      </w:pPr>
    </w:p>
    <w:p w:rsidR="00184088" w:rsidRPr="00150585" w:rsidRDefault="00150585" w:rsidP="00DF723E">
      <w:pPr>
        <w:ind w:firstLine="709"/>
        <w:jc w:val="both"/>
        <w:rPr>
          <w:rFonts w:ascii="13" w:hAnsi="13"/>
          <w:b/>
          <w:sz w:val="26"/>
          <w:szCs w:val="26"/>
          <w:lang w:val="en-US"/>
        </w:rPr>
      </w:pPr>
      <w:bookmarkStart w:id="3" w:name="_GoBack"/>
      <w:bookmarkEnd w:id="3"/>
      <w:r w:rsidRPr="00150585">
        <w:rPr>
          <w:rFonts w:ascii="13" w:hAnsi="13"/>
          <w:b/>
          <w:sz w:val="26"/>
          <w:szCs w:val="26"/>
          <w:lang w:val="en-US"/>
        </w:rPr>
        <w:t>General Director</w:t>
      </w:r>
      <w:r w:rsidR="00851C3D" w:rsidRPr="00150585">
        <w:rPr>
          <w:rFonts w:ascii="13" w:hAnsi="13"/>
          <w:b/>
          <w:sz w:val="26"/>
          <w:szCs w:val="26"/>
          <w:lang w:val="en-US"/>
        </w:rPr>
        <w:tab/>
      </w:r>
      <w:r w:rsidR="00851C3D" w:rsidRPr="00150585">
        <w:rPr>
          <w:rFonts w:ascii="13" w:hAnsi="13"/>
          <w:b/>
          <w:sz w:val="26"/>
          <w:szCs w:val="26"/>
          <w:lang w:val="en-US"/>
        </w:rPr>
        <w:tab/>
      </w:r>
      <w:r w:rsidR="00851C3D" w:rsidRPr="00150585">
        <w:rPr>
          <w:rFonts w:ascii="13" w:hAnsi="13"/>
          <w:b/>
          <w:sz w:val="26"/>
          <w:szCs w:val="26"/>
          <w:lang w:val="en-US"/>
        </w:rPr>
        <w:tab/>
      </w:r>
      <w:r w:rsidR="00851C3D" w:rsidRPr="00150585">
        <w:rPr>
          <w:rFonts w:ascii="13" w:hAnsi="13"/>
          <w:b/>
          <w:sz w:val="26"/>
          <w:szCs w:val="26"/>
          <w:lang w:val="en-US"/>
        </w:rPr>
        <w:tab/>
      </w:r>
      <w:r w:rsidR="00851C3D" w:rsidRPr="00150585">
        <w:rPr>
          <w:rFonts w:ascii="13" w:hAnsi="13"/>
          <w:b/>
          <w:sz w:val="26"/>
          <w:szCs w:val="26"/>
          <w:lang w:val="en-US"/>
        </w:rPr>
        <w:tab/>
      </w:r>
      <w:r w:rsidR="00851C3D" w:rsidRPr="00150585">
        <w:rPr>
          <w:rFonts w:ascii="13" w:hAnsi="13"/>
          <w:b/>
          <w:sz w:val="26"/>
          <w:szCs w:val="26"/>
          <w:lang w:val="en-US"/>
        </w:rPr>
        <w:tab/>
      </w:r>
      <w:r>
        <w:rPr>
          <w:rFonts w:ascii="13" w:hAnsi="13"/>
          <w:b/>
          <w:sz w:val="26"/>
          <w:szCs w:val="26"/>
          <w:lang w:val="en-US"/>
        </w:rPr>
        <w:t>D</w:t>
      </w:r>
      <w:r w:rsidR="00866444" w:rsidRPr="00150585">
        <w:rPr>
          <w:rFonts w:ascii="13" w:hAnsi="13"/>
          <w:b/>
          <w:sz w:val="26"/>
          <w:szCs w:val="26"/>
          <w:lang w:val="en-US"/>
        </w:rPr>
        <w:t>.</w:t>
      </w:r>
      <w:r>
        <w:rPr>
          <w:rFonts w:ascii="13" w:hAnsi="13"/>
          <w:b/>
          <w:sz w:val="26"/>
          <w:szCs w:val="26"/>
          <w:lang w:val="en-US"/>
        </w:rPr>
        <w:t>O</w:t>
      </w:r>
      <w:r w:rsidR="00866444" w:rsidRPr="00150585">
        <w:rPr>
          <w:rFonts w:ascii="13" w:hAnsi="13"/>
          <w:b/>
          <w:sz w:val="26"/>
          <w:szCs w:val="26"/>
          <w:lang w:val="en-US"/>
        </w:rPr>
        <w:t xml:space="preserve">. </w:t>
      </w:r>
      <w:r w:rsidRPr="004C224B">
        <w:rPr>
          <w:rFonts w:ascii="13" w:hAnsi="13"/>
          <w:b/>
          <w:sz w:val="26"/>
          <w:szCs w:val="26"/>
          <w:lang w:val="en-US"/>
        </w:rPr>
        <w:t>Gudzhoyan</w:t>
      </w:r>
      <w:r w:rsidR="00866444" w:rsidRPr="00150585">
        <w:rPr>
          <w:rFonts w:ascii="13" w:hAnsi="13"/>
          <w:b/>
          <w:sz w:val="26"/>
          <w:szCs w:val="26"/>
          <w:lang w:val="en-US"/>
        </w:rPr>
        <w:t xml:space="preserve"> </w:t>
      </w:r>
    </w:p>
    <w:p w:rsidR="00705545" w:rsidRPr="00150585" w:rsidRDefault="00705545" w:rsidP="00DF723E">
      <w:pPr>
        <w:ind w:firstLine="709"/>
        <w:jc w:val="both"/>
        <w:rPr>
          <w:rFonts w:ascii="13" w:hAnsi="13"/>
          <w:b/>
          <w:sz w:val="26"/>
          <w:szCs w:val="26"/>
          <w:lang w:val="en-US"/>
        </w:rPr>
      </w:pPr>
    </w:p>
    <w:p w:rsidR="005D23CC" w:rsidRPr="00150585" w:rsidRDefault="005D23CC" w:rsidP="00DF723E">
      <w:pPr>
        <w:ind w:firstLine="709"/>
        <w:jc w:val="both"/>
        <w:rPr>
          <w:rFonts w:ascii="13" w:hAnsi="13"/>
          <w:b/>
          <w:sz w:val="26"/>
          <w:szCs w:val="26"/>
          <w:lang w:val="en-US"/>
        </w:rPr>
      </w:pPr>
    </w:p>
    <w:p w:rsidR="005D23CC" w:rsidRPr="00150585" w:rsidRDefault="005D23CC" w:rsidP="00DF723E">
      <w:pPr>
        <w:ind w:firstLine="709"/>
        <w:jc w:val="both"/>
        <w:rPr>
          <w:rFonts w:ascii="13" w:hAnsi="13"/>
          <w:b/>
          <w:sz w:val="26"/>
          <w:szCs w:val="26"/>
          <w:lang w:val="en-US"/>
        </w:rPr>
      </w:pPr>
    </w:p>
    <w:p w:rsidR="00705545" w:rsidRPr="00150585" w:rsidRDefault="00150585" w:rsidP="004C224B">
      <w:pPr>
        <w:ind w:firstLine="709"/>
        <w:jc w:val="both"/>
        <w:rPr>
          <w:rFonts w:ascii="13" w:hAnsi="13"/>
          <w:b/>
          <w:sz w:val="26"/>
          <w:szCs w:val="26"/>
          <w:lang w:val="en-US"/>
        </w:rPr>
      </w:pPr>
      <w:r w:rsidRPr="00150585">
        <w:rPr>
          <w:rFonts w:ascii="13" w:hAnsi="13"/>
          <w:b/>
          <w:sz w:val="26"/>
          <w:szCs w:val="26"/>
          <w:lang w:val="en-US"/>
        </w:rPr>
        <w:t>Chief accountant</w:t>
      </w:r>
      <w:r w:rsidR="00A42022" w:rsidRPr="00150585">
        <w:rPr>
          <w:rFonts w:ascii="13" w:hAnsi="13"/>
          <w:b/>
          <w:sz w:val="26"/>
          <w:szCs w:val="26"/>
          <w:lang w:val="en-US"/>
        </w:rPr>
        <w:t xml:space="preserve"> </w:t>
      </w:r>
      <w:r w:rsidR="00851C3D" w:rsidRPr="00150585">
        <w:rPr>
          <w:rFonts w:ascii="13" w:hAnsi="13"/>
          <w:b/>
          <w:sz w:val="26"/>
          <w:szCs w:val="26"/>
          <w:lang w:val="en-US"/>
        </w:rPr>
        <w:tab/>
      </w:r>
      <w:r w:rsidR="00851C3D" w:rsidRPr="00150585">
        <w:rPr>
          <w:rFonts w:ascii="13" w:hAnsi="13"/>
          <w:b/>
          <w:sz w:val="26"/>
          <w:szCs w:val="26"/>
          <w:lang w:val="en-US"/>
        </w:rPr>
        <w:tab/>
      </w:r>
      <w:r w:rsidR="00851C3D" w:rsidRPr="00150585">
        <w:rPr>
          <w:rFonts w:ascii="13" w:hAnsi="13"/>
          <w:b/>
          <w:sz w:val="26"/>
          <w:szCs w:val="26"/>
          <w:lang w:val="en-US"/>
        </w:rPr>
        <w:tab/>
      </w:r>
      <w:r w:rsidR="00851C3D" w:rsidRPr="00150585">
        <w:rPr>
          <w:rFonts w:ascii="13" w:hAnsi="13"/>
          <w:b/>
          <w:sz w:val="26"/>
          <w:szCs w:val="26"/>
          <w:lang w:val="en-US"/>
        </w:rPr>
        <w:tab/>
      </w:r>
      <w:r w:rsidR="00851C3D" w:rsidRPr="00150585">
        <w:rPr>
          <w:rFonts w:ascii="13" w:hAnsi="13"/>
          <w:b/>
          <w:sz w:val="26"/>
          <w:szCs w:val="26"/>
          <w:lang w:val="en-US"/>
        </w:rPr>
        <w:tab/>
      </w:r>
      <w:r w:rsidR="00851C3D" w:rsidRPr="00150585">
        <w:rPr>
          <w:rFonts w:ascii="13" w:hAnsi="13"/>
          <w:b/>
          <w:sz w:val="26"/>
          <w:szCs w:val="26"/>
          <w:lang w:val="en-US"/>
        </w:rPr>
        <w:tab/>
      </w:r>
      <w:r>
        <w:rPr>
          <w:rFonts w:ascii="13" w:hAnsi="13"/>
          <w:b/>
          <w:sz w:val="26"/>
          <w:szCs w:val="26"/>
          <w:lang w:val="en-US"/>
        </w:rPr>
        <w:t>M</w:t>
      </w:r>
      <w:r w:rsidR="00A42022" w:rsidRPr="00150585">
        <w:rPr>
          <w:rFonts w:ascii="13" w:hAnsi="13"/>
          <w:b/>
          <w:sz w:val="26"/>
          <w:szCs w:val="26"/>
          <w:lang w:val="en-US"/>
        </w:rPr>
        <w:t>.</w:t>
      </w:r>
      <w:r>
        <w:rPr>
          <w:rFonts w:ascii="13" w:hAnsi="13"/>
          <w:b/>
          <w:sz w:val="26"/>
          <w:szCs w:val="26"/>
          <w:lang w:val="en-US"/>
        </w:rPr>
        <w:t>V</w:t>
      </w:r>
      <w:r w:rsidR="00A42022" w:rsidRPr="00150585">
        <w:rPr>
          <w:rFonts w:ascii="13" w:hAnsi="13"/>
          <w:b/>
          <w:sz w:val="26"/>
          <w:szCs w:val="26"/>
          <w:lang w:val="en-US"/>
        </w:rPr>
        <w:t xml:space="preserve">. </w:t>
      </w:r>
      <w:r>
        <w:rPr>
          <w:rFonts w:ascii="13" w:hAnsi="13"/>
          <w:b/>
          <w:sz w:val="26"/>
          <w:szCs w:val="26"/>
          <w:lang w:val="en-US"/>
        </w:rPr>
        <w:t>Danilova</w:t>
      </w:r>
      <w:r w:rsidR="00705545" w:rsidRPr="00150585">
        <w:rPr>
          <w:rFonts w:ascii="13" w:hAnsi="13"/>
          <w:b/>
          <w:sz w:val="26"/>
          <w:szCs w:val="26"/>
          <w:lang w:val="en-US"/>
        </w:rPr>
        <w:tab/>
      </w:r>
    </w:p>
    <w:sectPr w:rsidR="00705545" w:rsidRPr="00150585" w:rsidSect="0035109D">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38E" w:rsidRDefault="00CE038E" w:rsidP="00935A64">
      <w:r>
        <w:separator/>
      </w:r>
    </w:p>
  </w:endnote>
  <w:endnote w:type="continuationSeparator" w:id="0">
    <w:p w:rsidR="00CE038E" w:rsidRDefault="00CE038E" w:rsidP="00935A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Calibri">
    <w:altName w:val="Century Gothic"/>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altName w:val=" MS Sans Serif"/>
    <w:panose1 w:val="020B0604030504040204"/>
    <w:charset w:val="CC"/>
    <w:family w:val="swiss"/>
    <w:pitch w:val="variable"/>
    <w:sig w:usb0="E1002A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A00002EF" w:usb1="4000204B" w:usb2="00000000" w:usb3="00000000" w:csb0="0000009F" w:csb1="00000000"/>
  </w:font>
  <w:font w:name="13">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6C8" w:rsidRDefault="008F5F07" w:rsidP="00F00051">
    <w:pPr>
      <w:pStyle w:val="a9"/>
      <w:framePr w:wrap="around" w:vAnchor="text" w:hAnchor="margin" w:xAlign="center" w:y="1"/>
      <w:rPr>
        <w:rStyle w:val="ab"/>
      </w:rPr>
    </w:pPr>
    <w:r>
      <w:rPr>
        <w:rStyle w:val="ab"/>
      </w:rPr>
      <w:fldChar w:fldCharType="begin"/>
    </w:r>
    <w:r w:rsidR="008F56C8">
      <w:rPr>
        <w:rStyle w:val="ab"/>
      </w:rPr>
      <w:instrText xml:space="preserve">PAGE  </w:instrText>
    </w:r>
    <w:r>
      <w:rPr>
        <w:rStyle w:val="ab"/>
      </w:rPr>
      <w:fldChar w:fldCharType="separate"/>
    </w:r>
    <w:r w:rsidR="008F56C8">
      <w:rPr>
        <w:rStyle w:val="ab"/>
        <w:noProof/>
      </w:rPr>
      <w:t>25</w:t>
    </w:r>
    <w:r>
      <w:rPr>
        <w:rStyle w:val="ab"/>
      </w:rPr>
      <w:fldChar w:fldCharType="end"/>
    </w:r>
  </w:p>
  <w:p w:rsidR="008F56C8" w:rsidRDefault="008F56C8" w:rsidP="00FF147D">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6C8" w:rsidRDefault="008F5F07" w:rsidP="00FF147D">
    <w:pPr>
      <w:pStyle w:val="a9"/>
      <w:framePr w:wrap="around" w:vAnchor="text" w:hAnchor="margin" w:xAlign="center" w:y="1"/>
      <w:rPr>
        <w:rStyle w:val="ab"/>
      </w:rPr>
    </w:pPr>
    <w:r>
      <w:rPr>
        <w:rStyle w:val="ab"/>
      </w:rPr>
      <w:fldChar w:fldCharType="begin"/>
    </w:r>
    <w:r w:rsidR="008F56C8">
      <w:rPr>
        <w:rStyle w:val="ab"/>
      </w:rPr>
      <w:instrText xml:space="preserve">PAGE  </w:instrText>
    </w:r>
    <w:r>
      <w:rPr>
        <w:rStyle w:val="ab"/>
      </w:rPr>
      <w:fldChar w:fldCharType="separate"/>
    </w:r>
    <w:r w:rsidR="005129ED">
      <w:rPr>
        <w:rStyle w:val="ab"/>
        <w:noProof/>
      </w:rPr>
      <w:t>21</w:t>
    </w:r>
    <w:r>
      <w:rPr>
        <w:rStyle w:val="ab"/>
      </w:rPr>
      <w:fldChar w:fldCharType="end"/>
    </w:r>
  </w:p>
  <w:p w:rsidR="008F56C8" w:rsidRDefault="008F56C8">
    <w:pPr>
      <w:pStyle w:val="a9"/>
      <w:ind w:right="360"/>
      <w:rPr>
        <w:lang w:val="ru-RU"/>
      </w:rPr>
    </w:pPr>
  </w:p>
  <w:p w:rsidR="008F56C8" w:rsidRDefault="008F56C8">
    <w:pPr>
      <w:pStyle w:val="a9"/>
      <w:ind w:right="360"/>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38E" w:rsidRDefault="00CE038E" w:rsidP="00935A64">
      <w:r>
        <w:separator/>
      </w:r>
    </w:p>
  </w:footnote>
  <w:footnote w:type="continuationSeparator" w:id="0">
    <w:p w:rsidR="00CE038E" w:rsidRDefault="00CE038E" w:rsidP="00935A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D427946"/>
    <w:lvl w:ilvl="0">
      <w:start w:val="1"/>
      <w:numFmt w:val="decimal"/>
      <w:pStyle w:val="a"/>
      <w:lvlText w:val="%1."/>
      <w:lvlJc w:val="left"/>
      <w:pPr>
        <w:tabs>
          <w:tab w:val="num" w:pos="360"/>
        </w:tabs>
        <w:ind w:left="360" w:hanging="360"/>
      </w:pPr>
    </w:lvl>
  </w:abstractNum>
  <w:abstractNum w:abstractNumId="1">
    <w:nsid w:val="01D62354"/>
    <w:multiLevelType w:val="multilevel"/>
    <w:tmpl w:val="64C2CC0E"/>
    <w:lvl w:ilvl="0">
      <w:start w:val="1"/>
      <w:numFmt w:val="bullet"/>
      <w:lvlText w:val=""/>
      <w:lvlJc w:val="left"/>
      <w:pPr>
        <w:tabs>
          <w:tab w:val="num" w:pos="720"/>
        </w:tabs>
        <w:ind w:left="720" w:hanging="360"/>
      </w:pPr>
      <w:rPr>
        <w:rFonts w:ascii="Symbol" w:hAnsi="Symbol" w:hint="default"/>
        <w:color w:val="auto"/>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6F5C9C"/>
    <w:multiLevelType w:val="hybridMultilevel"/>
    <w:tmpl w:val="72D86C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8269A5"/>
    <w:multiLevelType w:val="multilevel"/>
    <w:tmpl w:val="6B1A45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C28129D"/>
    <w:multiLevelType w:val="hybridMultilevel"/>
    <w:tmpl w:val="13C49EDA"/>
    <w:lvl w:ilvl="0" w:tplc="04190001">
      <w:start w:val="1"/>
      <w:numFmt w:val="bullet"/>
      <w:lvlText w:val=""/>
      <w:lvlJc w:val="left"/>
      <w:pPr>
        <w:ind w:left="1368" w:hanging="360"/>
      </w:pPr>
      <w:rPr>
        <w:rFonts w:ascii="Symbol" w:hAnsi="Symbol" w:hint="default"/>
      </w:rPr>
    </w:lvl>
    <w:lvl w:ilvl="1" w:tplc="04190003" w:tentative="1">
      <w:start w:val="1"/>
      <w:numFmt w:val="bullet"/>
      <w:lvlText w:val="o"/>
      <w:lvlJc w:val="left"/>
      <w:pPr>
        <w:ind w:left="2088" w:hanging="360"/>
      </w:pPr>
      <w:rPr>
        <w:rFonts w:ascii="Courier New" w:hAnsi="Courier New" w:cs="Courier New" w:hint="default"/>
      </w:rPr>
    </w:lvl>
    <w:lvl w:ilvl="2" w:tplc="04190005" w:tentative="1">
      <w:start w:val="1"/>
      <w:numFmt w:val="bullet"/>
      <w:lvlText w:val=""/>
      <w:lvlJc w:val="left"/>
      <w:pPr>
        <w:ind w:left="2808" w:hanging="360"/>
      </w:pPr>
      <w:rPr>
        <w:rFonts w:ascii="Wingdings" w:hAnsi="Wingdings" w:hint="default"/>
      </w:rPr>
    </w:lvl>
    <w:lvl w:ilvl="3" w:tplc="04190001" w:tentative="1">
      <w:start w:val="1"/>
      <w:numFmt w:val="bullet"/>
      <w:lvlText w:val=""/>
      <w:lvlJc w:val="left"/>
      <w:pPr>
        <w:ind w:left="3528" w:hanging="360"/>
      </w:pPr>
      <w:rPr>
        <w:rFonts w:ascii="Symbol" w:hAnsi="Symbol" w:hint="default"/>
      </w:rPr>
    </w:lvl>
    <w:lvl w:ilvl="4" w:tplc="04190003" w:tentative="1">
      <w:start w:val="1"/>
      <w:numFmt w:val="bullet"/>
      <w:lvlText w:val="o"/>
      <w:lvlJc w:val="left"/>
      <w:pPr>
        <w:ind w:left="4248" w:hanging="360"/>
      </w:pPr>
      <w:rPr>
        <w:rFonts w:ascii="Courier New" w:hAnsi="Courier New" w:cs="Courier New" w:hint="default"/>
      </w:rPr>
    </w:lvl>
    <w:lvl w:ilvl="5" w:tplc="04190005" w:tentative="1">
      <w:start w:val="1"/>
      <w:numFmt w:val="bullet"/>
      <w:lvlText w:val=""/>
      <w:lvlJc w:val="left"/>
      <w:pPr>
        <w:ind w:left="4968" w:hanging="360"/>
      </w:pPr>
      <w:rPr>
        <w:rFonts w:ascii="Wingdings" w:hAnsi="Wingdings" w:hint="default"/>
      </w:rPr>
    </w:lvl>
    <w:lvl w:ilvl="6" w:tplc="04190001" w:tentative="1">
      <w:start w:val="1"/>
      <w:numFmt w:val="bullet"/>
      <w:lvlText w:val=""/>
      <w:lvlJc w:val="left"/>
      <w:pPr>
        <w:ind w:left="5688" w:hanging="360"/>
      </w:pPr>
      <w:rPr>
        <w:rFonts w:ascii="Symbol" w:hAnsi="Symbol" w:hint="default"/>
      </w:rPr>
    </w:lvl>
    <w:lvl w:ilvl="7" w:tplc="04190003" w:tentative="1">
      <w:start w:val="1"/>
      <w:numFmt w:val="bullet"/>
      <w:lvlText w:val="o"/>
      <w:lvlJc w:val="left"/>
      <w:pPr>
        <w:ind w:left="6408" w:hanging="360"/>
      </w:pPr>
      <w:rPr>
        <w:rFonts w:ascii="Courier New" w:hAnsi="Courier New" w:cs="Courier New" w:hint="default"/>
      </w:rPr>
    </w:lvl>
    <w:lvl w:ilvl="8" w:tplc="04190005" w:tentative="1">
      <w:start w:val="1"/>
      <w:numFmt w:val="bullet"/>
      <w:lvlText w:val=""/>
      <w:lvlJc w:val="left"/>
      <w:pPr>
        <w:ind w:left="7128" w:hanging="360"/>
      </w:pPr>
      <w:rPr>
        <w:rFonts w:ascii="Wingdings" w:hAnsi="Wingdings" w:hint="default"/>
      </w:rPr>
    </w:lvl>
  </w:abstractNum>
  <w:abstractNum w:abstractNumId="5">
    <w:nsid w:val="0FE329B7"/>
    <w:multiLevelType w:val="hybridMultilevel"/>
    <w:tmpl w:val="B9964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5C17A9"/>
    <w:multiLevelType w:val="hybridMultilevel"/>
    <w:tmpl w:val="AEB8433C"/>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7">
    <w:nsid w:val="2A18092A"/>
    <w:multiLevelType w:val="hybridMultilevel"/>
    <w:tmpl w:val="1A800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9D41E6"/>
    <w:multiLevelType w:val="multilevel"/>
    <w:tmpl w:val="ABEAC4A8"/>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9">
    <w:nsid w:val="38B778DB"/>
    <w:multiLevelType w:val="hybridMultilevel"/>
    <w:tmpl w:val="5CD028FA"/>
    <w:lvl w:ilvl="0" w:tplc="51FA7A4C">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EB61F8"/>
    <w:multiLevelType w:val="hybridMultilevel"/>
    <w:tmpl w:val="EE62DED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
    <w:nsid w:val="454D6FF6"/>
    <w:multiLevelType w:val="hybridMultilevel"/>
    <w:tmpl w:val="015C743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2">
    <w:nsid w:val="476A621B"/>
    <w:multiLevelType w:val="hybridMultilevel"/>
    <w:tmpl w:val="C3AC4642"/>
    <w:lvl w:ilvl="0" w:tplc="F6ACEFF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4D0444A3"/>
    <w:multiLevelType w:val="hybridMultilevel"/>
    <w:tmpl w:val="CE8A2A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500B08A5"/>
    <w:multiLevelType w:val="hybridMultilevel"/>
    <w:tmpl w:val="973A0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424F21"/>
    <w:multiLevelType w:val="multilevel"/>
    <w:tmpl w:val="3E9C328C"/>
    <w:lvl w:ilvl="0">
      <w:start w:val="11"/>
      <w:numFmt w:val="decimal"/>
      <w:lvlText w:val="%1."/>
      <w:lvlJc w:val="left"/>
      <w:pPr>
        <w:ind w:left="720" w:hanging="360"/>
      </w:pPr>
      <w:rPr>
        <w:rFonts w:hint="default"/>
      </w:rPr>
    </w:lvl>
    <w:lvl w:ilvl="1">
      <w:start w:val="1"/>
      <w:numFmt w:val="decimal"/>
      <w:isLgl/>
      <w:lvlText w:val="%1.%2."/>
      <w:lvlJc w:val="left"/>
      <w:pPr>
        <w:ind w:left="2042"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5F3F3DFC"/>
    <w:multiLevelType w:val="hybridMultilevel"/>
    <w:tmpl w:val="01486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F8657F5"/>
    <w:multiLevelType w:val="multilevel"/>
    <w:tmpl w:val="26667FE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0B01419"/>
    <w:multiLevelType w:val="hybridMultilevel"/>
    <w:tmpl w:val="8A02F9BC"/>
    <w:lvl w:ilvl="0" w:tplc="A8E24EE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C43406"/>
    <w:multiLevelType w:val="hybridMultilevel"/>
    <w:tmpl w:val="2DB27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9EE2C6F"/>
    <w:multiLevelType w:val="hybridMultilevel"/>
    <w:tmpl w:val="52FE4E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E8E0862"/>
    <w:multiLevelType w:val="multilevel"/>
    <w:tmpl w:val="BEB49878"/>
    <w:lvl w:ilvl="0">
      <w:start w:val="19"/>
      <w:numFmt w:val="decimal"/>
      <w:lvlText w:val="%1."/>
      <w:lvlJc w:val="left"/>
      <w:pPr>
        <w:ind w:left="525" w:hanging="525"/>
      </w:pPr>
      <w:rPr>
        <w:rFonts w:hint="default"/>
        <w:b/>
      </w:rPr>
    </w:lvl>
    <w:lvl w:ilvl="1">
      <w:start w:val="6"/>
      <w:numFmt w:val="decimal"/>
      <w:lvlText w:val="%1.%2."/>
      <w:lvlJc w:val="left"/>
      <w:pPr>
        <w:ind w:left="1571" w:hanging="720"/>
      </w:pPr>
      <w:rPr>
        <w:rFonts w:hint="default"/>
        <w:b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2">
    <w:nsid w:val="706A5B94"/>
    <w:multiLevelType w:val="hybridMultilevel"/>
    <w:tmpl w:val="D3F6FF9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3">
    <w:nsid w:val="7C6751F5"/>
    <w:multiLevelType w:val="multilevel"/>
    <w:tmpl w:val="7E2CBAA8"/>
    <w:lvl w:ilvl="0">
      <w:start w:val="1"/>
      <w:numFmt w:val="decimal"/>
      <w:lvlText w:val="%1."/>
      <w:lvlJc w:val="left"/>
      <w:pPr>
        <w:ind w:left="390" w:hanging="390"/>
      </w:pPr>
      <w:rPr>
        <w:rFonts w:hint="default"/>
      </w:rPr>
    </w:lvl>
    <w:lvl w:ilvl="1">
      <w:start w:val="9"/>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E4C7955"/>
    <w:multiLevelType w:val="hybridMultilevel"/>
    <w:tmpl w:val="E534B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3"/>
  </w:num>
  <w:num w:numId="4">
    <w:abstractNumId w:val="23"/>
  </w:num>
  <w:num w:numId="5">
    <w:abstractNumId w:val="2"/>
  </w:num>
  <w:num w:numId="6">
    <w:abstractNumId w:val="6"/>
  </w:num>
  <w:num w:numId="7">
    <w:abstractNumId w:val="20"/>
  </w:num>
  <w:num w:numId="8">
    <w:abstractNumId w:val="4"/>
  </w:num>
  <w:num w:numId="9">
    <w:abstractNumId w:val="11"/>
  </w:num>
  <w:num w:numId="10">
    <w:abstractNumId w:val="18"/>
  </w:num>
  <w:num w:numId="11">
    <w:abstractNumId w:val="17"/>
  </w:num>
  <w:num w:numId="12">
    <w:abstractNumId w:val="15"/>
  </w:num>
  <w:num w:numId="13">
    <w:abstractNumId w:val="9"/>
  </w:num>
  <w:num w:numId="14">
    <w:abstractNumId w:val="21"/>
  </w:num>
  <w:num w:numId="15">
    <w:abstractNumId w:val="10"/>
  </w:num>
  <w:num w:numId="16">
    <w:abstractNumId w:val="22"/>
  </w:num>
  <w:num w:numId="17">
    <w:abstractNumId w:val="24"/>
  </w:num>
  <w:num w:numId="18">
    <w:abstractNumId w:val="19"/>
  </w:num>
  <w:num w:numId="19">
    <w:abstractNumId w:val="5"/>
  </w:num>
  <w:num w:numId="20">
    <w:abstractNumId w:val="13"/>
  </w:num>
  <w:num w:numId="21">
    <w:abstractNumId w:val="7"/>
  </w:num>
  <w:num w:numId="22">
    <w:abstractNumId w:val="16"/>
  </w:num>
  <w:num w:numId="23">
    <w:abstractNumId w:val="14"/>
  </w:num>
  <w:num w:numId="24">
    <w:abstractNumId w:val="12"/>
  </w:num>
  <w:num w:numId="25">
    <w:abstractNumId w:val="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rsids>
    <w:rsidRoot w:val="00226A22"/>
    <w:rsid w:val="00000EF1"/>
    <w:rsid w:val="00002C8E"/>
    <w:rsid w:val="00002E43"/>
    <w:rsid w:val="00003695"/>
    <w:rsid w:val="000039E0"/>
    <w:rsid w:val="000051C0"/>
    <w:rsid w:val="000055BA"/>
    <w:rsid w:val="00006581"/>
    <w:rsid w:val="00012A6B"/>
    <w:rsid w:val="0001520D"/>
    <w:rsid w:val="00016A04"/>
    <w:rsid w:val="0002191E"/>
    <w:rsid w:val="0002335A"/>
    <w:rsid w:val="00023856"/>
    <w:rsid w:val="00024457"/>
    <w:rsid w:val="00026470"/>
    <w:rsid w:val="00031C32"/>
    <w:rsid w:val="00032C79"/>
    <w:rsid w:val="00035946"/>
    <w:rsid w:val="00042374"/>
    <w:rsid w:val="000459E0"/>
    <w:rsid w:val="00045DB0"/>
    <w:rsid w:val="00045ED6"/>
    <w:rsid w:val="000460C6"/>
    <w:rsid w:val="0004674E"/>
    <w:rsid w:val="00051FF7"/>
    <w:rsid w:val="000533A3"/>
    <w:rsid w:val="00053BED"/>
    <w:rsid w:val="000558A2"/>
    <w:rsid w:val="0005786F"/>
    <w:rsid w:val="00057956"/>
    <w:rsid w:val="000621C6"/>
    <w:rsid w:val="000622D0"/>
    <w:rsid w:val="000637AA"/>
    <w:rsid w:val="000667C3"/>
    <w:rsid w:val="0007203E"/>
    <w:rsid w:val="00075D77"/>
    <w:rsid w:val="00075F18"/>
    <w:rsid w:val="000767CA"/>
    <w:rsid w:val="00082E50"/>
    <w:rsid w:val="00084541"/>
    <w:rsid w:val="0008578E"/>
    <w:rsid w:val="00086053"/>
    <w:rsid w:val="0009182A"/>
    <w:rsid w:val="00093184"/>
    <w:rsid w:val="000A5714"/>
    <w:rsid w:val="000A71EA"/>
    <w:rsid w:val="000B06D6"/>
    <w:rsid w:val="000B0BA6"/>
    <w:rsid w:val="000B1FA4"/>
    <w:rsid w:val="000B2312"/>
    <w:rsid w:val="000C2F7E"/>
    <w:rsid w:val="000C5154"/>
    <w:rsid w:val="000C5305"/>
    <w:rsid w:val="000C6850"/>
    <w:rsid w:val="000D0352"/>
    <w:rsid w:val="000D7640"/>
    <w:rsid w:val="000E3E37"/>
    <w:rsid w:val="000E5AD8"/>
    <w:rsid w:val="000E755C"/>
    <w:rsid w:val="000F176B"/>
    <w:rsid w:val="000F4B3D"/>
    <w:rsid w:val="000F6094"/>
    <w:rsid w:val="000F6AB2"/>
    <w:rsid w:val="000F78A0"/>
    <w:rsid w:val="00100AC7"/>
    <w:rsid w:val="0010569A"/>
    <w:rsid w:val="001133FB"/>
    <w:rsid w:val="00114977"/>
    <w:rsid w:val="00121A72"/>
    <w:rsid w:val="00123E9A"/>
    <w:rsid w:val="00125718"/>
    <w:rsid w:val="001259A4"/>
    <w:rsid w:val="0013037B"/>
    <w:rsid w:val="00133F23"/>
    <w:rsid w:val="0013639F"/>
    <w:rsid w:val="001378AB"/>
    <w:rsid w:val="00137D63"/>
    <w:rsid w:val="00137F69"/>
    <w:rsid w:val="00142FCE"/>
    <w:rsid w:val="00147315"/>
    <w:rsid w:val="00147D9A"/>
    <w:rsid w:val="0015019C"/>
    <w:rsid w:val="00150258"/>
    <w:rsid w:val="00150585"/>
    <w:rsid w:val="00151DA5"/>
    <w:rsid w:val="00153B9D"/>
    <w:rsid w:val="00156FA8"/>
    <w:rsid w:val="001572D7"/>
    <w:rsid w:val="00160DE7"/>
    <w:rsid w:val="001615F7"/>
    <w:rsid w:val="001626AE"/>
    <w:rsid w:val="00164082"/>
    <w:rsid w:val="001640D4"/>
    <w:rsid w:val="00165BB6"/>
    <w:rsid w:val="00166F65"/>
    <w:rsid w:val="001704EC"/>
    <w:rsid w:val="001718FD"/>
    <w:rsid w:val="00173F76"/>
    <w:rsid w:val="001819C9"/>
    <w:rsid w:val="00184088"/>
    <w:rsid w:val="00192A78"/>
    <w:rsid w:val="00192B6D"/>
    <w:rsid w:val="0019660E"/>
    <w:rsid w:val="00197BC6"/>
    <w:rsid w:val="001A2FC5"/>
    <w:rsid w:val="001A3BF8"/>
    <w:rsid w:val="001A4E70"/>
    <w:rsid w:val="001A6AF7"/>
    <w:rsid w:val="001A6B28"/>
    <w:rsid w:val="001A71C4"/>
    <w:rsid w:val="001A73AD"/>
    <w:rsid w:val="001A7B74"/>
    <w:rsid w:val="001B01B3"/>
    <w:rsid w:val="001B0D70"/>
    <w:rsid w:val="001B4AE3"/>
    <w:rsid w:val="001C32BE"/>
    <w:rsid w:val="001C39A0"/>
    <w:rsid w:val="001D1F6A"/>
    <w:rsid w:val="001D7CCE"/>
    <w:rsid w:val="001E4894"/>
    <w:rsid w:val="001F4F22"/>
    <w:rsid w:val="001F527B"/>
    <w:rsid w:val="001F7B12"/>
    <w:rsid w:val="00201934"/>
    <w:rsid w:val="00201CF0"/>
    <w:rsid w:val="0020341F"/>
    <w:rsid w:val="002045B8"/>
    <w:rsid w:val="00205532"/>
    <w:rsid w:val="00205D0A"/>
    <w:rsid w:val="002063FC"/>
    <w:rsid w:val="002064C3"/>
    <w:rsid w:val="00206C60"/>
    <w:rsid w:val="00215EAA"/>
    <w:rsid w:val="002175F6"/>
    <w:rsid w:val="00217911"/>
    <w:rsid w:val="00224419"/>
    <w:rsid w:val="0022625A"/>
    <w:rsid w:val="00226A22"/>
    <w:rsid w:val="00227E5F"/>
    <w:rsid w:val="0023070B"/>
    <w:rsid w:val="0023127F"/>
    <w:rsid w:val="002407F4"/>
    <w:rsid w:val="00240872"/>
    <w:rsid w:val="0024316B"/>
    <w:rsid w:val="00244266"/>
    <w:rsid w:val="002448CF"/>
    <w:rsid w:val="00245A37"/>
    <w:rsid w:val="00246CDB"/>
    <w:rsid w:val="0025005B"/>
    <w:rsid w:val="00253494"/>
    <w:rsid w:val="002562CD"/>
    <w:rsid w:val="002571EA"/>
    <w:rsid w:val="00257641"/>
    <w:rsid w:val="00261959"/>
    <w:rsid w:val="00261DFC"/>
    <w:rsid w:val="0026202F"/>
    <w:rsid w:val="0026313F"/>
    <w:rsid w:val="002634CE"/>
    <w:rsid w:val="002648B6"/>
    <w:rsid w:val="002668DC"/>
    <w:rsid w:val="00267DD1"/>
    <w:rsid w:val="002708EE"/>
    <w:rsid w:val="00272486"/>
    <w:rsid w:val="00276F91"/>
    <w:rsid w:val="002772D0"/>
    <w:rsid w:val="00280BC2"/>
    <w:rsid w:val="002838CB"/>
    <w:rsid w:val="00287870"/>
    <w:rsid w:val="002928F2"/>
    <w:rsid w:val="00293794"/>
    <w:rsid w:val="0029409B"/>
    <w:rsid w:val="00294CBE"/>
    <w:rsid w:val="002A187F"/>
    <w:rsid w:val="002A2642"/>
    <w:rsid w:val="002A2860"/>
    <w:rsid w:val="002A3139"/>
    <w:rsid w:val="002A3A06"/>
    <w:rsid w:val="002A4684"/>
    <w:rsid w:val="002A609D"/>
    <w:rsid w:val="002A62F5"/>
    <w:rsid w:val="002A7360"/>
    <w:rsid w:val="002A7691"/>
    <w:rsid w:val="002B1C17"/>
    <w:rsid w:val="002B442B"/>
    <w:rsid w:val="002B4476"/>
    <w:rsid w:val="002B64A5"/>
    <w:rsid w:val="002C04BB"/>
    <w:rsid w:val="002C44D5"/>
    <w:rsid w:val="002C5A3A"/>
    <w:rsid w:val="002C5B01"/>
    <w:rsid w:val="002C7174"/>
    <w:rsid w:val="002C7D8B"/>
    <w:rsid w:val="002D38AC"/>
    <w:rsid w:val="002D65A3"/>
    <w:rsid w:val="002E1846"/>
    <w:rsid w:val="002E3841"/>
    <w:rsid w:val="002F0D0E"/>
    <w:rsid w:val="002F0D24"/>
    <w:rsid w:val="002F30A6"/>
    <w:rsid w:val="002F3F31"/>
    <w:rsid w:val="002F47E6"/>
    <w:rsid w:val="002F4F0B"/>
    <w:rsid w:val="002F742E"/>
    <w:rsid w:val="0030002C"/>
    <w:rsid w:val="00303084"/>
    <w:rsid w:val="0030470F"/>
    <w:rsid w:val="00305B9D"/>
    <w:rsid w:val="00306813"/>
    <w:rsid w:val="0031083E"/>
    <w:rsid w:val="003126AE"/>
    <w:rsid w:val="00316106"/>
    <w:rsid w:val="00316164"/>
    <w:rsid w:val="00322BCB"/>
    <w:rsid w:val="0032370F"/>
    <w:rsid w:val="00325B20"/>
    <w:rsid w:val="0032714C"/>
    <w:rsid w:val="00337ADA"/>
    <w:rsid w:val="00340C37"/>
    <w:rsid w:val="00343EAE"/>
    <w:rsid w:val="003453A1"/>
    <w:rsid w:val="00345CA5"/>
    <w:rsid w:val="0034704E"/>
    <w:rsid w:val="003473B5"/>
    <w:rsid w:val="0035078B"/>
    <w:rsid w:val="0035109D"/>
    <w:rsid w:val="00351CCB"/>
    <w:rsid w:val="00352A08"/>
    <w:rsid w:val="00353930"/>
    <w:rsid w:val="003540E6"/>
    <w:rsid w:val="003541D8"/>
    <w:rsid w:val="0035466D"/>
    <w:rsid w:val="00356E3E"/>
    <w:rsid w:val="003617B2"/>
    <w:rsid w:val="0036532B"/>
    <w:rsid w:val="00367304"/>
    <w:rsid w:val="00367FAC"/>
    <w:rsid w:val="00383056"/>
    <w:rsid w:val="00384C2F"/>
    <w:rsid w:val="003906EC"/>
    <w:rsid w:val="00390726"/>
    <w:rsid w:val="0039081C"/>
    <w:rsid w:val="0039097B"/>
    <w:rsid w:val="003910D0"/>
    <w:rsid w:val="00391E67"/>
    <w:rsid w:val="00392346"/>
    <w:rsid w:val="00394006"/>
    <w:rsid w:val="00394D7F"/>
    <w:rsid w:val="003963A2"/>
    <w:rsid w:val="00397574"/>
    <w:rsid w:val="003A2A36"/>
    <w:rsid w:val="003A3745"/>
    <w:rsid w:val="003A59A1"/>
    <w:rsid w:val="003B2867"/>
    <w:rsid w:val="003B3EA9"/>
    <w:rsid w:val="003B4392"/>
    <w:rsid w:val="003B43CA"/>
    <w:rsid w:val="003B4944"/>
    <w:rsid w:val="003B7F9D"/>
    <w:rsid w:val="003C0F6A"/>
    <w:rsid w:val="003C4DD5"/>
    <w:rsid w:val="003D46B8"/>
    <w:rsid w:val="003D5728"/>
    <w:rsid w:val="003D65A0"/>
    <w:rsid w:val="003D65C0"/>
    <w:rsid w:val="003E4F2D"/>
    <w:rsid w:val="003F4076"/>
    <w:rsid w:val="003F5457"/>
    <w:rsid w:val="003F558E"/>
    <w:rsid w:val="003F6F3D"/>
    <w:rsid w:val="004000A0"/>
    <w:rsid w:val="00401866"/>
    <w:rsid w:val="00403ABB"/>
    <w:rsid w:val="004043BE"/>
    <w:rsid w:val="004134B6"/>
    <w:rsid w:val="004141AC"/>
    <w:rsid w:val="00414FA5"/>
    <w:rsid w:val="00416BAC"/>
    <w:rsid w:val="0042284C"/>
    <w:rsid w:val="0042643B"/>
    <w:rsid w:val="00430960"/>
    <w:rsid w:val="00430A7C"/>
    <w:rsid w:val="00431792"/>
    <w:rsid w:val="00431B8F"/>
    <w:rsid w:val="004362D8"/>
    <w:rsid w:val="00436D69"/>
    <w:rsid w:val="0044433C"/>
    <w:rsid w:val="00446F63"/>
    <w:rsid w:val="004474B0"/>
    <w:rsid w:val="004474F8"/>
    <w:rsid w:val="00455601"/>
    <w:rsid w:val="00457A6B"/>
    <w:rsid w:val="00462666"/>
    <w:rsid w:val="00463A7A"/>
    <w:rsid w:val="00465FAD"/>
    <w:rsid w:val="00466970"/>
    <w:rsid w:val="004677BA"/>
    <w:rsid w:val="004709FD"/>
    <w:rsid w:val="004718C2"/>
    <w:rsid w:val="0047254F"/>
    <w:rsid w:val="00472F42"/>
    <w:rsid w:val="004734D5"/>
    <w:rsid w:val="00474D7D"/>
    <w:rsid w:val="004777F4"/>
    <w:rsid w:val="00485B8C"/>
    <w:rsid w:val="004944C0"/>
    <w:rsid w:val="00494A9B"/>
    <w:rsid w:val="0049571D"/>
    <w:rsid w:val="00496C66"/>
    <w:rsid w:val="00497350"/>
    <w:rsid w:val="004A1528"/>
    <w:rsid w:val="004A7AB9"/>
    <w:rsid w:val="004B18B1"/>
    <w:rsid w:val="004B352A"/>
    <w:rsid w:val="004B41E6"/>
    <w:rsid w:val="004B43DD"/>
    <w:rsid w:val="004C06A4"/>
    <w:rsid w:val="004C224B"/>
    <w:rsid w:val="004C3D89"/>
    <w:rsid w:val="004D2F43"/>
    <w:rsid w:val="004D43B2"/>
    <w:rsid w:val="004D4614"/>
    <w:rsid w:val="004D4770"/>
    <w:rsid w:val="004D6707"/>
    <w:rsid w:val="004D7648"/>
    <w:rsid w:val="004E03C0"/>
    <w:rsid w:val="004E0DD6"/>
    <w:rsid w:val="004E1077"/>
    <w:rsid w:val="004E1781"/>
    <w:rsid w:val="004E26CB"/>
    <w:rsid w:val="004E2AA5"/>
    <w:rsid w:val="004E3B8C"/>
    <w:rsid w:val="004E747A"/>
    <w:rsid w:val="004F1B7B"/>
    <w:rsid w:val="004F230D"/>
    <w:rsid w:val="004F7912"/>
    <w:rsid w:val="004F7A08"/>
    <w:rsid w:val="00500F51"/>
    <w:rsid w:val="00501D8E"/>
    <w:rsid w:val="00503C9F"/>
    <w:rsid w:val="005044C3"/>
    <w:rsid w:val="00511459"/>
    <w:rsid w:val="005114D5"/>
    <w:rsid w:val="00511B31"/>
    <w:rsid w:val="005129ED"/>
    <w:rsid w:val="00514AD1"/>
    <w:rsid w:val="0052070D"/>
    <w:rsid w:val="00522F33"/>
    <w:rsid w:val="00523647"/>
    <w:rsid w:val="0052578F"/>
    <w:rsid w:val="00526450"/>
    <w:rsid w:val="00526494"/>
    <w:rsid w:val="00526EC9"/>
    <w:rsid w:val="00527839"/>
    <w:rsid w:val="005306C4"/>
    <w:rsid w:val="00532299"/>
    <w:rsid w:val="0053414E"/>
    <w:rsid w:val="00543100"/>
    <w:rsid w:val="005431A2"/>
    <w:rsid w:val="005458B3"/>
    <w:rsid w:val="005462C3"/>
    <w:rsid w:val="00546899"/>
    <w:rsid w:val="005468D9"/>
    <w:rsid w:val="00547227"/>
    <w:rsid w:val="005514D4"/>
    <w:rsid w:val="00552143"/>
    <w:rsid w:val="005572E7"/>
    <w:rsid w:val="00560865"/>
    <w:rsid w:val="00561EBA"/>
    <w:rsid w:val="00567CAB"/>
    <w:rsid w:val="00567FD6"/>
    <w:rsid w:val="00572218"/>
    <w:rsid w:val="00581014"/>
    <w:rsid w:val="00581864"/>
    <w:rsid w:val="00581872"/>
    <w:rsid w:val="005838C8"/>
    <w:rsid w:val="00584DBF"/>
    <w:rsid w:val="00585B1C"/>
    <w:rsid w:val="00587833"/>
    <w:rsid w:val="00594FB7"/>
    <w:rsid w:val="00597323"/>
    <w:rsid w:val="005976D2"/>
    <w:rsid w:val="005A2D34"/>
    <w:rsid w:val="005A34F6"/>
    <w:rsid w:val="005B4B5B"/>
    <w:rsid w:val="005B7BE2"/>
    <w:rsid w:val="005C015C"/>
    <w:rsid w:val="005C0BA7"/>
    <w:rsid w:val="005C1B9C"/>
    <w:rsid w:val="005C36EE"/>
    <w:rsid w:val="005C69C2"/>
    <w:rsid w:val="005C6AEA"/>
    <w:rsid w:val="005D23CC"/>
    <w:rsid w:val="005D72A3"/>
    <w:rsid w:val="005E1D12"/>
    <w:rsid w:val="005E1FD0"/>
    <w:rsid w:val="005E7C78"/>
    <w:rsid w:val="005F27F2"/>
    <w:rsid w:val="00602324"/>
    <w:rsid w:val="00604831"/>
    <w:rsid w:val="00614204"/>
    <w:rsid w:val="0061516E"/>
    <w:rsid w:val="006233EC"/>
    <w:rsid w:val="00625FA3"/>
    <w:rsid w:val="006272E0"/>
    <w:rsid w:val="00630157"/>
    <w:rsid w:val="0063085D"/>
    <w:rsid w:val="00631576"/>
    <w:rsid w:val="00633259"/>
    <w:rsid w:val="00635064"/>
    <w:rsid w:val="00636EB8"/>
    <w:rsid w:val="0063720A"/>
    <w:rsid w:val="00637BBF"/>
    <w:rsid w:val="00637FF4"/>
    <w:rsid w:val="00640841"/>
    <w:rsid w:val="00640A79"/>
    <w:rsid w:val="00643863"/>
    <w:rsid w:val="00644074"/>
    <w:rsid w:val="00646610"/>
    <w:rsid w:val="00650E2B"/>
    <w:rsid w:val="00650E8A"/>
    <w:rsid w:val="00655B39"/>
    <w:rsid w:val="00661DBC"/>
    <w:rsid w:val="00664843"/>
    <w:rsid w:val="00667DC5"/>
    <w:rsid w:val="00667FE9"/>
    <w:rsid w:val="006708ED"/>
    <w:rsid w:val="00673954"/>
    <w:rsid w:val="00681154"/>
    <w:rsid w:val="006818F4"/>
    <w:rsid w:val="00681D0E"/>
    <w:rsid w:val="00682594"/>
    <w:rsid w:val="006855DA"/>
    <w:rsid w:val="00685AC7"/>
    <w:rsid w:val="00692259"/>
    <w:rsid w:val="00692612"/>
    <w:rsid w:val="00694C61"/>
    <w:rsid w:val="006953E3"/>
    <w:rsid w:val="00696DA5"/>
    <w:rsid w:val="006A00DD"/>
    <w:rsid w:val="006A08A6"/>
    <w:rsid w:val="006A125B"/>
    <w:rsid w:val="006A18A8"/>
    <w:rsid w:val="006A293F"/>
    <w:rsid w:val="006A4C4C"/>
    <w:rsid w:val="006B2789"/>
    <w:rsid w:val="006B6775"/>
    <w:rsid w:val="006C15F7"/>
    <w:rsid w:val="006C1E27"/>
    <w:rsid w:val="006C32A2"/>
    <w:rsid w:val="006C3788"/>
    <w:rsid w:val="006C48E5"/>
    <w:rsid w:val="006C52BF"/>
    <w:rsid w:val="006D1B3D"/>
    <w:rsid w:val="006D2937"/>
    <w:rsid w:val="006D30DC"/>
    <w:rsid w:val="006E1427"/>
    <w:rsid w:val="006E292A"/>
    <w:rsid w:val="006E4D6D"/>
    <w:rsid w:val="006E5E2A"/>
    <w:rsid w:val="006F130D"/>
    <w:rsid w:val="00702AF0"/>
    <w:rsid w:val="0070422B"/>
    <w:rsid w:val="00705545"/>
    <w:rsid w:val="00707846"/>
    <w:rsid w:val="007121F9"/>
    <w:rsid w:val="007127FD"/>
    <w:rsid w:val="00715898"/>
    <w:rsid w:val="00715A35"/>
    <w:rsid w:val="0071706B"/>
    <w:rsid w:val="0072059F"/>
    <w:rsid w:val="00720A0E"/>
    <w:rsid w:val="00730708"/>
    <w:rsid w:val="00730CE6"/>
    <w:rsid w:val="007323DF"/>
    <w:rsid w:val="007323F5"/>
    <w:rsid w:val="00734791"/>
    <w:rsid w:val="007366B9"/>
    <w:rsid w:val="007371CE"/>
    <w:rsid w:val="00737D1A"/>
    <w:rsid w:val="00741F9D"/>
    <w:rsid w:val="007425B0"/>
    <w:rsid w:val="00742F6D"/>
    <w:rsid w:val="007430F5"/>
    <w:rsid w:val="007451AC"/>
    <w:rsid w:val="00751C70"/>
    <w:rsid w:val="00751F71"/>
    <w:rsid w:val="007535EB"/>
    <w:rsid w:val="007555F5"/>
    <w:rsid w:val="00755B3C"/>
    <w:rsid w:val="00757CD1"/>
    <w:rsid w:val="007602F7"/>
    <w:rsid w:val="00762858"/>
    <w:rsid w:val="00764256"/>
    <w:rsid w:val="00767E6D"/>
    <w:rsid w:val="00773534"/>
    <w:rsid w:val="007751B2"/>
    <w:rsid w:val="00775ACB"/>
    <w:rsid w:val="007805E2"/>
    <w:rsid w:val="00782EDD"/>
    <w:rsid w:val="0078479B"/>
    <w:rsid w:val="007932E3"/>
    <w:rsid w:val="00797395"/>
    <w:rsid w:val="00797733"/>
    <w:rsid w:val="007977D4"/>
    <w:rsid w:val="007A0B20"/>
    <w:rsid w:val="007A5DC9"/>
    <w:rsid w:val="007A6016"/>
    <w:rsid w:val="007B0056"/>
    <w:rsid w:val="007B1DDF"/>
    <w:rsid w:val="007B36F5"/>
    <w:rsid w:val="007B48E4"/>
    <w:rsid w:val="007B610B"/>
    <w:rsid w:val="007B7500"/>
    <w:rsid w:val="007C0219"/>
    <w:rsid w:val="007C130D"/>
    <w:rsid w:val="007C18CC"/>
    <w:rsid w:val="007C23EE"/>
    <w:rsid w:val="007C2949"/>
    <w:rsid w:val="007C5E02"/>
    <w:rsid w:val="007C673F"/>
    <w:rsid w:val="007D07B6"/>
    <w:rsid w:val="007D0C3B"/>
    <w:rsid w:val="007D0D7E"/>
    <w:rsid w:val="007D1A0C"/>
    <w:rsid w:val="007D23EC"/>
    <w:rsid w:val="007D2A58"/>
    <w:rsid w:val="007D2BF0"/>
    <w:rsid w:val="007E0498"/>
    <w:rsid w:val="007E177F"/>
    <w:rsid w:val="007E5514"/>
    <w:rsid w:val="007E5D52"/>
    <w:rsid w:val="007F126C"/>
    <w:rsid w:val="007F1464"/>
    <w:rsid w:val="007F27D3"/>
    <w:rsid w:val="007F29F9"/>
    <w:rsid w:val="00800621"/>
    <w:rsid w:val="008032C3"/>
    <w:rsid w:val="0081123F"/>
    <w:rsid w:val="00816672"/>
    <w:rsid w:val="00821E69"/>
    <w:rsid w:val="008248A5"/>
    <w:rsid w:val="0082515B"/>
    <w:rsid w:val="00835E21"/>
    <w:rsid w:val="00836F22"/>
    <w:rsid w:val="008372DA"/>
    <w:rsid w:val="00837C51"/>
    <w:rsid w:val="00845760"/>
    <w:rsid w:val="00845D23"/>
    <w:rsid w:val="00851C3D"/>
    <w:rsid w:val="00852FE1"/>
    <w:rsid w:val="00853598"/>
    <w:rsid w:val="00856DCA"/>
    <w:rsid w:val="00857A24"/>
    <w:rsid w:val="0086355A"/>
    <w:rsid w:val="00865969"/>
    <w:rsid w:val="00866444"/>
    <w:rsid w:val="008710AC"/>
    <w:rsid w:val="00871EAB"/>
    <w:rsid w:val="0087238C"/>
    <w:rsid w:val="008725F1"/>
    <w:rsid w:val="008756FB"/>
    <w:rsid w:val="008767B5"/>
    <w:rsid w:val="00882DD4"/>
    <w:rsid w:val="00884A71"/>
    <w:rsid w:val="00890009"/>
    <w:rsid w:val="008901A3"/>
    <w:rsid w:val="0089044C"/>
    <w:rsid w:val="0089069F"/>
    <w:rsid w:val="008929ED"/>
    <w:rsid w:val="00893299"/>
    <w:rsid w:val="00893E21"/>
    <w:rsid w:val="00893F63"/>
    <w:rsid w:val="00895979"/>
    <w:rsid w:val="008A5721"/>
    <w:rsid w:val="008A5843"/>
    <w:rsid w:val="008A7226"/>
    <w:rsid w:val="008B0B73"/>
    <w:rsid w:val="008B24B8"/>
    <w:rsid w:val="008B370D"/>
    <w:rsid w:val="008B53F9"/>
    <w:rsid w:val="008B5D71"/>
    <w:rsid w:val="008B5D85"/>
    <w:rsid w:val="008B6459"/>
    <w:rsid w:val="008C0257"/>
    <w:rsid w:val="008C29E2"/>
    <w:rsid w:val="008C324C"/>
    <w:rsid w:val="008C33C6"/>
    <w:rsid w:val="008C3D0E"/>
    <w:rsid w:val="008D00C5"/>
    <w:rsid w:val="008D1460"/>
    <w:rsid w:val="008D53D4"/>
    <w:rsid w:val="008F18FA"/>
    <w:rsid w:val="008F56C8"/>
    <w:rsid w:val="008F5F07"/>
    <w:rsid w:val="008F7D0A"/>
    <w:rsid w:val="009052B8"/>
    <w:rsid w:val="00906F01"/>
    <w:rsid w:val="00911F65"/>
    <w:rsid w:val="009128BD"/>
    <w:rsid w:val="00912D0D"/>
    <w:rsid w:val="00914506"/>
    <w:rsid w:val="00915353"/>
    <w:rsid w:val="00917C51"/>
    <w:rsid w:val="00917D7B"/>
    <w:rsid w:val="00920DF2"/>
    <w:rsid w:val="009253A2"/>
    <w:rsid w:val="00931103"/>
    <w:rsid w:val="00935A64"/>
    <w:rsid w:val="00937900"/>
    <w:rsid w:val="00941B1C"/>
    <w:rsid w:val="00944AB5"/>
    <w:rsid w:val="00945772"/>
    <w:rsid w:val="0094586E"/>
    <w:rsid w:val="00947ED4"/>
    <w:rsid w:val="009545F5"/>
    <w:rsid w:val="00955C30"/>
    <w:rsid w:val="0096242D"/>
    <w:rsid w:val="00962490"/>
    <w:rsid w:val="00966F75"/>
    <w:rsid w:val="009675A7"/>
    <w:rsid w:val="00967CC8"/>
    <w:rsid w:val="00973AAF"/>
    <w:rsid w:val="00976474"/>
    <w:rsid w:val="0098404C"/>
    <w:rsid w:val="009876B8"/>
    <w:rsid w:val="0098784C"/>
    <w:rsid w:val="00995273"/>
    <w:rsid w:val="009959D5"/>
    <w:rsid w:val="00996A19"/>
    <w:rsid w:val="009A3963"/>
    <w:rsid w:val="009A788A"/>
    <w:rsid w:val="009B128E"/>
    <w:rsid w:val="009B2405"/>
    <w:rsid w:val="009B34DD"/>
    <w:rsid w:val="009B4321"/>
    <w:rsid w:val="009B633E"/>
    <w:rsid w:val="009C17AC"/>
    <w:rsid w:val="009C48DE"/>
    <w:rsid w:val="009C548A"/>
    <w:rsid w:val="009C5598"/>
    <w:rsid w:val="009D02B4"/>
    <w:rsid w:val="009D0C98"/>
    <w:rsid w:val="009D3581"/>
    <w:rsid w:val="009D361E"/>
    <w:rsid w:val="009D600A"/>
    <w:rsid w:val="009E5A93"/>
    <w:rsid w:val="009F053F"/>
    <w:rsid w:val="009F243A"/>
    <w:rsid w:val="009F2670"/>
    <w:rsid w:val="009F524B"/>
    <w:rsid w:val="009F53FF"/>
    <w:rsid w:val="009F70C4"/>
    <w:rsid w:val="00A010AB"/>
    <w:rsid w:val="00A01B76"/>
    <w:rsid w:val="00A0279C"/>
    <w:rsid w:val="00A053A5"/>
    <w:rsid w:val="00A054F5"/>
    <w:rsid w:val="00A05924"/>
    <w:rsid w:val="00A06010"/>
    <w:rsid w:val="00A0673D"/>
    <w:rsid w:val="00A06823"/>
    <w:rsid w:val="00A06A14"/>
    <w:rsid w:val="00A07A91"/>
    <w:rsid w:val="00A07B9E"/>
    <w:rsid w:val="00A10E28"/>
    <w:rsid w:val="00A11478"/>
    <w:rsid w:val="00A11827"/>
    <w:rsid w:val="00A12726"/>
    <w:rsid w:val="00A140FE"/>
    <w:rsid w:val="00A15B76"/>
    <w:rsid w:val="00A16C8D"/>
    <w:rsid w:val="00A2027E"/>
    <w:rsid w:val="00A21F96"/>
    <w:rsid w:val="00A26143"/>
    <w:rsid w:val="00A269A0"/>
    <w:rsid w:val="00A30083"/>
    <w:rsid w:val="00A30E26"/>
    <w:rsid w:val="00A35C78"/>
    <w:rsid w:val="00A40B1F"/>
    <w:rsid w:val="00A418B9"/>
    <w:rsid w:val="00A42022"/>
    <w:rsid w:val="00A429F6"/>
    <w:rsid w:val="00A442D8"/>
    <w:rsid w:val="00A465C1"/>
    <w:rsid w:val="00A526BC"/>
    <w:rsid w:val="00A5413A"/>
    <w:rsid w:val="00A54146"/>
    <w:rsid w:val="00A55D11"/>
    <w:rsid w:val="00A6184B"/>
    <w:rsid w:val="00A66EB4"/>
    <w:rsid w:val="00A709D4"/>
    <w:rsid w:val="00A710D3"/>
    <w:rsid w:val="00A710D4"/>
    <w:rsid w:val="00A7137D"/>
    <w:rsid w:val="00A769BD"/>
    <w:rsid w:val="00A80963"/>
    <w:rsid w:val="00A84962"/>
    <w:rsid w:val="00A85241"/>
    <w:rsid w:val="00A8653C"/>
    <w:rsid w:val="00AA0731"/>
    <w:rsid w:val="00AA5113"/>
    <w:rsid w:val="00AB0E01"/>
    <w:rsid w:val="00AB3309"/>
    <w:rsid w:val="00AB3AC1"/>
    <w:rsid w:val="00AC29DE"/>
    <w:rsid w:val="00AC68C1"/>
    <w:rsid w:val="00AD4198"/>
    <w:rsid w:val="00AD515F"/>
    <w:rsid w:val="00AE0EF4"/>
    <w:rsid w:val="00AE1B23"/>
    <w:rsid w:val="00AE1EDB"/>
    <w:rsid w:val="00AE287A"/>
    <w:rsid w:val="00AE4BAC"/>
    <w:rsid w:val="00AF54C8"/>
    <w:rsid w:val="00AF5CC8"/>
    <w:rsid w:val="00AF79D1"/>
    <w:rsid w:val="00B02B78"/>
    <w:rsid w:val="00B03903"/>
    <w:rsid w:val="00B11C71"/>
    <w:rsid w:val="00B136C6"/>
    <w:rsid w:val="00B15D42"/>
    <w:rsid w:val="00B1684F"/>
    <w:rsid w:val="00B17CF0"/>
    <w:rsid w:val="00B24034"/>
    <w:rsid w:val="00B3091A"/>
    <w:rsid w:val="00B332D0"/>
    <w:rsid w:val="00B3385F"/>
    <w:rsid w:val="00B34626"/>
    <w:rsid w:val="00B34B0E"/>
    <w:rsid w:val="00B37477"/>
    <w:rsid w:val="00B37491"/>
    <w:rsid w:val="00B40B75"/>
    <w:rsid w:val="00B44C86"/>
    <w:rsid w:val="00B45499"/>
    <w:rsid w:val="00B46847"/>
    <w:rsid w:val="00B52286"/>
    <w:rsid w:val="00B533C5"/>
    <w:rsid w:val="00B55883"/>
    <w:rsid w:val="00B55CC8"/>
    <w:rsid w:val="00B60E9D"/>
    <w:rsid w:val="00B716B9"/>
    <w:rsid w:val="00B7389D"/>
    <w:rsid w:val="00B73A69"/>
    <w:rsid w:val="00B800E2"/>
    <w:rsid w:val="00B8235B"/>
    <w:rsid w:val="00B83EF7"/>
    <w:rsid w:val="00B8584F"/>
    <w:rsid w:val="00B95CED"/>
    <w:rsid w:val="00B96910"/>
    <w:rsid w:val="00BA172D"/>
    <w:rsid w:val="00BA25BC"/>
    <w:rsid w:val="00BA66CB"/>
    <w:rsid w:val="00BB15A9"/>
    <w:rsid w:val="00BB36B3"/>
    <w:rsid w:val="00BB3932"/>
    <w:rsid w:val="00BC16D4"/>
    <w:rsid w:val="00BC20A8"/>
    <w:rsid w:val="00BC486F"/>
    <w:rsid w:val="00BC4CBF"/>
    <w:rsid w:val="00BC6098"/>
    <w:rsid w:val="00BD22AA"/>
    <w:rsid w:val="00BD5742"/>
    <w:rsid w:val="00BE3E4C"/>
    <w:rsid w:val="00BE5E47"/>
    <w:rsid w:val="00BF03A9"/>
    <w:rsid w:val="00BF098C"/>
    <w:rsid w:val="00BF43D7"/>
    <w:rsid w:val="00BF628A"/>
    <w:rsid w:val="00BF6794"/>
    <w:rsid w:val="00BF69AD"/>
    <w:rsid w:val="00BF7EEF"/>
    <w:rsid w:val="00C023CE"/>
    <w:rsid w:val="00C02410"/>
    <w:rsid w:val="00C02ED5"/>
    <w:rsid w:val="00C035EE"/>
    <w:rsid w:val="00C07D32"/>
    <w:rsid w:val="00C126BE"/>
    <w:rsid w:val="00C12937"/>
    <w:rsid w:val="00C174F2"/>
    <w:rsid w:val="00C201A2"/>
    <w:rsid w:val="00C221FD"/>
    <w:rsid w:val="00C23B03"/>
    <w:rsid w:val="00C23F2E"/>
    <w:rsid w:val="00C31168"/>
    <w:rsid w:val="00C32026"/>
    <w:rsid w:val="00C3621A"/>
    <w:rsid w:val="00C36F0B"/>
    <w:rsid w:val="00C4180A"/>
    <w:rsid w:val="00C50BAB"/>
    <w:rsid w:val="00C51786"/>
    <w:rsid w:val="00C51F84"/>
    <w:rsid w:val="00C53B77"/>
    <w:rsid w:val="00C53CB7"/>
    <w:rsid w:val="00C54FBE"/>
    <w:rsid w:val="00C579E6"/>
    <w:rsid w:val="00C57B87"/>
    <w:rsid w:val="00C60DC3"/>
    <w:rsid w:val="00C614AB"/>
    <w:rsid w:val="00C61574"/>
    <w:rsid w:val="00C671DE"/>
    <w:rsid w:val="00C67673"/>
    <w:rsid w:val="00C70378"/>
    <w:rsid w:val="00C73697"/>
    <w:rsid w:val="00C7690A"/>
    <w:rsid w:val="00C827A7"/>
    <w:rsid w:val="00C82D63"/>
    <w:rsid w:val="00C85234"/>
    <w:rsid w:val="00C855C2"/>
    <w:rsid w:val="00C85DBE"/>
    <w:rsid w:val="00C8686F"/>
    <w:rsid w:val="00C86875"/>
    <w:rsid w:val="00C905ED"/>
    <w:rsid w:val="00C931F4"/>
    <w:rsid w:val="00C93423"/>
    <w:rsid w:val="00C95D68"/>
    <w:rsid w:val="00C96445"/>
    <w:rsid w:val="00CA3056"/>
    <w:rsid w:val="00CB290F"/>
    <w:rsid w:val="00CB2E60"/>
    <w:rsid w:val="00CB4300"/>
    <w:rsid w:val="00CB4320"/>
    <w:rsid w:val="00CB5395"/>
    <w:rsid w:val="00CB7043"/>
    <w:rsid w:val="00CB7A5B"/>
    <w:rsid w:val="00CC3B32"/>
    <w:rsid w:val="00CC3B9B"/>
    <w:rsid w:val="00CC60E6"/>
    <w:rsid w:val="00CD48F1"/>
    <w:rsid w:val="00CD57C3"/>
    <w:rsid w:val="00CD7635"/>
    <w:rsid w:val="00CE038E"/>
    <w:rsid w:val="00CE2BD2"/>
    <w:rsid w:val="00CE4DFB"/>
    <w:rsid w:val="00CF3F77"/>
    <w:rsid w:val="00CF7678"/>
    <w:rsid w:val="00CF7CAE"/>
    <w:rsid w:val="00D0101C"/>
    <w:rsid w:val="00D04194"/>
    <w:rsid w:val="00D053EF"/>
    <w:rsid w:val="00D14DC3"/>
    <w:rsid w:val="00D16CF9"/>
    <w:rsid w:val="00D17306"/>
    <w:rsid w:val="00D178AB"/>
    <w:rsid w:val="00D26273"/>
    <w:rsid w:val="00D265A8"/>
    <w:rsid w:val="00D27655"/>
    <w:rsid w:val="00D3023D"/>
    <w:rsid w:val="00D41061"/>
    <w:rsid w:val="00D44813"/>
    <w:rsid w:val="00D4681C"/>
    <w:rsid w:val="00D4771C"/>
    <w:rsid w:val="00D5027B"/>
    <w:rsid w:val="00D518DF"/>
    <w:rsid w:val="00D51913"/>
    <w:rsid w:val="00D55D32"/>
    <w:rsid w:val="00D56564"/>
    <w:rsid w:val="00D5774F"/>
    <w:rsid w:val="00D57F2E"/>
    <w:rsid w:val="00D6083D"/>
    <w:rsid w:val="00D608B0"/>
    <w:rsid w:val="00D62FAA"/>
    <w:rsid w:val="00D66BA4"/>
    <w:rsid w:val="00D6740A"/>
    <w:rsid w:val="00D6765E"/>
    <w:rsid w:val="00D7005D"/>
    <w:rsid w:val="00D70321"/>
    <w:rsid w:val="00D70D3D"/>
    <w:rsid w:val="00D71D58"/>
    <w:rsid w:val="00D748C6"/>
    <w:rsid w:val="00D74F51"/>
    <w:rsid w:val="00D76FA4"/>
    <w:rsid w:val="00D80399"/>
    <w:rsid w:val="00D81DC3"/>
    <w:rsid w:val="00D84CE9"/>
    <w:rsid w:val="00D864CB"/>
    <w:rsid w:val="00D8691B"/>
    <w:rsid w:val="00D90BCF"/>
    <w:rsid w:val="00D91323"/>
    <w:rsid w:val="00D9215D"/>
    <w:rsid w:val="00D95CB4"/>
    <w:rsid w:val="00D96D40"/>
    <w:rsid w:val="00D972E1"/>
    <w:rsid w:val="00DA0EBD"/>
    <w:rsid w:val="00DA27C1"/>
    <w:rsid w:val="00DA6625"/>
    <w:rsid w:val="00DB1748"/>
    <w:rsid w:val="00DB2559"/>
    <w:rsid w:val="00DB25BC"/>
    <w:rsid w:val="00DB5BF7"/>
    <w:rsid w:val="00DB69C3"/>
    <w:rsid w:val="00DC6641"/>
    <w:rsid w:val="00DC6E27"/>
    <w:rsid w:val="00DC7075"/>
    <w:rsid w:val="00DC7782"/>
    <w:rsid w:val="00DD0FCE"/>
    <w:rsid w:val="00DD3E57"/>
    <w:rsid w:val="00DD5CE5"/>
    <w:rsid w:val="00DD7029"/>
    <w:rsid w:val="00DD7796"/>
    <w:rsid w:val="00DE0558"/>
    <w:rsid w:val="00DE1DC0"/>
    <w:rsid w:val="00DE21F1"/>
    <w:rsid w:val="00DE4B0C"/>
    <w:rsid w:val="00DE50F6"/>
    <w:rsid w:val="00DE5FBA"/>
    <w:rsid w:val="00DF723E"/>
    <w:rsid w:val="00E014DC"/>
    <w:rsid w:val="00E02B81"/>
    <w:rsid w:val="00E06654"/>
    <w:rsid w:val="00E07103"/>
    <w:rsid w:val="00E11074"/>
    <w:rsid w:val="00E11651"/>
    <w:rsid w:val="00E11882"/>
    <w:rsid w:val="00E139BA"/>
    <w:rsid w:val="00E140A3"/>
    <w:rsid w:val="00E142F2"/>
    <w:rsid w:val="00E154B7"/>
    <w:rsid w:val="00E20865"/>
    <w:rsid w:val="00E2222C"/>
    <w:rsid w:val="00E251AC"/>
    <w:rsid w:val="00E252AD"/>
    <w:rsid w:val="00E2551B"/>
    <w:rsid w:val="00E32646"/>
    <w:rsid w:val="00E333D7"/>
    <w:rsid w:val="00E33426"/>
    <w:rsid w:val="00E34A9B"/>
    <w:rsid w:val="00E34F82"/>
    <w:rsid w:val="00E35DF0"/>
    <w:rsid w:val="00E3623C"/>
    <w:rsid w:val="00E44B6C"/>
    <w:rsid w:val="00E45087"/>
    <w:rsid w:val="00E459F4"/>
    <w:rsid w:val="00E4600C"/>
    <w:rsid w:val="00E469A9"/>
    <w:rsid w:val="00E545C1"/>
    <w:rsid w:val="00E559B5"/>
    <w:rsid w:val="00E55D22"/>
    <w:rsid w:val="00E57885"/>
    <w:rsid w:val="00E635E3"/>
    <w:rsid w:val="00E64E20"/>
    <w:rsid w:val="00E651DF"/>
    <w:rsid w:val="00E66ED8"/>
    <w:rsid w:val="00E71DEF"/>
    <w:rsid w:val="00E7337B"/>
    <w:rsid w:val="00E743D2"/>
    <w:rsid w:val="00E74531"/>
    <w:rsid w:val="00E75F2A"/>
    <w:rsid w:val="00E777E4"/>
    <w:rsid w:val="00E82E0D"/>
    <w:rsid w:val="00E82E31"/>
    <w:rsid w:val="00E86AC8"/>
    <w:rsid w:val="00E8732B"/>
    <w:rsid w:val="00E90172"/>
    <w:rsid w:val="00E93246"/>
    <w:rsid w:val="00E9418C"/>
    <w:rsid w:val="00E94AD7"/>
    <w:rsid w:val="00E94F86"/>
    <w:rsid w:val="00E95334"/>
    <w:rsid w:val="00EA0314"/>
    <w:rsid w:val="00EA5EEE"/>
    <w:rsid w:val="00EB0727"/>
    <w:rsid w:val="00EB1D02"/>
    <w:rsid w:val="00EB54C3"/>
    <w:rsid w:val="00EC1AA0"/>
    <w:rsid w:val="00EC246A"/>
    <w:rsid w:val="00EC4780"/>
    <w:rsid w:val="00EC495D"/>
    <w:rsid w:val="00EC6409"/>
    <w:rsid w:val="00EC6C95"/>
    <w:rsid w:val="00ED40C2"/>
    <w:rsid w:val="00ED4397"/>
    <w:rsid w:val="00ED4EF6"/>
    <w:rsid w:val="00ED62FA"/>
    <w:rsid w:val="00ED716B"/>
    <w:rsid w:val="00EE04D3"/>
    <w:rsid w:val="00EE36BB"/>
    <w:rsid w:val="00EE4F1D"/>
    <w:rsid w:val="00EF0049"/>
    <w:rsid w:val="00EF219E"/>
    <w:rsid w:val="00EF4362"/>
    <w:rsid w:val="00EF534C"/>
    <w:rsid w:val="00EF69B3"/>
    <w:rsid w:val="00EF6BAC"/>
    <w:rsid w:val="00F00051"/>
    <w:rsid w:val="00F00413"/>
    <w:rsid w:val="00F01B3D"/>
    <w:rsid w:val="00F05DBA"/>
    <w:rsid w:val="00F12E78"/>
    <w:rsid w:val="00F1438C"/>
    <w:rsid w:val="00F17366"/>
    <w:rsid w:val="00F21604"/>
    <w:rsid w:val="00F21AE1"/>
    <w:rsid w:val="00F253C7"/>
    <w:rsid w:val="00F26A93"/>
    <w:rsid w:val="00F27D8D"/>
    <w:rsid w:val="00F309B2"/>
    <w:rsid w:val="00F313F7"/>
    <w:rsid w:val="00F3208F"/>
    <w:rsid w:val="00F36639"/>
    <w:rsid w:val="00F36CFC"/>
    <w:rsid w:val="00F40939"/>
    <w:rsid w:val="00F40FAC"/>
    <w:rsid w:val="00F410F2"/>
    <w:rsid w:val="00F413B0"/>
    <w:rsid w:val="00F420F6"/>
    <w:rsid w:val="00F42FFA"/>
    <w:rsid w:val="00F50F21"/>
    <w:rsid w:val="00F51F73"/>
    <w:rsid w:val="00F534AD"/>
    <w:rsid w:val="00F54FC4"/>
    <w:rsid w:val="00F57A4D"/>
    <w:rsid w:val="00F61E5E"/>
    <w:rsid w:val="00F656C1"/>
    <w:rsid w:val="00F65C87"/>
    <w:rsid w:val="00F70850"/>
    <w:rsid w:val="00F70AD4"/>
    <w:rsid w:val="00F70DB6"/>
    <w:rsid w:val="00F71CF7"/>
    <w:rsid w:val="00F74218"/>
    <w:rsid w:val="00F77197"/>
    <w:rsid w:val="00F773FD"/>
    <w:rsid w:val="00F817FF"/>
    <w:rsid w:val="00F823E0"/>
    <w:rsid w:val="00F846C9"/>
    <w:rsid w:val="00F86BA1"/>
    <w:rsid w:val="00F87284"/>
    <w:rsid w:val="00F90FE9"/>
    <w:rsid w:val="00F91836"/>
    <w:rsid w:val="00F92015"/>
    <w:rsid w:val="00F929A5"/>
    <w:rsid w:val="00F94C5A"/>
    <w:rsid w:val="00FA148D"/>
    <w:rsid w:val="00FA2519"/>
    <w:rsid w:val="00FA63D5"/>
    <w:rsid w:val="00FA7939"/>
    <w:rsid w:val="00FA797E"/>
    <w:rsid w:val="00FB1868"/>
    <w:rsid w:val="00FB61C6"/>
    <w:rsid w:val="00FC0656"/>
    <w:rsid w:val="00FC704E"/>
    <w:rsid w:val="00FD159B"/>
    <w:rsid w:val="00FD305B"/>
    <w:rsid w:val="00FD45B1"/>
    <w:rsid w:val="00FD4651"/>
    <w:rsid w:val="00FD4FE1"/>
    <w:rsid w:val="00FD52C9"/>
    <w:rsid w:val="00FD5E64"/>
    <w:rsid w:val="00FD6DA8"/>
    <w:rsid w:val="00FE2DAF"/>
    <w:rsid w:val="00FE32BE"/>
    <w:rsid w:val="00FE60C5"/>
    <w:rsid w:val="00FF147D"/>
    <w:rsid w:val="00FF2499"/>
    <w:rsid w:val="00FF4666"/>
    <w:rsid w:val="00FF4980"/>
    <w:rsid w:val="00FF58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address"/>
  <w:smartTagType w:namespaceuri="urn:schemas-microsoft-com:office:smarttags" w:name="City"/>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A22"/>
    <w:pPr>
      <w:spacing w:after="0" w:line="240" w:lineRule="auto"/>
    </w:pPr>
    <w:rPr>
      <w:rFonts w:ascii="Times New Roman" w:eastAsia="Times New Roman" w:hAnsi="Times New Roman" w:cs="Times New Roman"/>
      <w:sz w:val="20"/>
      <w:szCs w:val="20"/>
      <w:lang w:val="en-AU"/>
    </w:rPr>
  </w:style>
  <w:style w:type="paragraph" w:styleId="1">
    <w:name w:val="heading 1"/>
    <w:basedOn w:val="a0"/>
    <w:next w:val="a0"/>
    <w:link w:val="10"/>
    <w:qFormat/>
    <w:rsid w:val="00226A22"/>
    <w:pPr>
      <w:keepNext/>
      <w:jc w:val="center"/>
      <w:outlineLvl w:val="0"/>
    </w:pPr>
    <w:rPr>
      <w:b/>
      <w:sz w:val="24"/>
      <w:lang w:val="ru-RU"/>
    </w:rPr>
  </w:style>
  <w:style w:type="paragraph" w:styleId="2">
    <w:name w:val="heading 2"/>
    <w:basedOn w:val="a0"/>
    <w:next w:val="a0"/>
    <w:link w:val="20"/>
    <w:qFormat/>
    <w:rsid w:val="00226A22"/>
    <w:pPr>
      <w:keepNext/>
      <w:jc w:val="both"/>
      <w:outlineLvl w:val="1"/>
    </w:pPr>
    <w:rPr>
      <w:b/>
      <w:sz w:val="24"/>
      <w:lang w:val="ru-RU"/>
    </w:rPr>
  </w:style>
  <w:style w:type="paragraph" w:styleId="3">
    <w:name w:val="heading 3"/>
    <w:basedOn w:val="a0"/>
    <w:next w:val="a0"/>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0"/>
    <w:next w:val="a0"/>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0"/>
    <w:next w:val="a0"/>
    <w:link w:val="80"/>
    <w:qFormat/>
    <w:rsid w:val="00857A24"/>
    <w:pPr>
      <w:spacing w:before="240" w:after="60"/>
      <w:outlineLvl w:val="7"/>
    </w:pPr>
    <w:rPr>
      <w:i/>
      <w:iCs/>
      <w:sz w:val="24"/>
      <w:szCs w:val="24"/>
    </w:rPr>
  </w:style>
  <w:style w:type="paragraph" w:styleId="9">
    <w:name w:val="heading 9"/>
    <w:basedOn w:val="a0"/>
    <w:next w:val="a0"/>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6A22"/>
    <w:rPr>
      <w:rFonts w:ascii="Times New Roman" w:eastAsia="Times New Roman" w:hAnsi="Times New Roman" w:cs="Times New Roman"/>
      <w:b/>
      <w:sz w:val="24"/>
      <w:szCs w:val="20"/>
    </w:rPr>
  </w:style>
  <w:style w:type="character" w:customStyle="1" w:styleId="20">
    <w:name w:val="Заголовок 2 Знак"/>
    <w:basedOn w:val="a1"/>
    <w:link w:val="2"/>
    <w:rsid w:val="00226A22"/>
    <w:rPr>
      <w:rFonts w:ascii="Times New Roman" w:eastAsia="Times New Roman" w:hAnsi="Times New Roman" w:cs="Times New Roman"/>
      <w:b/>
      <w:sz w:val="24"/>
      <w:szCs w:val="20"/>
    </w:rPr>
  </w:style>
  <w:style w:type="paragraph" w:styleId="a4">
    <w:name w:val="Body Text"/>
    <w:basedOn w:val="a0"/>
    <w:link w:val="a5"/>
    <w:rsid w:val="00226A22"/>
    <w:pPr>
      <w:jc w:val="both"/>
    </w:pPr>
    <w:rPr>
      <w:sz w:val="24"/>
      <w:lang w:val="ru-RU"/>
    </w:rPr>
  </w:style>
  <w:style w:type="character" w:customStyle="1" w:styleId="a5">
    <w:name w:val="Основной текст Знак"/>
    <w:basedOn w:val="a1"/>
    <w:link w:val="a4"/>
    <w:rsid w:val="00226A22"/>
    <w:rPr>
      <w:rFonts w:ascii="Times New Roman" w:eastAsia="Times New Roman" w:hAnsi="Times New Roman" w:cs="Times New Roman"/>
      <w:sz w:val="24"/>
      <w:szCs w:val="20"/>
    </w:rPr>
  </w:style>
  <w:style w:type="paragraph" w:styleId="21">
    <w:name w:val="Body Text 2"/>
    <w:basedOn w:val="a0"/>
    <w:link w:val="22"/>
    <w:rsid w:val="00226A22"/>
    <w:rPr>
      <w:sz w:val="24"/>
      <w:lang w:val="ru-RU"/>
    </w:rPr>
  </w:style>
  <w:style w:type="character" w:customStyle="1" w:styleId="22">
    <w:name w:val="Основной текст 2 Знак"/>
    <w:basedOn w:val="a1"/>
    <w:link w:val="21"/>
    <w:rsid w:val="00226A22"/>
    <w:rPr>
      <w:rFonts w:ascii="Times New Roman" w:eastAsia="Times New Roman" w:hAnsi="Times New Roman" w:cs="Times New Roman"/>
      <w:sz w:val="24"/>
      <w:szCs w:val="20"/>
    </w:rPr>
  </w:style>
  <w:style w:type="paragraph" w:styleId="a6">
    <w:name w:val="Normal (Web)"/>
    <w:aliases w:val="Обычный (Web)"/>
    <w:basedOn w:val="a0"/>
    <w:rsid w:val="00226A22"/>
    <w:pPr>
      <w:spacing w:before="100" w:beforeAutospacing="1" w:after="100" w:afterAutospacing="1"/>
      <w:ind w:firstLine="720"/>
    </w:pPr>
    <w:rPr>
      <w:color w:val="000000"/>
      <w:sz w:val="24"/>
      <w:szCs w:val="24"/>
      <w:lang w:val="ru-RU" w:eastAsia="ru-RU"/>
    </w:rPr>
  </w:style>
  <w:style w:type="paragraph" w:styleId="a7">
    <w:name w:val="Body Text Indent"/>
    <w:basedOn w:val="a0"/>
    <w:link w:val="a8"/>
    <w:rsid w:val="00226A22"/>
    <w:pPr>
      <w:spacing w:after="120"/>
      <w:ind w:left="283"/>
    </w:pPr>
    <w:rPr>
      <w:sz w:val="24"/>
      <w:szCs w:val="24"/>
      <w:lang w:val="ru-RU" w:eastAsia="ru-RU"/>
    </w:rPr>
  </w:style>
  <w:style w:type="character" w:customStyle="1" w:styleId="a8">
    <w:name w:val="Основной текст с отступом Знак"/>
    <w:basedOn w:val="a1"/>
    <w:link w:val="a7"/>
    <w:rsid w:val="00226A22"/>
    <w:rPr>
      <w:rFonts w:ascii="Times New Roman" w:eastAsia="Times New Roman" w:hAnsi="Times New Roman" w:cs="Times New Roman"/>
      <w:sz w:val="24"/>
      <w:szCs w:val="24"/>
      <w:lang w:eastAsia="ru-RU"/>
    </w:rPr>
  </w:style>
  <w:style w:type="paragraph" w:styleId="23">
    <w:name w:val="Body Text Indent 2"/>
    <w:basedOn w:val="a0"/>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1"/>
    <w:link w:val="23"/>
    <w:rsid w:val="00226A22"/>
    <w:rPr>
      <w:rFonts w:ascii="Times New Roman" w:eastAsia="Times New Roman" w:hAnsi="Times New Roman" w:cs="Times New Roman"/>
      <w:sz w:val="24"/>
      <w:szCs w:val="24"/>
      <w:lang w:eastAsia="ru-RU"/>
    </w:rPr>
  </w:style>
  <w:style w:type="paragraph" w:styleId="a9">
    <w:name w:val="footer"/>
    <w:basedOn w:val="a0"/>
    <w:link w:val="aa"/>
    <w:rsid w:val="00226A22"/>
    <w:pPr>
      <w:tabs>
        <w:tab w:val="center" w:pos="4677"/>
        <w:tab w:val="right" w:pos="9355"/>
      </w:tabs>
    </w:pPr>
  </w:style>
  <w:style w:type="character" w:customStyle="1" w:styleId="aa">
    <w:name w:val="Нижний колонтитул Знак"/>
    <w:basedOn w:val="a1"/>
    <w:link w:val="a9"/>
    <w:rsid w:val="00226A22"/>
    <w:rPr>
      <w:rFonts w:ascii="Times New Roman" w:eastAsia="Times New Roman" w:hAnsi="Times New Roman" w:cs="Times New Roman"/>
      <w:sz w:val="20"/>
      <w:szCs w:val="20"/>
      <w:lang w:val="en-AU"/>
    </w:rPr>
  </w:style>
  <w:style w:type="character" w:styleId="ab">
    <w:name w:val="page number"/>
    <w:basedOn w:val="a1"/>
    <w:rsid w:val="00226A22"/>
  </w:style>
  <w:style w:type="character" w:customStyle="1" w:styleId="Subst">
    <w:name w:val="Subst"/>
    <w:rsid w:val="00226A22"/>
    <w:rPr>
      <w:b/>
      <w:i/>
    </w:rPr>
  </w:style>
  <w:style w:type="character" w:customStyle="1" w:styleId="apple-style-span">
    <w:name w:val="apple-style-span"/>
    <w:basedOn w:val="a1"/>
    <w:rsid w:val="00226A22"/>
  </w:style>
  <w:style w:type="character" w:customStyle="1" w:styleId="apple-converted-space">
    <w:name w:val="apple-converted-space"/>
    <w:basedOn w:val="a1"/>
    <w:rsid w:val="00226A22"/>
  </w:style>
  <w:style w:type="paragraph" w:styleId="ac">
    <w:name w:val="List Paragraph"/>
    <w:basedOn w:val="a0"/>
    <w:uiPriority w:val="34"/>
    <w:qFormat/>
    <w:rsid w:val="00226A22"/>
    <w:pPr>
      <w:ind w:left="720"/>
      <w:contextualSpacing/>
    </w:pPr>
  </w:style>
  <w:style w:type="paragraph" w:styleId="ad">
    <w:name w:val="Balloon Text"/>
    <w:basedOn w:val="a0"/>
    <w:link w:val="ae"/>
    <w:uiPriority w:val="99"/>
    <w:semiHidden/>
    <w:unhideWhenUsed/>
    <w:rsid w:val="00226A22"/>
    <w:rPr>
      <w:rFonts w:ascii="Tahoma" w:hAnsi="Tahoma" w:cs="Tahoma"/>
      <w:sz w:val="16"/>
      <w:szCs w:val="16"/>
    </w:rPr>
  </w:style>
  <w:style w:type="character" w:customStyle="1" w:styleId="ae">
    <w:name w:val="Текст выноски Знак"/>
    <w:basedOn w:val="a1"/>
    <w:link w:val="ad"/>
    <w:uiPriority w:val="99"/>
    <w:semiHidden/>
    <w:rsid w:val="00226A22"/>
    <w:rPr>
      <w:rFonts w:ascii="Tahoma" w:eastAsia="Times New Roman" w:hAnsi="Tahoma" w:cs="Tahoma"/>
      <w:sz w:val="16"/>
      <w:szCs w:val="16"/>
      <w:lang w:val="en-AU"/>
    </w:rPr>
  </w:style>
  <w:style w:type="paragraph" w:styleId="af">
    <w:name w:val="header"/>
    <w:basedOn w:val="a0"/>
    <w:link w:val="af0"/>
    <w:uiPriority w:val="99"/>
    <w:semiHidden/>
    <w:unhideWhenUsed/>
    <w:rsid w:val="001E4894"/>
    <w:pPr>
      <w:tabs>
        <w:tab w:val="center" w:pos="4677"/>
        <w:tab w:val="right" w:pos="9355"/>
      </w:tabs>
    </w:pPr>
  </w:style>
  <w:style w:type="character" w:customStyle="1" w:styleId="af0">
    <w:name w:val="Верхний колонтитул Знак"/>
    <w:basedOn w:val="a1"/>
    <w:link w:val="af"/>
    <w:uiPriority w:val="99"/>
    <w:semiHidden/>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0"/>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1"/>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1"/>
    <w:link w:val="3"/>
    <w:uiPriority w:val="9"/>
    <w:semiHidden/>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0"/>
    <w:rsid w:val="0052070D"/>
    <w:rPr>
      <w:sz w:val="24"/>
      <w:lang w:val="ru-RU"/>
    </w:rPr>
  </w:style>
  <w:style w:type="table" w:styleId="af1">
    <w:name w:val="Table Grid"/>
    <w:basedOn w:val="a2"/>
    <w:uiPriority w:val="59"/>
    <w:rsid w:val="00002C8E"/>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5">
    <w:name w:val="List Continue 2"/>
    <w:basedOn w:val="a0"/>
    <w:rsid w:val="00AE1B23"/>
    <w:pPr>
      <w:spacing w:after="120"/>
      <w:ind w:left="566"/>
    </w:pPr>
    <w:rPr>
      <w:sz w:val="24"/>
      <w:szCs w:val="24"/>
      <w:lang w:val="ru-RU" w:eastAsia="ru-RU"/>
    </w:rPr>
  </w:style>
  <w:style w:type="paragraph" w:styleId="af2">
    <w:name w:val="No Spacing"/>
    <w:uiPriority w:val="1"/>
    <w:qFormat/>
    <w:rsid w:val="00C51F84"/>
    <w:pPr>
      <w:spacing w:after="0" w:line="240" w:lineRule="auto"/>
    </w:pPr>
  </w:style>
  <w:style w:type="character" w:customStyle="1" w:styleId="80">
    <w:name w:val="Заголовок 8 Знак"/>
    <w:basedOn w:val="a1"/>
    <w:link w:val="8"/>
    <w:rsid w:val="00857A24"/>
    <w:rPr>
      <w:rFonts w:ascii="Times New Roman" w:eastAsia="Times New Roman" w:hAnsi="Times New Roman" w:cs="Times New Roman"/>
      <w:i/>
      <w:iCs/>
      <w:sz w:val="24"/>
      <w:szCs w:val="24"/>
      <w:lang w:val="en-AU"/>
    </w:rPr>
  </w:style>
  <w:style w:type="character" w:customStyle="1" w:styleId="50">
    <w:name w:val="Заголовок 5 Знак"/>
    <w:basedOn w:val="a1"/>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3">
    <w:name w:val="Plain Text"/>
    <w:basedOn w:val="a0"/>
    <w:link w:val="af4"/>
    <w:uiPriority w:val="99"/>
    <w:unhideWhenUsed/>
    <w:rsid w:val="00A11478"/>
    <w:rPr>
      <w:rFonts w:ascii="Consolas" w:eastAsiaTheme="minorHAnsi" w:hAnsi="Consolas" w:cstheme="minorBidi"/>
      <w:sz w:val="21"/>
      <w:szCs w:val="21"/>
      <w:lang w:val="ru-RU"/>
    </w:rPr>
  </w:style>
  <w:style w:type="character" w:customStyle="1" w:styleId="af4">
    <w:name w:val="Текст Знак"/>
    <w:basedOn w:val="a1"/>
    <w:link w:val="af3"/>
    <w:uiPriority w:val="99"/>
    <w:rsid w:val="00A11478"/>
    <w:rPr>
      <w:rFonts w:ascii="Consolas" w:hAnsi="Consolas"/>
      <w:sz w:val="21"/>
      <w:szCs w:val="21"/>
    </w:rPr>
  </w:style>
  <w:style w:type="character" w:customStyle="1" w:styleId="40">
    <w:name w:val="Заголовок 4 Знак"/>
    <w:basedOn w:val="a1"/>
    <w:link w:val="4"/>
    <w:uiPriority w:val="9"/>
    <w:rsid w:val="004C3D89"/>
    <w:rPr>
      <w:rFonts w:asciiTheme="majorHAnsi" w:eastAsiaTheme="majorEastAsia" w:hAnsiTheme="majorHAnsi" w:cstheme="majorBidi"/>
      <w:b/>
      <w:bCs/>
      <w:i/>
      <w:iCs/>
      <w:color w:val="4F81BD" w:themeColor="accent1"/>
    </w:rPr>
  </w:style>
  <w:style w:type="paragraph" w:styleId="a">
    <w:name w:val="List Number"/>
    <w:basedOn w:val="a0"/>
    <w:uiPriority w:val="99"/>
    <w:semiHidden/>
    <w:unhideWhenUsed/>
    <w:rsid w:val="00B17CF0"/>
    <w:pPr>
      <w:numPr>
        <w:numId w:val="2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A22"/>
    <w:pPr>
      <w:spacing w:after="0" w:line="240" w:lineRule="auto"/>
    </w:pPr>
    <w:rPr>
      <w:rFonts w:ascii="Times New Roman" w:eastAsia="Times New Roman" w:hAnsi="Times New Roman" w:cs="Times New Roman"/>
      <w:sz w:val="20"/>
      <w:szCs w:val="20"/>
      <w:lang w:val="en-AU"/>
    </w:rPr>
  </w:style>
  <w:style w:type="paragraph" w:styleId="1">
    <w:name w:val="heading 1"/>
    <w:basedOn w:val="a0"/>
    <w:next w:val="a0"/>
    <w:link w:val="10"/>
    <w:qFormat/>
    <w:rsid w:val="00226A22"/>
    <w:pPr>
      <w:keepNext/>
      <w:jc w:val="center"/>
      <w:outlineLvl w:val="0"/>
    </w:pPr>
    <w:rPr>
      <w:b/>
      <w:sz w:val="24"/>
      <w:lang w:val="ru-RU"/>
    </w:rPr>
  </w:style>
  <w:style w:type="paragraph" w:styleId="2">
    <w:name w:val="heading 2"/>
    <w:basedOn w:val="a0"/>
    <w:next w:val="a0"/>
    <w:link w:val="20"/>
    <w:qFormat/>
    <w:rsid w:val="00226A22"/>
    <w:pPr>
      <w:keepNext/>
      <w:jc w:val="both"/>
      <w:outlineLvl w:val="1"/>
    </w:pPr>
    <w:rPr>
      <w:b/>
      <w:sz w:val="24"/>
      <w:lang w:val="ru-RU"/>
    </w:rPr>
  </w:style>
  <w:style w:type="paragraph" w:styleId="3">
    <w:name w:val="heading 3"/>
    <w:basedOn w:val="a0"/>
    <w:next w:val="a0"/>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0"/>
    <w:next w:val="a0"/>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0"/>
    <w:next w:val="a0"/>
    <w:link w:val="80"/>
    <w:qFormat/>
    <w:rsid w:val="00857A24"/>
    <w:pPr>
      <w:spacing w:before="240" w:after="60"/>
      <w:outlineLvl w:val="7"/>
    </w:pPr>
    <w:rPr>
      <w:i/>
      <w:iCs/>
      <w:sz w:val="24"/>
      <w:szCs w:val="24"/>
    </w:rPr>
  </w:style>
  <w:style w:type="paragraph" w:styleId="9">
    <w:name w:val="heading 9"/>
    <w:basedOn w:val="a0"/>
    <w:next w:val="a0"/>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6A22"/>
    <w:rPr>
      <w:rFonts w:ascii="Times New Roman" w:eastAsia="Times New Roman" w:hAnsi="Times New Roman" w:cs="Times New Roman"/>
      <w:b/>
      <w:sz w:val="24"/>
      <w:szCs w:val="20"/>
    </w:rPr>
  </w:style>
  <w:style w:type="character" w:customStyle="1" w:styleId="20">
    <w:name w:val="Заголовок 2 Знак"/>
    <w:basedOn w:val="a1"/>
    <w:link w:val="2"/>
    <w:rsid w:val="00226A22"/>
    <w:rPr>
      <w:rFonts w:ascii="Times New Roman" w:eastAsia="Times New Roman" w:hAnsi="Times New Roman" w:cs="Times New Roman"/>
      <w:b/>
      <w:sz w:val="24"/>
      <w:szCs w:val="20"/>
    </w:rPr>
  </w:style>
  <w:style w:type="paragraph" w:styleId="a4">
    <w:name w:val="Body Text"/>
    <w:basedOn w:val="a0"/>
    <w:link w:val="a5"/>
    <w:rsid w:val="00226A22"/>
    <w:pPr>
      <w:jc w:val="both"/>
    </w:pPr>
    <w:rPr>
      <w:sz w:val="24"/>
      <w:lang w:val="ru-RU"/>
    </w:rPr>
  </w:style>
  <w:style w:type="character" w:customStyle="1" w:styleId="a5">
    <w:name w:val="Основной текст Знак"/>
    <w:basedOn w:val="a1"/>
    <w:link w:val="a4"/>
    <w:rsid w:val="00226A22"/>
    <w:rPr>
      <w:rFonts w:ascii="Times New Roman" w:eastAsia="Times New Roman" w:hAnsi="Times New Roman" w:cs="Times New Roman"/>
      <w:sz w:val="24"/>
      <w:szCs w:val="20"/>
    </w:rPr>
  </w:style>
  <w:style w:type="paragraph" w:styleId="21">
    <w:name w:val="Body Text 2"/>
    <w:basedOn w:val="a0"/>
    <w:link w:val="22"/>
    <w:rsid w:val="00226A22"/>
    <w:rPr>
      <w:sz w:val="24"/>
      <w:lang w:val="ru-RU"/>
    </w:rPr>
  </w:style>
  <w:style w:type="character" w:customStyle="1" w:styleId="22">
    <w:name w:val="Основной текст 2 Знак"/>
    <w:basedOn w:val="a1"/>
    <w:link w:val="21"/>
    <w:rsid w:val="00226A22"/>
    <w:rPr>
      <w:rFonts w:ascii="Times New Roman" w:eastAsia="Times New Roman" w:hAnsi="Times New Roman" w:cs="Times New Roman"/>
      <w:sz w:val="24"/>
      <w:szCs w:val="20"/>
    </w:rPr>
  </w:style>
  <w:style w:type="paragraph" w:styleId="a6">
    <w:name w:val="Normal (Web)"/>
    <w:aliases w:val="Обычный (Web)"/>
    <w:basedOn w:val="a0"/>
    <w:rsid w:val="00226A22"/>
    <w:pPr>
      <w:spacing w:before="100" w:beforeAutospacing="1" w:after="100" w:afterAutospacing="1"/>
      <w:ind w:firstLine="720"/>
    </w:pPr>
    <w:rPr>
      <w:color w:val="000000"/>
      <w:sz w:val="24"/>
      <w:szCs w:val="24"/>
      <w:lang w:val="ru-RU" w:eastAsia="ru-RU"/>
    </w:rPr>
  </w:style>
  <w:style w:type="paragraph" w:styleId="a7">
    <w:name w:val="Body Text Indent"/>
    <w:basedOn w:val="a0"/>
    <w:link w:val="a8"/>
    <w:rsid w:val="00226A22"/>
    <w:pPr>
      <w:spacing w:after="120"/>
      <w:ind w:left="283"/>
    </w:pPr>
    <w:rPr>
      <w:sz w:val="24"/>
      <w:szCs w:val="24"/>
      <w:lang w:val="ru-RU" w:eastAsia="ru-RU"/>
    </w:rPr>
  </w:style>
  <w:style w:type="character" w:customStyle="1" w:styleId="a8">
    <w:name w:val="Основной текст с отступом Знак"/>
    <w:basedOn w:val="a1"/>
    <w:link w:val="a7"/>
    <w:rsid w:val="00226A22"/>
    <w:rPr>
      <w:rFonts w:ascii="Times New Roman" w:eastAsia="Times New Roman" w:hAnsi="Times New Roman" w:cs="Times New Roman"/>
      <w:sz w:val="24"/>
      <w:szCs w:val="24"/>
      <w:lang w:eastAsia="ru-RU"/>
    </w:rPr>
  </w:style>
  <w:style w:type="paragraph" w:styleId="23">
    <w:name w:val="Body Text Indent 2"/>
    <w:basedOn w:val="a0"/>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1"/>
    <w:link w:val="23"/>
    <w:rsid w:val="00226A22"/>
    <w:rPr>
      <w:rFonts w:ascii="Times New Roman" w:eastAsia="Times New Roman" w:hAnsi="Times New Roman" w:cs="Times New Roman"/>
      <w:sz w:val="24"/>
      <w:szCs w:val="24"/>
      <w:lang w:eastAsia="ru-RU"/>
    </w:rPr>
  </w:style>
  <w:style w:type="paragraph" w:styleId="a9">
    <w:name w:val="footer"/>
    <w:basedOn w:val="a0"/>
    <w:link w:val="aa"/>
    <w:rsid w:val="00226A22"/>
    <w:pPr>
      <w:tabs>
        <w:tab w:val="center" w:pos="4677"/>
        <w:tab w:val="right" w:pos="9355"/>
      </w:tabs>
    </w:pPr>
  </w:style>
  <w:style w:type="character" w:customStyle="1" w:styleId="aa">
    <w:name w:val="Нижний колонтитул Знак"/>
    <w:basedOn w:val="a1"/>
    <w:link w:val="a9"/>
    <w:rsid w:val="00226A22"/>
    <w:rPr>
      <w:rFonts w:ascii="Times New Roman" w:eastAsia="Times New Roman" w:hAnsi="Times New Roman" w:cs="Times New Roman"/>
      <w:sz w:val="20"/>
      <w:szCs w:val="20"/>
      <w:lang w:val="en-AU"/>
    </w:rPr>
  </w:style>
  <w:style w:type="character" w:styleId="ab">
    <w:name w:val="page number"/>
    <w:basedOn w:val="a1"/>
    <w:rsid w:val="00226A22"/>
  </w:style>
  <w:style w:type="character" w:customStyle="1" w:styleId="Subst">
    <w:name w:val="Subst"/>
    <w:rsid w:val="00226A22"/>
    <w:rPr>
      <w:b/>
      <w:i/>
    </w:rPr>
  </w:style>
  <w:style w:type="character" w:customStyle="1" w:styleId="apple-style-span">
    <w:name w:val="apple-style-span"/>
    <w:basedOn w:val="a1"/>
    <w:rsid w:val="00226A22"/>
  </w:style>
  <w:style w:type="character" w:customStyle="1" w:styleId="apple-converted-space">
    <w:name w:val="apple-converted-space"/>
    <w:basedOn w:val="a1"/>
    <w:rsid w:val="00226A22"/>
  </w:style>
  <w:style w:type="paragraph" w:styleId="ac">
    <w:name w:val="List Paragraph"/>
    <w:basedOn w:val="a0"/>
    <w:uiPriority w:val="34"/>
    <w:qFormat/>
    <w:rsid w:val="00226A22"/>
    <w:pPr>
      <w:ind w:left="720"/>
      <w:contextualSpacing/>
    </w:pPr>
  </w:style>
  <w:style w:type="paragraph" w:styleId="ad">
    <w:name w:val="Balloon Text"/>
    <w:basedOn w:val="a0"/>
    <w:link w:val="ae"/>
    <w:uiPriority w:val="99"/>
    <w:semiHidden/>
    <w:unhideWhenUsed/>
    <w:rsid w:val="00226A22"/>
    <w:rPr>
      <w:rFonts w:ascii="Tahoma" w:hAnsi="Tahoma" w:cs="Tahoma"/>
      <w:sz w:val="16"/>
      <w:szCs w:val="16"/>
    </w:rPr>
  </w:style>
  <w:style w:type="character" w:customStyle="1" w:styleId="ae">
    <w:name w:val="Текст выноски Знак"/>
    <w:basedOn w:val="a1"/>
    <w:link w:val="ad"/>
    <w:uiPriority w:val="99"/>
    <w:semiHidden/>
    <w:rsid w:val="00226A22"/>
    <w:rPr>
      <w:rFonts w:ascii="Tahoma" w:eastAsia="Times New Roman" w:hAnsi="Tahoma" w:cs="Tahoma"/>
      <w:sz w:val="16"/>
      <w:szCs w:val="16"/>
      <w:lang w:val="en-AU"/>
    </w:rPr>
  </w:style>
  <w:style w:type="paragraph" w:styleId="af">
    <w:name w:val="header"/>
    <w:basedOn w:val="a0"/>
    <w:link w:val="af0"/>
    <w:uiPriority w:val="99"/>
    <w:semiHidden/>
    <w:unhideWhenUsed/>
    <w:rsid w:val="001E4894"/>
    <w:pPr>
      <w:tabs>
        <w:tab w:val="center" w:pos="4677"/>
        <w:tab w:val="right" w:pos="9355"/>
      </w:tabs>
    </w:pPr>
  </w:style>
  <w:style w:type="character" w:customStyle="1" w:styleId="af0">
    <w:name w:val="Верхний колонтитул Знак"/>
    <w:basedOn w:val="a1"/>
    <w:link w:val="af"/>
    <w:uiPriority w:val="99"/>
    <w:semiHidden/>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0"/>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1"/>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1"/>
    <w:link w:val="3"/>
    <w:uiPriority w:val="9"/>
    <w:semiHidden/>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0"/>
    <w:rsid w:val="0052070D"/>
    <w:rPr>
      <w:sz w:val="24"/>
      <w:lang w:val="ru-RU"/>
    </w:rPr>
  </w:style>
  <w:style w:type="table" w:styleId="af1">
    <w:name w:val="Table Grid"/>
    <w:basedOn w:val="a2"/>
    <w:uiPriority w:val="59"/>
    <w:rsid w:val="00002C8E"/>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5">
    <w:name w:val="List Continue 2"/>
    <w:basedOn w:val="a0"/>
    <w:rsid w:val="00AE1B23"/>
    <w:pPr>
      <w:spacing w:after="120"/>
      <w:ind w:left="566"/>
    </w:pPr>
    <w:rPr>
      <w:sz w:val="24"/>
      <w:szCs w:val="24"/>
      <w:lang w:val="ru-RU" w:eastAsia="ru-RU"/>
    </w:rPr>
  </w:style>
  <w:style w:type="paragraph" w:styleId="af2">
    <w:name w:val="No Spacing"/>
    <w:uiPriority w:val="1"/>
    <w:qFormat/>
    <w:rsid w:val="00C51F84"/>
    <w:pPr>
      <w:spacing w:after="0" w:line="240" w:lineRule="auto"/>
    </w:pPr>
  </w:style>
  <w:style w:type="character" w:customStyle="1" w:styleId="80">
    <w:name w:val="Заголовок 8 Знак"/>
    <w:basedOn w:val="a1"/>
    <w:link w:val="8"/>
    <w:rsid w:val="00857A24"/>
    <w:rPr>
      <w:rFonts w:ascii="Times New Roman" w:eastAsia="Times New Roman" w:hAnsi="Times New Roman" w:cs="Times New Roman"/>
      <w:i/>
      <w:iCs/>
      <w:sz w:val="24"/>
      <w:szCs w:val="24"/>
      <w:lang w:val="en-AU"/>
    </w:rPr>
  </w:style>
  <w:style w:type="character" w:customStyle="1" w:styleId="50">
    <w:name w:val="Заголовок 5 Знак"/>
    <w:basedOn w:val="a1"/>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3">
    <w:name w:val="Plain Text"/>
    <w:basedOn w:val="a0"/>
    <w:link w:val="af4"/>
    <w:uiPriority w:val="99"/>
    <w:unhideWhenUsed/>
    <w:rsid w:val="00A11478"/>
    <w:rPr>
      <w:rFonts w:ascii="Consolas" w:eastAsiaTheme="minorHAnsi" w:hAnsi="Consolas" w:cstheme="minorBidi"/>
      <w:sz w:val="21"/>
      <w:szCs w:val="21"/>
      <w:lang w:val="ru-RU"/>
    </w:rPr>
  </w:style>
  <w:style w:type="character" w:customStyle="1" w:styleId="af4">
    <w:name w:val="Текст Знак"/>
    <w:basedOn w:val="a1"/>
    <w:link w:val="af3"/>
    <w:uiPriority w:val="99"/>
    <w:rsid w:val="00A11478"/>
    <w:rPr>
      <w:rFonts w:ascii="Consolas" w:hAnsi="Consolas"/>
      <w:sz w:val="21"/>
      <w:szCs w:val="21"/>
    </w:rPr>
  </w:style>
  <w:style w:type="character" w:customStyle="1" w:styleId="40">
    <w:name w:val="Заголовок 4 Знак"/>
    <w:basedOn w:val="a1"/>
    <w:link w:val="4"/>
    <w:uiPriority w:val="9"/>
    <w:rsid w:val="004C3D89"/>
    <w:rPr>
      <w:rFonts w:asciiTheme="majorHAnsi" w:eastAsiaTheme="majorEastAsia" w:hAnsiTheme="majorHAnsi" w:cstheme="majorBidi"/>
      <w:b/>
      <w:bCs/>
      <w:i/>
      <w:iCs/>
      <w:color w:val="4F81BD" w:themeColor="accent1"/>
    </w:rPr>
  </w:style>
  <w:style w:type="paragraph" w:styleId="a">
    <w:name w:val="List Number"/>
    <w:basedOn w:val="a0"/>
    <w:uiPriority w:val="99"/>
    <w:semiHidden/>
    <w:unhideWhenUsed/>
    <w:rsid w:val="00B17CF0"/>
    <w:pPr>
      <w:numPr>
        <w:numId w:val="25"/>
      </w:numPr>
      <w:contextualSpacing/>
    </w:pPr>
  </w:style>
</w:styles>
</file>

<file path=word/webSettings.xml><?xml version="1.0" encoding="utf-8"?>
<w:webSettings xmlns:r="http://schemas.openxmlformats.org/officeDocument/2006/relationships" xmlns:w="http://schemas.openxmlformats.org/wordprocessingml/2006/main">
  <w:divs>
    <w:div w:id="75444409">
      <w:bodyDiv w:val="1"/>
      <w:marLeft w:val="0"/>
      <w:marRight w:val="0"/>
      <w:marTop w:val="0"/>
      <w:marBottom w:val="0"/>
      <w:divBdr>
        <w:top w:val="none" w:sz="0" w:space="0" w:color="auto"/>
        <w:left w:val="none" w:sz="0" w:space="0" w:color="auto"/>
        <w:bottom w:val="none" w:sz="0" w:space="0" w:color="auto"/>
        <w:right w:val="none" w:sz="0" w:space="0" w:color="auto"/>
      </w:divBdr>
      <w:divsChild>
        <w:div w:id="144976182">
          <w:marLeft w:val="0"/>
          <w:marRight w:val="0"/>
          <w:marTop w:val="0"/>
          <w:marBottom w:val="0"/>
          <w:divBdr>
            <w:top w:val="none" w:sz="0" w:space="0" w:color="auto"/>
            <w:left w:val="none" w:sz="0" w:space="0" w:color="auto"/>
            <w:bottom w:val="none" w:sz="0" w:space="0" w:color="auto"/>
            <w:right w:val="none" w:sz="0" w:space="0" w:color="auto"/>
          </w:divBdr>
          <w:divsChild>
            <w:div w:id="46489400">
              <w:marLeft w:val="0"/>
              <w:marRight w:val="0"/>
              <w:marTop w:val="0"/>
              <w:marBottom w:val="0"/>
              <w:divBdr>
                <w:top w:val="none" w:sz="0" w:space="0" w:color="auto"/>
                <w:left w:val="none" w:sz="0" w:space="0" w:color="auto"/>
                <w:bottom w:val="none" w:sz="0" w:space="0" w:color="auto"/>
                <w:right w:val="none" w:sz="0" w:space="0" w:color="auto"/>
              </w:divBdr>
              <w:divsChild>
                <w:div w:id="1671834063">
                  <w:marLeft w:val="0"/>
                  <w:marRight w:val="0"/>
                  <w:marTop w:val="0"/>
                  <w:marBottom w:val="0"/>
                  <w:divBdr>
                    <w:top w:val="none" w:sz="0" w:space="0" w:color="auto"/>
                    <w:left w:val="none" w:sz="0" w:space="0" w:color="auto"/>
                    <w:bottom w:val="none" w:sz="0" w:space="0" w:color="auto"/>
                    <w:right w:val="none" w:sz="0" w:space="0" w:color="auto"/>
                  </w:divBdr>
                  <w:divsChild>
                    <w:div w:id="281041202">
                      <w:marLeft w:val="0"/>
                      <w:marRight w:val="0"/>
                      <w:marTop w:val="0"/>
                      <w:marBottom w:val="0"/>
                      <w:divBdr>
                        <w:top w:val="none" w:sz="0" w:space="0" w:color="auto"/>
                        <w:left w:val="none" w:sz="0" w:space="0" w:color="auto"/>
                        <w:bottom w:val="none" w:sz="0" w:space="0" w:color="auto"/>
                        <w:right w:val="none" w:sz="0" w:space="0" w:color="auto"/>
                      </w:divBdr>
                      <w:divsChild>
                        <w:div w:id="1894001377">
                          <w:marLeft w:val="0"/>
                          <w:marRight w:val="0"/>
                          <w:marTop w:val="0"/>
                          <w:marBottom w:val="0"/>
                          <w:divBdr>
                            <w:top w:val="none" w:sz="0" w:space="0" w:color="auto"/>
                            <w:left w:val="none" w:sz="0" w:space="0" w:color="auto"/>
                            <w:bottom w:val="none" w:sz="0" w:space="0" w:color="auto"/>
                            <w:right w:val="none" w:sz="0" w:space="0" w:color="auto"/>
                          </w:divBdr>
                          <w:divsChild>
                            <w:div w:id="11346269">
                              <w:marLeft w:val="0"/>
                              <w:marRight w:val="0"/>
                              <w:marTop w:val="0"/>
                              <w:marBottom w:val="0"/>
                              <w:divBdr>
                                <w:top w:val="none" w:sz="0" w:space="0" w:color="auto"/>
                                <w:left w:val="none" w:sz="0" w:space="0" w:color="auto"/>
                                <w:bottom w:val="none" w:sz="0" w:space="0" w:color="auto"/>
                                <w:right w:val="none" w:sz="0" w:space="0" w:color="auto"/>
                              </w:divBdr>
                              <w:divsChild>
                                <w:div w:id="1014261644">
                                  <w:marLeft w:val="0"/>
                                  <w:marRight w:val="0"/>
                                  <w:marTop w:val="0"/>
                                  <w:marBottom w:val="0"/>
                                  <w:divBdr>
                                    <w:top w:val="single" w:sz="6" w:space="0" w:color="F5F5F5"/>
                                    <w:left w:val="single" w:sz="6" w:space="0" w:color="F5F5F5"/>
                                    <w:bottom w:val="single" w:sz="6" w:space="0" w:color="F5F5F5"/>
                                    <w:right w:val="single" w:sz="6" w:space="0" w:color="F5F5F5"/>
                                  </w:divBdr>
                                  <w:divsChild>
                                    <w:div w:id="1521580499">
                                      <w:marLeft w:val="0"/>
                                      <w:marRight w:val="0"/>
                                      <w:marTop w:val="0"/>
                                      <w:marBottom w:val="0"/>
                                      <w:divBdr>
                                        <w:top w:val="none" w:sz="0" w:space="0" w:color="auto"/>
                                        <w:left w:val="none" w:sz="0" w:space="0" w:color="auto"/>
                                        <w:bottom w:val="none" w:sz="0" w:space="0" w:color="auto"/>
                                        <w:right w:val="none" w:sz="0" w:space="0" w:color="auto"/>
                                      </w:divBdr>
                                      <w:divsChild>
                                        <w:div w:id="168751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2252187">
      <w:bodyDiv w:val="1"/>
      <w:marLeft w:val="0"/>
      <w:marRight w:val="0"/>
      <w:marTop w:val="0"/>
      <w:marBottom w:val="0"/>
      <w:divBdr>
        <w:top w:val="none" w:sz="0" w:space="0" w:color="auto"/>
        <w:left w:val="none" w:sz="0" w:space="0" w:color="auto"/>
        <w:bottom w:val="none" w:sz="0" w:space="0" w:color="auto"/>
        <w:right w:val="none" w:sz="0" w:space="0" w:color="auto"/>
      </w:divBdr>
      <w:divsChild>
        <w:div w:id="733897195">
          <w:marLeft w:val="0"/>
          <w:marRight w:val="0"/>
          <w:marTop w:val="0"/>
          <w:marBottom w:val="0"/>
          <w:divBdr>
            <w:top w:val="none" w:sz="0" w:space="0" w:color="auto"/>
            <w:left w:val="none" w:sz="0" w:space="0" w:color="auto"/>
            <w:bottom w:val="none" w:sz="0" w:space="0" w:color="auto"/>
            <w:right w:val="none" w:sz="0" w:space="0" w:color="auto"/>
          </w:divBdr>
          <w:divsChild>
            <w:div w:id="1824352881">
              <w:marLeft w:val="0"/>
              <w:marRight w:val="0"/>
              <w:marTop w:val="0"/>
              <w:marBottom w:val="0"/>
              <w:divBdr>
                <w:top w:val="none" w:sz="0" w:space="0" w:color="auto"/>
                <w:left w:val="none" w:sz="0" w:space="0" w:color="auto"/>
                <w:bottom w:val="none" w:sz="0" w:space="0" w:color="auto"/>
                <w:right w:val="none" w:sz="0" w:space="0" w:color="auto"/>
              </w:divBdr>
              <w:divsChild>
                <w:div w:id="50354262">
                  <w:marLeft w:val="0"/>
                  <w:marRight w:val="0"/>
                  <w:marTop w:val="0"/>
                  <w:marBottom w:val="0"/>
                  <w:divBdr>
                    <w:top w:val="none" w:sz="0" w:space="0" w:color="auto"/>
                    <w:left w:val="none" w:sz="0" w:space="0" w:color="auto"/>
                    <w:bottom w:val="none" w:sz="0" w:space="0" w:color="auto"/>
                    <w:right w:val="none" w:sz="0" w:space="0" w:color="auto"/>
                  </w:divBdr>
                  <w:divsChild>
                    <w:div w:id="2046245278">
                      <w:marLeft w:val="0"/>
                      <w:marRight w:val="0"/>
                      <w:marTop w:val="0"/>
                      <w:marBottom w:val="0"/>
                      <w:divBdr>
                        <w:top w:val="none" w:sz="0" w:space="0" w:color="auto"/>
                        <w:left w:val="none" w:sz="0" w:space="0" w:color="auto"/>
                        <w:bottom w:val="none" w:sz="0" w:space="0" w:color="auto"/>
                        <w:right w:val="none" w:sz="0" w:space="0" w:color="auto"/>
                      </w:divBdr>
                      <w:divsChild>
                        <w:div w:id="1085346830">
                          <w:marLeft w:val="0"/>
                          <w:marRight w:val="0"/>
                          <w:marTop w:val="0"/>
                          <w:marBottom w:val="0"/>
                          <w:divBdr>
                            <w:top w:val="none" w:sz="0" w:space="0" w:color="auto"/>
                            <w:left w:val="none" w:sz="0" w:space="0" w:color="auto"/>
                            <w:bottom w:val="none" w:sz="0" w:space="0" w:color="auto"/>
                            <w:right w:val="none" w:sz="0" w:space="0" w:color="auto"/>
                          </w:divBdr>
                          <w:divsChild>
                            <w:div w:id="1277559806">
                              <w:marLeft w:val="0"/>
                              <w:marRight w:val="0"/>
                              <w:marTop w:val="0"/>
                              <w:marBottom w:val="0"/>
                              <w:divBdr>
                                <w:top w:val="none" w:sz="0" w:space="0" w:color="auto"/>
                                <w:left w:val="none" w:sz="0" w:space="0" w:color="auto"/>
                                <w:bottom w:val="none" w:sz="0" w:space="0" w:color="auto"/>
                                <w:right w:val="none" w:sz="0" w:space="0" w:color="auto"/>
                              </w:divBdr>
                              <w:divsChild>
                                <w:div w:id="804201610">
                                  <w:marLeft w:val="0"/>
                                  <w:marRight w:val="0"/>
                                  <w:marTop w:val="0"/>
                                  <w:marBottom w:val="0"/>
                                  <w:divBdr>
                                    <w:top w:val="single" w:sz="6" w:space="0" w:color="F5F5F5"/>
                                    <w:left w:val="single" w:sz="6" w:space="0" w:color="F5F5F5"/>
                                    <w:bottom w:val="single" w:sz="6" w:space="0" w:color="F5F5F5"/>
                                    <w:right w:val="single" w:sz="6" w:space="0" w:color="F5F5F5"/>
                                  </w:divBdr>
                                  <w:divsChild>
                                    <w:div w:id="1754354128">
                                      <w:marLeft w:val="0"/>
                                      <w:marRight w:val="0"/>
                                      <w:marTop w:val="0"/>
                                      <w:marBottom w:val="0"/>
                                      <w:divBdr>
                                        <w:top w:val="none" w:sz="0" w:space="0" w:color="auto"/>
                                        <w:left w:val="none" w:sz="0" w:space="0" w:color="auto"/>
                                        <w:bottom w:val="none" w:sz="0" w:space="0" w:color="auto"/>
                                        <w:right w:val="none" w:sz="0" w:space="0" w:color="auto"/>
                                      </w:divBdr>
                                      <w:divsChild>
                                        <w:div w:id="196380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3123799">
      <w:bodyDiv w:val="1"/>
      <w:marLeft w:val="0"/>
      <w:marRight w:val="0"/>
      <w:marTop w:val="0"/>
      <w:marBottom w:val="0"/>
      <w:divBdr>
        <w:top w:val="none" w:sz="0" w:space="0" w:color="auto"/>
        <w:left w:val="none" w:sz="0" w:space="0" w:color="auto"/>
        <w:bottom w:val="none" w:sz="0" w:space="0" w:color="auto"/>
        <w:right w:val="none" w:sz="0" w:space="0" w:color="auto"/>
      </w:divBdr>
      <w:divsChild>
        <w:div w:id="176192958">
          <w:marLeft w:val="0"/>
          <w:marRight w:val="0"/>
          <w:marTop w:val="0"/>
          <w:marBottom w:val="0"/>
          <w:divBdr>
            <w:top w:val="none" w:sz="0" w:space="0" w:color="auto"/>
            <w:left w:val="none" w:sz="0" w:space="0" w:color="auto"/>
            <w:bottom w:val="none" w:sz="0" w:space="0" w:color="auto"/>
            <w:right w:val="none" w:sz="0" w:space="0" w:color="auto"/>
          </w:divBdr>
          <w:divsChild>
            <w:div w:id="865019753">
              <w:marLeft w:val="0"/>
              <w:marRight w:val="0"/>
              <w:marTop w:val="0"/>
              <w:marBottom w:val="0"/>
              <w:divBdr>
                <w:top w:val="none" w:sz="0" w:space="0" w:color="auto"/>
                <w:left w:val="none" w:sz="0" w:space="0" w:color="auto"/>
                <w:bottom w:val="none" w:sz="0" w:space="0" w:color="auto"/>
                <w:right w:val="none" w:sz="0" w:space="0" w:color="auto"/>
              </w:divBdr>
              <w:divsChild>
                <w:div w:id="1835022328">
                  <w:marLeft w:val="0"/>
                  <w:marRight w:val="0"/>
                  <w:marTop w:val="0"/>
                  <w:marBottom w:val="0"/>
                  <w:divBdr>
                    <w:top w:val="none" w:sz="0" w:space="0" w:color="auto"/>
                    <w:left w:val="none" w:sz="0" w:space="0" w:color="auto"/>
                    <w:bottom w:val="none" w:sz="0" w:space="0" w:color="auto"/>
                    <w:right w:val="none" w:sz="0" w:space="0" w:color="auto"/>
                  </w:divBdr>
                  <w:divsChild>
                    <w:div w:id="2141609470">
                      <w:marLeft w:val="0"/>
                      <w:marRight w:val="0"/>
                      <w:marTop w:val="0"/>
                      <w:marBottom w:val="0"/>
                      <w:divBdr>
                        <w:top w:val="none" w:sz="0" w:space="0" w:color="auto"/>
                        <w:left w:val="none" w:sz="0" w:space="0" w:color="auto"/>
                        <w:bottom w:val="none" w:sz="0" w:space="0" w:color="auto"/>
                        <w:right w:val="none" w:sz="0" w:space="0" w:color="auto"/>
                      </w:divBdr>
                      <w:divsChild>
                        <w:div w:id="457454949">
                          <w:marLeft w:val="0"/>
                          <w:marRight w:val="0"/>
                          <w:marTop w:val="0"/>
                          <w:marBottom w:val="0"/>
                          <w:divBdr>
                            <w:top w:val="none" w:sz="0" w:space="0" w:color="auto"/>
                            <w:left w:val="none" w:sz="0" w:space="0" w:color="auto"/>
                            <w:bottom w:val="none" w:sz="0" w:space="0" w:color="auto"/>
                            <w:right w:val="none" w:sz="0" w:space="0" w:color="auto"/>
                          </w:divBdr>
                          <w:divsChild>
                            <w:div w:id="1141457151">
                              <w:marLeft w:val="0"/>
                              <w:marRight w:val="0"/>
                              <w:marTop w:val="0"/>
                              <w:marBottom w:val="0"/>
                              <w:divBdr>
                                <w:top w:val="none" w:sz="0" w:space="0" w:color="auto"/>
                                <w:left w:val="none" w:sz="0" w:space="0" w:color="auto"/>
                                <w:bottom w:val="none" w:sz="0" w:space="0" w:color="auto"/>
                                <w:right w:val="none" w:sz="0" w:space="0" w:color="auto"/>
                              </w:divBdr>
                              <w:divsChild>
                                <w:div w:id="273484926">
                                  <w:marLeft w:val="0"/>
                                  <w:marRight w:val="0"/>
                                  <w:marTop w:val="0"/>
                                  <w:marBottom w:val="0"/>
                                  <w:divBdr>
                                    <w:top w:val="single" w:sz="6" w:space="0" w:color="F5F5F5"/>
                                    <w:left w:val="single" w:sz="6" w:space="0" w:color="F5F5F5"/>
                                    <w:bottom w:val="single" w:sz="6" w:space="0" w:color="F5F5F5"/>
                                    <w:right w:val="single" w:sz="6" w:space="0" w:color="F5F5F5"/>
                                  </w:divBdr>
                                  <w:divsChild>
                                    <w:div w:id="1266620818">
                                      <w:marLeft w:val="0"/>
                                      <w:marRight w:val="0"/>
                                      <w:marTop w:val="0"/>
                                      <w:marBottom w:val="0"/>
                                      <w:divBdr>
                                        <w:top w:val="none" w:sz="0" w:space="0" w:color="auto"/>
                                        <w:left w:val="none" w:sz="0" w:space="0" w:color="auto"/>
                                        <w:bottom w:val="none" w:sz="0" w:space="0" w:color="auto"/>
                                        <w:right w:val="none" w:sz="0" w:space="0" w:color="auto"/>
                                      </w:divBdr>
                                      <w:divsChild>
                                        <w:div w:id="211913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865628">
      <w:bodyDiv w:val="1"/>
      <w:marLeft w:val="0"/>
      <w:marRight w:val="0"/>
      <w:marTop w:val="0"/>
      <w:marBottom w:val="0"/>
      <w:divBdr>
        <w:top w:val="none" w:sz="0" w:space="0" w:color="auto"/>
        <w:left w:val="none" w:sz="0" w:space="0" w:color="auto"/>
        <w:bottom w:val="none" w:sz="0" w:space="0" w:color="auto"/>
        <w:right w:val="none" w:sz="0" w:space="0" w:color="auto"/>
      </w:divBdr>
      <w:divsChild>
        <w:div w:id="69741061">
          <w:marLeft w:val="0"/>
          <w:marRight w:val="0"/>
          <w:marTop w:val="0"/>
          <w:marBottom w:val="0"/>
          <w:divBdr>
            <w:top w:val="none" w:sz="0" w:space="0" w:color="auto"/>
            <w:left w:val="none" w:sz="0" w:space="0" w:color="auto"/>
            <w:bottom w:val="none" w:sz="0" w:space="0" w:color="auto"/>
            <w:right w:val="none" w:sz="0" w:space="0" w:color="auto"/>
          </w:divBdr>
          <w:divsChild>
            <w:div w:id="268782267">
              <w:marLeft w:val="0"/>
              <w:marRight w:val="0"/>
              <w:marTop w:val="0"/>
              <w:marBottom w:val="0"/>
              <w:divBdr>
                <w:top w:val="none" w:sz="0" w:space="0" w:color="auto"/>
                <w:left w:val="none" w:sz="0" w:space="0" w:color="auto"/>
                <w:bottom w:val="none" w:sz="0" w:space="0" w:color="auto"/>
                <w:right w:val="none" w:sz="0" w:space="0" w:color="auto"/>
              </w:divBdr>
              <w:divsChild>
                <w:div w:id="2055812861">
                  <w:marLeft w:val="0"/>
                  <w:marRight w:val="0"/>
                  <w:marTop w:val="0"/>
                  <w:marBottom w:val="0"/>
                  <w:divBdr>
                    <w:top w:val="none" w:sz="0" w:space="0" w:color="auto"/>
                    <w:left w:val="none" w:sz="0" w:space="0" w:color="auto"/>
                    <w:bottom w:val="none" w:sz="0" w:space="0" w:color="auto"/>
                    <w:right w:val="none" w:sz="0" w:space="0" w:color="auto"/>
                  </w:divBdr>
                  <w:divsChild>
                    <w:div w:id="1255432706">
                      <w:marLeft w:val="0"/>
                      <w:marRight w:val="0"/>
                      <w:marTop w:val="0"/>
                      <w:marBottom w:val="0"/>
                      <w:divBdr>
                        <w:top w:val="none" w:sz="0" w:space="0" w:color="auto"/>
                        <w:left w:val="none" w:sz="0" w:space="0" w:color="auto"/>
                        <w:bottom w:val="none" w:sz="0" w:space="0" w:color="auto"/>
                        <w:right w:val="none" w:sz="0" w:space="0" w:color="auto"/>
                      </w:divBdr>
                      <w:divsChild>
                        <w:div w:id="1326010212">
                          <w:marLeft w:val="0"/>
                          <w:marRight w:val="0"/>
                          <w:marTop w:val="0"/>
                          <w:marBottom w:val="0"/>
                          <w:divBdr>
                            <w:top w:val="none" w:sz="0" w:space="0" w:color="auto"/>
                            <w:left w:val="none" w:sz="0" w:space="0" w:color="auto"/>
                            <w:bottom w:val="none" w:sz="0" w:space="0" w:color="auto"/>
                            <w:right w:val="none" w:sz="0" w:space="0" w:color="auto"/>
                          </w:divBdr>
                          <w:divsChild>
                            <w:div w:id="171147001">
                              <w:marLeft w:val="0"/>
                              <w:marRight w:val="0"/>
                              <w:marTop w:val="0"/>
                              <w:marBottom w:val="0"/>
                              <w:divBdr>
                                <w:top w:val="none" w:sz="0" w:space="0" w:color="auto"/>
                                <w:left w:val="none" w:sz="0" w:space="0" w:color="auto"/>
                                <w:bottom w:val="none" w:sz="0" w:space="0" w:color="auto"/>
                                <w:right w:val="none" w:sz="0" w:space="0" w:color="auto"/>
                              </w:divBdr>
                              <w:divsChild>
                                <w:div w:id="941767788">
                                  <w:marLeft w:val="0"/>
                                  <w:marRight w:val="0"/>
                                  <w:marTop w:val="0"/>
                                  <w:marBottom w:val="0"/>
                                  <w:divBdr>
                                    <w:top w:val="single" w:sz="6" w:space="0" w:color="F5F5F5"/>
                                    <w:left w:val="single" w:sz="6" w:space="0" w:color="F5F5F5"/>
                                    <w:bottom w:val="single" w:sz="6" w:space="0" w:color="F5F5F5"/>
                                    <w:right w:val="single" w:sz="6" w:space="0" w:color="F5F5F5"/>
                                  </w:divBdr>
                                  <w:divsChild>
                                    <w:div w:id="2005625505">
                                      <w:marLeft w:val="0"/>
                                      <w:marRight w:val="0"/>
                                      <w:marTop w:val="0"/>
                                      <w:marBottom w:val="0"/>
                                      <w:divBdr>
                                        <w:top w:val="none" w:sz="0" w:space="0" w:color="auto"/>
                                        <w:left w:val="none" w:sz="0" w:space="0" w:color="auto"/>
                                        <w:bottom w:val="none" w:sz="0" w:space="0" w:color="auto"/>
                                        <w:right w:val="none" w:sz="0" w:space="0" w:color="auto"/>
                                      </w:divBdr>
                                      <w:divsChild>
                                        <w:div w:id="18386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6012154">
      <w:bodyDiv w:val="1"/>
      <w:marLeft w:val="0"/>
      <w:marRight w:val="0"/>
      <w:marTop w:val="0"/>
      <w:marBottom w:val="0"/>
      <w:divBdr>
        <w:top w:val="none" w:sz="0" w:space="0" w:color="auto"/>
        <w:left w:val="none" w:sz="0" w:space="0" w:color="auto"/>
        <w:bottom w:val="none" w:sz="0" w:space="0" w:color="auto"/>
        <w:right w:val="none" w:sz="0" w:space="0" w:color="auto"/>
      </w:divBdr>
      <w:divsChild>
        <w:div w:id="1511137469">
          <w:marLeft w:val="0"/>
          <w:marRight w:val="0"/>
          <w:marTop w:val="0"/>
          <w:marBottom w:val="0"/>
          <w:divBdr>
            <w:top w:val="none" w:sz="0" w:space="0" w:color="auto"/>
            <w:left w:val="none" w:sz="0" w:space="0" w:color="auto"/>
            <w:bottom w:val="none" w:sz="0" w:space="0" w:color="auto"/>
            <w:right w:val="none" w:sz="0" w:space="0" w:color="auto"/>
          </w:divBdr>
          <w:divsChild>
            <w:div w:id="1083379252">
              <w:marLeft w:val="0"/>
              <w:marRight w:val="0"/>
              <w:marTop w:val="0"/>
              <w:marBottom w:val="0"/>
              <w:divBdr>
                <w:top w:val="none" w:sz="0" w:space="0" w:color="auto"/>
                <w:left w:val="none" w:sz="0" w:space="0" w:color="auto"/>
                <w:bottom w:val="none" w:sz="0" w:space="0" w:color="auto"/>
                <w:right w:val="none" w:sz="0" w:space="0" w:color="auto"/>
              </w:divBdr>
              <w:divsChild>
                <w:div w:id="1366559860">
                  <w:marLeft w:val="0"/>
                  <w:marRight w:val="0"/>
                  <w:marTop w:val="0"/>
                  <w:marBottom w:val="0"/>
                  <w:divBdr>
                    <w:top w:val="none" w:sz="0" w:space="0" w:color="auto"/>
                    <w:left w:val="none" w:sz="0" w:space="0" w:color="auto"/>
                    <w:bottom w:val="none" w:sz="0" w:space="0" w:color="auto"/>
                    <w:right w:val="none" w:sz="0" w:space="0" w:color="auto"/>
                  </w:divBdr>
                  <w:divsChild>
                    <w:div w:id="1240944584">
                      <w:marLeft w:val="0"/>
                      <w:marRight w:val="0"/>
                      <w:marTop w:val="0"/>
                      <w:marBottom w:val="0"/>
                      <w:divBdr>
                        <w:top w:val="none" w:sz="0" w:space="0" w:color="auto"/>
                        <w:left w:val="none" w:sz="0" w:space="0" w:color="auto"/>
                        <w:bottom w:val="none" w:sz="0" w:space="0" w:color="auto"/>
                        <w:right w:val="none" w:sz="0" w:space="0" w:color="auto"/>
                      </w:divBdr>
                      <w:divsChild>
                        <w:div w:id="1137531952">
                          <w:marLeft w:val="0"/>
                          <w:marRight w:val="0"/>
                          <w:marTop w:val="0"/>
                          <w:marBottom w:val="0"/>
                          <w:divBdr>
                            <w:top w:val="none" w:sz="0" w:space="0" w:color="auto"/>
                            <w:left w:val="none" w:sz="0" w:space="0" w:color="auto"/>
                            <w:bottom w:val="none" w:sz="0" w:space="0" w:color="auto"/>
                            <w:right w:val="none" w:sz="0" w:space="0" w:color="auto"/>
                          </w:divBdr>
                          <w:divsChild>
                            <w:div w:id="759715451">
                              <w:marLeft w:val="0"/>
                              <w:marRight w:val="0"/>
                              <w:marTop w:val="0"/>
                              <w:marBottom w:val="0"/>
                              <w:divBdr>
                                <w:top w:val="none" w:sz="0" w:space="0" w:color="auto"/>
                                <w:left w:val="none" w:sz="0" w:space="0" w:color="auto"/>
                                <w:bottom w:val="none" w:sz="0" w:space="0" w:color="auto"/>
                                <w:right w:val="none" w:sz="0" w:space="0" w:color="auto"/>
                              </w:divBdr>
                              <w:divsChild>
                                <w:div w:id="628359773">
                                  <w:marLeft w:val="0"/>
                                  <w:marRight w:val="0"/>
                                  <w:marTop w:val="0"/>
                                  <w:marBottom w:val="0"/>
                                  <w:divBdr>
                                    <w:top w:val="single" w:sz="6" w:space="0" w:color="F5F5F5"/>
                                    <w:left w:val="single" w:sz="6" w:space="0" w:color="F5F5F5"/>
                                    <w:bottom w:val="single" w:sz="6" w:space="0" w:color="F5F5F5"/>
                                    <w:right w:val="single" w:sz="6" w:space="0" w:color="F5F5F5"/>
                                  </w:divBdr>
                                  <w:divsChild>
                                    <w:div w:id="1410234094">
                                      <w:marLeft w:val="0"/>
                                      <w:marRight w:val="0"/>
                                      <w:marTop w:val="0"/>
                                      <w:marBottom w:val="0"/>
                                      <w:divBdr>
                                        <w:top w:val="none" w:sz="0" w:space="0" w:color="auto"/>
                                        <w:left w:val="none" w:sz="0" w:space="0" w:color="auto"/>
                                        <w:bottom w:val="none" w:sz="0" w:space="0" w:color="auto"/>
                                        <w:right w:val="none" w:sz="0" w:space="0" w:color="auto"/>
                                      </w:divBdr>
                                      <w:divsChild>
                                        <w:div w:id="44323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9088869">
      <w:bodyDiv w:val="1"/>
      <w:marLeft w:val="0"/>
      <w:marRight w:val="0"/>
      <w:marTop w:val="0"/>
      <w:marBottom w:val="0"/>
      <w:divBdr>
        <w:top w:val="none" w:sz="0" w:space="0" w:color="auto"/>
        <w:left w:val="none" w:sz="0" w:space="0" w:color="auto"/>
        <w:bottom w:val="none" w:sz="0" w:space="0" w:color="auto"/>
        <w:right w:val="none" w:sz="0" w:space="0" w:color="auto"/>
      </w:divBdr>
      <w:divsChild>
        <w:div w:id="1817649475">
          <w:marLeft w:val="0"/>
          <w:marRight w:val="0"/>
          <w:marTop w:val="0"/>
          <w:marBottom w:val="0"/>
          <w:divBdr>
            <w:top w:val="none" w:sz="0" w:space="0" w:color="auto"/>
            <w:left w:val="none" w:sz="0" w:space="0" w:color="auto"/>
            <w:bottom w:val="none" w:sz="0" w:space="0" w:color="auto"/>
            <w:right w:val="none" w:sz="0" w:space="0" w:color="auto"/>
          </w:divBdr>
          <w:divsChild>
            <w:div w:id="356782634">
              <w:marLeft w:val="0"/>
              <w:marRight w:val="0"/>
              <w:marTop w:val="0"/>
              <w:marBottom w:val="0"/>
              <w:divBdr>
                <w:top w:val="none" w:sz="0" w:space="0" w:color="auto"/>
                <w:left w:val="none" w:sz="0" w:space="0" w:color="auto"/>
                <w:bottom w:val="none" w:sz="0" w:space="0" w:color="auto"/>
                <w:right w:val="none" w:sz="0" w:space="0" w:color="auto"/>
              </w:divBdr>
              <w:divsChild>
                <w:div w:id="881291242">
                  <w:marLeft w:val="0"/>
                  <w:marRight w:val="0"/>
                  <w:marTop w:val="0"/>
                  <w:marBottom w:val="0"/>
                  <w:divBdr>
                    <w:top w:val="none" w:sz="0" w:space="0" w:color="auto"/>
                    <w:left w:val="none" w:sz="0" w:space="0" w:color="auto"/>
                    <w:bottom w:val="none" w:sz="0" w:space="0" w:color="auto"/>
                    <w:right w:val="none" w:sz="0" w:space="0" w:color="auto"/>
                  </w:divBdr>
                  <w:divsChild>
                    <w:div w:id="1131098640">
                      <w:marLeft w:val="0"/>
                      <w:marRight w:val="0"/>
                      <w:marTop w:val="0"/>
                      <w:marBottom w:val="0"/>
                      <w:divBdr>
                        <w:top w:val="none" w:sz="0" w:space="0" w:color="auto"/>
                        <w:left w:val="none" w:sz="0" w:space="0" w:color="auto"/>
                        <w:bottom w:val="none" w:sz="0" w:space="0" w:color="auto"/>
                        <w:right w:val="none" w:sz="0" w:space="0" w:color="auto"/>
                      </w:divBdr>
                      <w:divsChild>
                        <w:div w:id="1385444597">
                          <w:marLeft w:val="0"/>
                          <w:marRight w:val="0"/>
                          <w:marTop w:val="0"/>
                          <w:marBottom w:val="0"/>
                          <w:divBdr>
                            <w:top w:val="none" w:sz="0" w:space="0" w:color="auto"/>
                            <w:left w:val="none" w:sz="0" w:space="0" w:color="auto"/>
                            <w:bottom w:val="none" w:sz="0" w:space="0" w:color="auto"/>
                            <w:right w:val="none" w:sz="0" w:space="0" w:color="auto"/>
                          </w:divBdr>
                          <w:divsChild>
                            <w:div w:id="834296146">
                              <w:marLeft w:val="0"/>
                              <w:marRight w:val="0"/>
                              <w:marTop w:val="0"/>
                              <w:marBottom w:val="0"/>
                              <w:divBdr>
                                <w:top w:val="none" w:sz="0" w:space="0" w:color="auto"/>
                                <w:left w:val="none" w:sz="0" w:space="0" w:color="auto"/>
                                <w:bottom w:val="none" w:sz="0" w:space="0" w:color="auto"/>
                                <w:right w:val="none" w:sz="0" w:space="0" w:color="auto"/>
                              </w:divBdr>
                              <w:divsChild>
                                <w:div w:id="1578320038">
                                  <w:marLeft w:val="0"/>
                                  <w:marRight w:val="0"/>
                                  <w:marTop w:val="0"/>
                                  <w:marBottom w:val="0"/>
                                  <w:divBdr>
                                    <w:top w:val="single" w:sz="6" w:space="0" w:color="F5F5F5"/>
                                    <w:left w:val="single" w:sz="6" w:space="0" w:color="F5F5F5"/>
                                    <w:bottom w:val="single" w:sz="6" w:space="0" w:color="F5F5F5"/>
                                    <w:right w:val="single" w:sz="6" w:space="0" w:color="F5F5F5"/>
                                  </w:divBdr>
                                  <w:divsChild>
                                    <w:div w:id="1083068020">
                                      <w:marLeft w:val="0"/>
                                      <w:marRight w:val="0"/>
                                      <w:marTop w:val="0"/>
                                      <w:marBottom w:val="0"/>
                                      <w:divBdr>
                                        <w:top w:val="none" w:sz="0" w:space="0" w:color="auto"/>
                                        <w:left w:val="none" w:sz="0" w:space="0" w:color="auto"/>
                                        <w:bottom w:val="none" w:sz="0" w:space="0" w:color="auto"/>
                                        <w:right w:val="none" w:sz="0" w:space="0" w:color="auto"/>
                                      </w:divBdr>
                                      <w:divsChild>
                                        <w:div w:id="154227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9644854">
      <w:bodyDiv w:val="1"/>
      <w:marLeft w:val="0"/>
      <w:marRight w:val="0"/>
      <w:marTop w:val="0"/>
      <w:marBottom w:val="0"/>
      <w:divBdr>
        <w:top w:val="none" w:sz="0" w:space="0" w:color="auto"/>
        <w:left w:val="none" w:sz="0" w:space="0" w:color="auto"/>
        <w:bottom w:val="none" w:sz="0" w:space="0" w:color="auto"/>
        <w:right w:val="none" w:sz="0" w:space="0" w:color="auto"/>
      </w:divBdr>
    </w:div>
    <w:div w:id="506140386">
      <w:bodyDiv w:val="1"/>
      <w:marLeft w:val="0"/>
      <w:marRight w:val="0"/>
      <w:marTop w:val="0"/>
      <w:marBottom w:val="0"/>
      <w:divBdr>
        <w:top w:val="none" w:sz="0" w:space="0" w:color="auto"/>
        <w:left w:val="none" w:sz="0" w:space="0" w:color="auto"/>
        <w:bottom w:val="none" w:sz="0" w:space="0" w:color="auto"/>
        <w:right w:val="none" w:sz="0" w:space="0" w:color="auto"/>
      </w:divBdr>
      <w:divsChild>
        <w:div w:id="1226910724">
          <w:marLeft w:val="0"/>
          <w:marRight w:val="0"/>
          <w:marTop w:val="0"/>
          <w:marBottom w:val="0"/>
          <w:divBdr>
            <w:top w:val="none" w:sz="0" w:space="0" w:color="auto"/>
            <w:left w:val="none" w:sz="0" w:space="0" w:color="auto"/>
            <w:bottom w:val="none" w:sz="0" w:space="0" w:color="auto"/>
            <w:right w:val="none" w:sz="0" w:space="0" w:color="auto"/>
          </w:divBdr>
          <w:divsChild>
            <w:div w:id="108595229">
              <w:marLeft w:val="0"/>
              <w:marRight w:val="0"/>
              <w:marTop w:val="0"/>
              <w:marBottom w:val="0"/>
              <w:divBdr>
                <w:top w:val="none" w:sz="0" w:space="0" w:color="auto"/>
                <w:left w:val="none" w:sz="0" w:space="0" w:color="auto"/>
                <w:bottom w:val="none" w:sz="0" w:space="0" w:color="auto"/>
                <w:right w:val="none" w:sz="0" w:space="0" w:color="auto"/>
              </w:divBdr>
              <w:divsChild>
                <w:div w:id="2095932857">
                  <w:marLeft w:val="0"/>
                  <w:marRight w:val="0"/>
                  <w:marTop w:val="0"/>
                  <w:marBottom w:val="0"/>
                  <w:divBdr>
                    <w:top w:val="none" w:sz="0" w:space="0" w:color="auto"/>
                    <w:left w:val="none" w:sz="0" w:space="0" w:color="auto"/>
                    <w:bottom w:val="none" w:sz="0" w:space="0" w:color="auto"/>
                    <w:right w:val="none" w:sz="0" w:space="0" w:color="auto"/>
                  </w:divBdr>
                  <w:divsChild>
                    <w:div w:id="1566254790">
                      <w:marLeft w:val="0"/>
                      <w:marRight w:val="0"/>
                      <w:marTop w:val="0"/>
                      <w:marBottom w:val="0"/>
                      <w:divBdr>
                        <w:top w:val="none" w:sz="0" w:space="0" w:color="auto"/>
                        <w:left w:val="none" w:sz="0" w:space="0" w:color="auto"/>
                        <w:bottom w:val="none" w:sz="0" w:space="0" w:color="auto"/>
                        <w:right w:val="none" w:sz="0" w:space="0" w:color="auto"/>
                      </w:divBdr>
                      <w:divsChild>
                        <w:div w:id="557522428">
                          <w:marLeft w:val="0"/>
                          <w:marRight w:val="0"/>
                          <w:marTop w:val="0"/>
                          <w:marBottom w:val="0"/>
                          <w:divBdr>
                            <w:top w:val="none" w:sz="0" w:space="0" w:color="auto"/>
                            <w:left w:val="none" w:sz="0" w:space="0" w:color="auto"/>
                            <w:bottom w:val="none" w:sz="0" w:space="0" w:color="auto"/>
                            <w:right w:val="none" w:sz="0" w:space="0" w:color="auto"/>
                          </w:divBdr>
                          <w:divsChild>
                            <w:div w:id="197358858">
                              <w:marLeft w:val="0"/>
                              <w:marRight w:val="0"/>
                              <w:marTop w:val="0"/>
                              <w:marBottom w:val="0"/>
                              <w:divBdr>
                                <w:top w:val="none" w:sz="0" w:space="0" w:color="auto"/>
                                <w:left w:val="none" w:sz="0" w:space="0" w:color="auto"/>
                                <w:bottom w:val="none" w:sz="0" w:space="0" w:color="auto"/>
                                <w:right w:val="none" w:sz="0" w:space="0" w:color="auto"/>
                              </w:divBdr>
                              <w:divsChild>
                                <w:div w:id="930815679">
                                  <w:marLeft w:val="0"/>
                                  <w:marRight w:val="0"/>
                                  <w:marTop w:val="0"/>
                                  <w:marBottom w:val="0"/>
                                  <w:divBdr>
                                    <w:top w:val="single" w:sz="6" w:space="0" w:color="F5F5F5"/>
                                    <w:left w:val="single" w:sz="6" w:space="0" w:color="F5F5F5"/>
                                    <w:bottom w:val="single" w:sz="6" w:space="0" w:color="F5F5F5"/>
                                    <w:right w:val="single" w:sz="6" w:space="0" w:color="F5F5F5"/>
                                  </w:divBdr>
                                  <w:divsChild>
                                    <w:div w:id="1136027867">
                                      <w:marLeft w:val="0"/>
                                      <w:marRight w:val="0"/>
                                      <w:marTop w:val="0"/>
                                      <w:marBottom w:val="0"/>
                                      <w:divBdr>
                                        <w:top w:val="none" w:sz="0" w:space="0" w:color="auto"/>
                                        <w:left w:val="none" w:sz="0" w:space="0" w:color="auto"/>
                                        <w:bottom w:val="none" w:sz="0" w:space="0" w:color="auto"/>
                                        <w:right w:val="none" w:sz="0" w:space="0" w:color="auto"/>
                                      </w:divBdr>
                                      <w:divsChild>
                                        <w:div w:id="173581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8394357">
      <w:bodyDiv w:val="1"/>
      <w:marLeft w:val="0"/>
      <w:marRight w:val="0"/>
      <w:marTop w:val="0"/>
      <w:marBottom w:val="0"/>
      <w:divBdr>
        <w:top w:val="none" w:sz="0" w:space="0" w:color="auto"/>
        <w:left w:val="none" w:sz="0" w:space="0" w:color="auto"/>
        <w:bottom w:val="none" w:sz="0" w:space="0" w:color="auto"/>
        <w:right w:val="none" w:sz="0" w:space="0" w:color="auto"/>
      </w:divBdr>
      <w:divsChild>
        <w:div w:id="386881086">
          <w:marLeft w:val="0"/>
          <w:marRight w:val="0"/>
          <w:marTop w:val="0"/>
          <w:marBottom w:val="0"/>
          <w:divBdr>
            <w:top w:val="none" w:sz="0" w:space="0" w:color="auto"/>
            <w:left w:val="none" w:sz="0" w:space="0" w:color="auto"/>
            <w:bottom w:val="none" w:sz="0" w:space="0" w:color="auto"/>
            <w:right w:val="none" w:sz="0" w:space="0" w:color="auto"/>
          </w:divBdr>
          <w:divsChild>
            <w:div w:id="1911890527">
              <w:marLeft w:val="0"/>
              <w:marRight w:val="0"/>
              <w:marTop w:val="0"/>
              <w:marBottom w:val="0"/>
              <w:divBdr>
                <w:top w:val="none" w:sz="0" w:space="0" w:color="auto"/>
                <w:left w:val="none" w:sz="0" w:space="0" w:color="auto"/>
                <w:bottom w:val="none" w:sz="0" w:space="0" w:color="auto"/>
                <w:right w:val="none" w:sz="0" w:space="0" w:color="auto"/>
              </w:divBdr>
              <w:divsChild>
                <w:div w:id="178130351">
                  <w:marLeft w:val="0"/>
                  <w:marRight w:val="0"/>
                  <w:marTop w:val="0"/>
                  <w:marBottom w:val="0"/>
                  <w:divBdr>
                    <w:top w:val="none" w:sz="0" w:space="0" w:color="auto"/>
                    <w:left w:val="none" w:sz="0" w:space="0" w:color="auto"/>
                    <w:bottom w:val="none" w:sz="0" w:space="0" w:color="auto"/>
                    <w:right w:val="none" w:sz="0" w:space="0" w:color="auto"/>
                  </w:divBdr>
                  <w:divsChild>
                    <w:div w:id="1009526370">
                      <w:marLeft w:val="0"/>
                      <w:marRight w:val="0"/>
                      <w:marTop w:val="0"/>
                      <w:marBottom w:val="0"/>
                      <w:divBdr>
                        <w:top w:val="none" w:sz="0" w:space="0" w:color="auto"/>
                        <w:left w:val="none" w:sz="0" w:space="0" w:color="auto"/>
                        <w:bottom w:val="none" w:sz="0" w:space="0" w:color="auto"/>
                        <w:right w:val="none" w:sz="0" w:space="0" w:color="auto"/>
                      </w:divBdr>
                      <w:divsChild>
                        <w:div w:id="2114397044">
                          <w:marLeft w:val="0"/>
                          <w:marRight w:val="0"/>
                          <w:marTop w:val="0"/>
                          <w:marBottom w:val="0"/>
                          <w:divBdr>
                            <w:top w:val="none" w:sz="0" w:space="0" w:color="auto"/>
                            <w:left w:val="none" w:sz="0" w:space="0" w:color="auto"/>
                            <w:bottom w:val="none" w:sz="0" w:space="0" w:color="auto"/>
                            <w:right w:val="none" w:sz="0" w:space="0" w:color="auto"/>
                          </w:divBdr>
                          <w:divsChild>
                            <w:div w:id="1117257855">
                              <w:marLeft w:val="0"/>
                              <w:marRight w:val="0"/>
                              <w:marTop w:val="0"/>
                              <w:marBottom w:val="0"/>
                              <w:divBdr>
                                <w:top w:val="none" w:sz="0" w:space="0" w:color="auto"/>
                                <w:left w:val="none" w:sz="0" w:space="0" w:color="auto"/>
                                <w:bottom w:val="none" w:sz="0" w:space="0" w:color="auto"/>
                                <w:right w:val="none" w:sz="0" w:space="0" w:color="auto"/>
                              </w:divBdr>
                              <w:divsChild>
                                <w:div w:id="306671255">
                                  <w:marLeft w:val="0"/>
                                  <w:marRight w:val="0"/>
                                  <w:marTop w:val="0"/>
                                  <w:marBottom w:val="0"/>
                                  <w:divBdr>
                                    <w:top w:val="single" w:sz="6" w:space="0" w:color="F5F5F5"/>
                                    <w:left w:val="single" w:sz="6" w:space="0" w:color="F5F5F5"/>
                                    <w:bottom w:val="single" w:sz="6" w:space="0" w:color="F5F5F5"/>
                                    <w:right w:val="single" w:sz="6" w:space="0" w:color="F5F5F5"/>
                                  </w:divBdr>
                                  <w:divsChild>
                                    <w:div w:id="293945048">
                                      <w:marLeft w:val="0"/>
                                      <w:marRight w:val="0"/>
                                      <w:marTop w:val="0"/>
                                      <w:marBottom w:val="0"/>
                                      <w:divBdr>
                                        <w:top w:val="none" w:sz="0" w:space="0" w:color="auto"/>
                                        <w:left w:val="none" w:sz="0" w:space="0" w:color="auto"/>
                                        <w:bottom w:val="none" w:sz="0" w:space="0" w:color="auto"/>
                                        <w:right w:val="none" w:sz="0" w:space="0" w:color="auto"/>
                                      </w:divBdr>
                                      <w:divsChild>
                                        <w:div w:id="145883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2585197">
      <w:bodyDiv w:val="1"/>
      <w:marLeft w:val="0"/>
      <w:marRight w:val="0"/>
      <w:marTop w:val="0"/>
      <w:marBottom w:val="0"/>
      <w:divBdr>
        <w:top w:val="none" w:sz="0" w:space="0" w:color="auto"/>
        <w:left w:val="none" w:sz="0" w:space="0" w:color="auto"/>
        <w:bottom w:val="none" w:sz="0" w:space="0" w:color="auto"/>
        <w:right w:val="none" w:sz="0" w:space="0" w:color="auto"/>
      </w:divBdr>
      <w:divsChild>
        <w:div w:id="408617932">
          <w:marLeft w:val="0"/>
          <w:marRight w:val="0"/>
          <w:marTop w:val="0"/>
          <w:marBottom w:val="0"/>
          <w:divBdr>
            <w:top w:val="none" w:sz="0" w:space="0" w:color="auto"/>
            <w:left w:val="none" w:sz="0" w:space="0" w:color="auto"/>
            <w:bottom w:val="none" w:sz="0" w:space="0" w:color="auto"/>
            <w:right w:val="none" w:sz="0" w:space="0" w:color="auto"/>
          </w:divBdr>
          <w:divsChild>
            <w:div w:id="1231190308">
              <w:marLeft w:val="0"/>
              <w:marRight w:val="0"/>
              <w:marTop w:val="0"/>
              <w:marBottom w:val="0"/>
              <w:divBdr>
                <w:top w:val="none" w:sz="0" w:space="0" w:color="auto"/>
                <w:left w:val="none" w:sz="0" w:space="0" w:color="auto"/>
                <w:bottom w:val="none" w:sz="0" w:space="0" w:color="auto"/>
                <w:right w:val="none" w:sz="0" w:space="0" w:color="auto"/>
              </w:divBdr>
              <w:divsChild>
                <w:div w:id="918245417">
                  <w:marLeft w:val="0"/>
                  <w:marRight w:val="0"/>
                  <w:marTop w:val="0"/>
                  <w:marBottom w:val="0"/>
                  <w:divBdr>
                    <w:top w:val="none" w:sz="0" w:space="0" w:color="auto"/>
                    <w:left w:val="none" w:sz="0" w:space="0" w:color="auto"/>
                    <w:bottom w:val="none" w:sz="0" w:space="0" w:color="auto"/>
                    <w:right w:val="none" w:sz="0" w:space="0" w:color="auto"/>
                  </w:divBdr>
                  <w:divsChild>
                    <w:div w:id="369185879">
                      <w:marLeft w:val="0"/>
                      <w:marRight w:val="0"/>
                      <w:marTop w:val="0"/>
                      <w:marBottom w:val="0"/>
                      <w:divBdr>
                        <w:top w:val="none" w:sz="0" w:space="0" w:color="auto"/>
                        <w:left w:val="none" w:sz="0" w:space="0" w:color="auto"/>
                        <w:bottom w:val="none" w:sz="0" w:space="0" w:color="auto"/>
                        <w:right w:val="none" w:sz="0" w:space="0" w:color="auto"/>
                      </w:divBdr>
                      <w:divsChild>
                        <w:div w:id="628439018">
                          <w:marLeft w:val="0"/>
                          <w:marRight w:val="0"/>
                          <w:marTop w:val="0"/>
                          <w:marBottom w:val="0"/>
                          <w:divBdr>
                            <w:top w:val="none" w:sz="0" w:space="0" w:color="auto"/>
                            <w:left w:val="none" w:sz="0" w:space="0" w:color="auto"/>
                            <w:bottom w:val="none" w:sz="0" w:space="0" w:color="auto"/>
                            <w:right w:val="none" w:sz="0" w:space="0" w:color="auto"/>
                          </w:divBdr>
                          <w:divsChild>
                            <w:div w:id="60837874">
                              <w:marLeft w:val="0"/>
                              <w:marRight w:val="0"/>
                              <w:marTop w:val="0"/>
                              <w:marBottom w:val="0"/>
                              <w:divBdr>
                                <w:top w:val="none" w:sz="0" w:space="0" w:color="auto"/>
                                <w:left w:val="none" w:sz="0" w:space="0" w:color="auto"/>
                                <w:bottom w:val="none" w:sz="0" w:space="0" w:color="auto"/>
                                <w:right w:val="none" w:sz="0" w:space="0" w:color="auto"/>
                              </w:divBdr>
                              <w:divsChild>
                                <w:div w:id="1589584685">
                                  <w:marLeft w:val="0"/>
                                  <w:marRight w:val="0"/>
                                  <w:marTop w:val="0"/>
                                  <w:marBottom w:val="0"/>
                                  <w:divBdr>
                                    <w:top w:val="single" w:sz="6" w:space="0" w:color="F5F5F5"/>
                                    <w:left w:val="single" w:sz="6" w:space="0" w:color="F5F5F5"/>
                                    <w:bottom w:val="single" w:sz="6" w:space="0" w:color="F5F5F5"/>
                                    <w:right w:val="single" w:sz="6" w:space="0" w:color="F5F5F5"/>
                                  </w:divBdr>
                                  <w:divsChild>
                                    <w:div w:id="992683076">
                                      <w:marLeft w:val="0"/>
                                      <w:marRight w:val="0"/>
                                      <w:marTop w:val="0"/>
                                      <w:marBottom w:val="0"/>
                                      <w:divBdr>
                                        <w:top w:val="none" w:sz="0" w:space="0" w:color="auto"/>
                                        <w:left w:val="none" w:sz="0" w:space="0" w:color="auto"/>
                                        <w:bottom w:val="none" w:sz="0" w:space="0" w:color="auto"/>
                                        <w:right w:val="none" w:sz="0" w:space="0" w:color="auto"/>
                                      </w:divBdr>
                                      <w:divsChild>
                                        <w:div w:id="207233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8027294">
      <w:bodyDiv w:val="1"/>
      <w:marLeft w:val="0"/>
      <w:marRight w:val="0"/>
      <w:marTop w:val="0"/>
      <w:marBottom w:val="0"/>
      <w:divBdr>
        <w:top w:val="none" w:sz="0" w:space="0" w:color="auto"/>
        <w:left w:val="none" w:sz="0" w:space="0" w:color="auto"/>
        <w:bottom w:val="none" w:sz="0" w:space="0" w:color="auto"/>
        <w:right w:val="none" w:sz="0" w:space="0" w:color="auto"/>
      </w:divBdr>
      <w:divsChild>
        <w:div w:id="1893341500">
          <w:marLeft w:val="0"/>
          <w:marRight w:val="0"/>
          <w:marTop w:val="0"/>
          <w:marBottom w:val="0"/>
          <w:divBdr>
            <w:top w:val="none" w:sz="0" w:space="0" w:color="auto"/>
            <w:left w:val="none" w:sz="0" w:space="0" w:color="auto"/>
            <w:bottom w:val="none" w:sz="0" w:space="0" w:color="auto"/>
            <w:right w:val="none" w:sz="0" w:space="0" w:color="auto"/>
          </w:divBdr>
          <w:divsChild>
            <w:div w:id="745765990">
              <w:marLeft w:val="0"/>
              <w:marRight w:val="0"/>
              <w:marTop w:val="0"/>
              <w:marBottom w:val="0"/>
              <w:divBdr>
                <w:top w:val="none" w:sz="0" w:space="0" w:color="auto"/>
                <w:left w:val="none" w:sz="0" w:space="0" w:color="auto"/>
                <w:bottom w:val="none" w:sz="0" w:space="0" w:color="auto"/>
                <w:right w:val="none" w:sz="0" w:space="0" w:color="auto"/>
              </w:divBdr>
              <w:divsChild>
                <w:div w:id="1978290720">
                  <w:marLeft w:val="0"/>
                  <w:marRight w:val="0"/>
                  <w:marTop w:val="0"/>
                  <w:marBottom w:val="0"/>
                  <w:divBdr>
                    <w:top w:val="none" w:sz="0" w:space="0" w:color="auto"/>
                    <w:left w:val="none" w:sz="0" w:space="0" w:color="auto"/>
                    <w:bottom w:val="none" w:sz="0" w:space="0" w:color="auto"/>
                    <w:right w:val="none" w:sz="0" w:space="0" w:color="auto"/>
                  </w:divBdr>
                  <w:divsChild>
                    <w:div w:id="573853211">
                      <w:marLeft w:val="0"/>
                      <w:marRight w:val="0"/>
                      <w:marTop w:val="0"/>
                      <w:marBottom w:val="0"/>
                      <w:divBdr>
                        <w:top w:val="none" w:sz="0" w:space="0" w:color="auto"/>
                        <w:left w:val="none" w:sz="0" w:space="0" w:color="auto"/>
                        <w:bottom w:val="none" w:sz="0" w:space="0" w:color="auto"/>
                        <w:right w:val="none" w:sz="0" w:space="0" w:color="auto"/>
                      </w:divBdr>
                      <w:divsChild>
                        <w:div w:id="1544125840">
                          <w:marLeft w:val="0"/>
                          <w:marRight w:val="0"/>
                          <w:marTop w:val="0"/>
                          <w:marBottom w:val="0"/>
                          <w:divBdr>
                            <w:top w:val="none" w:sz="0" w:space="0" w:color="auto"/>
                            <w:left w:val="none" w:sz="0" w:space="0" w:color="auto"/>
                            <w:bottom w:val="none" w:sz="0" w:space="0" w:color="auto"/>
                            <w:right w:val="none" w:sz="0" w:space="0" w:color="auto"/>
                          </w:divBdr>
                          <w:divsChild>
                            <w:div w:id="1131821993">
                              <w:marLeft w:val="0"/>
                              <w:marRight w:val="0"/>
                              <w:marTop w:val="0"/>
                              <w:marBottom w:val="0"/>
                              <w:divBdr>
                                <w:top w:val="none" w:sz="0" w:space="0" w:color="auto"/>
                                <w:left w:val="none" w:sz="0" w:space="0" w:color="auto"/>
                                <w:bottom w:val="none" w:sz="0" w:space="0" w:color="auto"/>
                                <w:right w:val="none" w:sz="0" w:space="0" w:color="auto"/>
                              </w:divBdr>
                              <w:divsChild>
                                <w:div w:id="7031154">
                                  <w:marLeft w:val="0"/>
                                  <w:marRight w:val="0"/>
                                  <w:marTop w:val="0"/>
                                  <w:marBottom w:val="0"/>
                                  <w:divBdr>
                                    <w:top w:val="single" w:sz="6" w:space="0" w:color="F5F5F5"/>
                                    <w:left w:val="single" w:sz="6" w:space="0" w:color="F5F5F5"/>
                                    <w:bottom w:val="single" w:sz="6" w:space="0" w:color="F5F5F5"/>
                                    <w:right w:val="single" w:sz="6" w:space="0" w:color="F5F5F5"/>
                                  </w:divBdr>
                                  <w:divsChild>
                                    <w:div w:id="786969660">
                                      <w:marLeft w:val="0"/>
                                      <w:marRight w:val="0"/>
                                      <w:marTop w:val="0"/>
                                      <w:marBottom w:val="0"/>
                                      <w:divBdr>
                                        <w:top w:val="none" w:sz="0" w:space="0" w:color="auto"/>
                                        <w:left w:val="none" w:sz="0" w:space="0" w:color="auto"/>
                                        <w:bottom w:val="none" w:sz="0" w:space="0" w:color="auto"/>
                                        <w:right w:val="none" w:sz="0" w:space="0" w:color="auto"/>
                                      </w:divBdr>
                                      <w:divsChild>
                                        <w:div w:id="2845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8725249">
      <w:bodyDiv w:val="1"/>
      <w:marLeft w:val="0"/>
      <w:marRight w:val="0"/>
      <w:marTop w:val="0"/>
      <w:marBottom w:val="0"/>
      <w:divBdr>
        <w:top w:val="none" w:sz="0" w:space="0" w:color="auto"/>
        <w:left w:val="none" w:sz="0" w:space="0" w:color="auto"/>
        <w:bottom w:val="none" w:sz="0" w:space="0" w:color="auto"/>
        <w:right w:val="none" w:sz="0" w:space="0" w:color="auto"/>
      </w:divBdr>
      <w:divsChild>
        <w:div w:id="1223716620">
          <w:marLeft w:val="0"/>
          <w:marRight w:val="0"/>
          <w:marTop w:val="0"/>
          <w:marBottom w:val="0"/>
          <w:divBdr>
            <w:top w:val="none" w:sz="0" w:space="0" w:color="auto"/>
            <w:left w:val="none" w:sz="0" w:space="0" w:color="auto"/>
            <w:bottom w:val="none" w:sz="0" w:space="0" w:color="auto"/>
            <w:right w:val="none" w:sz="0" w:space="0" w:color="auto"/>
          </w:divBdr>
          <w:divsChild>
            <w:div w:id="723918111">
              <w:marLeft w:val="0"/>
              <w:marRight w:val="0"/>
              <w:marTop w:val="0"/>
              <w:marBottom w:val="0"/>
              <w:divBdr>
                <w:top w:val="none" w:sz="0" w:space="0" w:color="auto"/>
                <w:left w:val="none" w:sz="0" w:space="0" w:color="auto"/>
                <w:bottom w:val="none" w:sz="0" w:space="0" w:color="auto"/>
                <w:right w:val="none" w:sz="0" w:space="0" w:color="auto"/>
              </w:divBdr>
              <w:divsChild>
                <w:div w:id="1858305147">
                  <w:marLeft w:val="0"/>
                  <w:marRight w:val="0"/>
                  <w:marTop w:val="0"/>
                  <w:marBottom w:val="0"/>
                  <w:divBdr>
                    <w:top w:val="none" w:sz="0" w:space="0" w:color="auto"/>
                    <w:left w:val="none" w:sz="0" w:space="0" w:color="auto"/>
                    <w:bottom w:val="none" w:sz="0" w:space="0" w:color="auto"/>
                    <w:right w:val="none" w:sz="0" w:space="0" w:color="auto"/>
                  </w:divBdr>
                  <w:divsChild>
                    <w:div w:id="1579052052">
                      <w:marLeft w:val="0"/>
                      <w:marRight w:val="0"/>
                      <w:marTop w:val="0"/>
                      <w:marBottom w:val="0"/>
                      <w:divBdr>
                        <w:top w:val="none" w:sz="0" w:space="0" w:color="auto"/>
                        <w:left w:val="none" w:sz="0" w:space="0" w:color="auto"/>
                        <w:bottom w:val="none" w:sz="0" w:space="0" w:color="auto"/>
                        <w:right w:val="none" w:sz="0" w:space="0" w:color="auto"/>
                      </w:divBdr>
                      <w:divsChild>
                        <w:div w:id="1573736496">
                          <w:marLeft w:val="0"/>
                          <w:marRight w:val="0"/>
                          <w:marTop w:val="0"/>
                          <w:marBottom w:val="0"/>
                          <w:divBdr>
                            <w:top w:val="none" w:sz="0" w:space="0" w:color="auto"/>
                            <w:left w:val="none" w:sz="0" w:space="0" w:color="auto"/>
                            <w:bottom w:val="none" w:sz="0" w:space="0" w:color="auto"/>
                            <w:right w:val="none" w:sz="0" w:space="0" w:color="auto"/>
                          </w:divBdr>
                          <w:divsChild>
                            <w:div w:id="2117165445">
                              <w:marLeft w:val="0"/>
                              <w:marRight w:val="0"/>
                              <w:marTop w:val="0"/>
                              <w:marBottom w:val="0"/>
                              <w:divBdr>
                                <w:top w:val="none" w:sz="0" w:space="0" w:color="auto"/>
                                <w:left w:val="none" w:sz="0" w:space="0" w:color="auto"/>
                                <w:bottom w:val="none" w:sz="0" w:space="0" w:color="auto"/>
                                <w:right w:val="none" w:sz="0" w:space="0" w:color="auto"/>
                              </w:divBdr>
                              <w:divsChild>
                                <w:div w:id="47919704">
                                  <w:marLeft w:val="0"/>
                                  <w:marRight w:val="0"/>
                                  <w:marTop w:val="0"/>
                                  <w:marBottom w:val="0"/>
                                  <w:divBdr>
                                    <w:top w:val="single" w:sz="6" w:space="0" w:color="F5F5F5"/>
                                    <w:left w:val="single" w:sz="6" w:space="0" w:color="F5F5F5"/>
                                    <w:bottom w:val="single" w:sz="6" w:space="0" w:color="F5F5F5"/>
                                    <w:right w:val="single" w:sz="6" w:space="0" w:color="F5F5F5"/>
                                  </w:divBdr>
                                  <w:divsChild>
                                    <w:div w:id="1089541902">
                                      <w:marLeft w:val="0"/>
                                      <w:marRight w:val="0"/>
                                      <w:marTop w:val="0"/>
                                      <w:marBottom w:val="0"/>
                                      <w:divBdr>
                                        <w:top w:val="none" w:sz="0" w:space="0" w:color="auto"/>
                                        <w:left w:val="none" w:sz="0" w:space="0" w:color="auto"/>
                                        <w:bottom w:val="none" w:sz="0" w:space="0" w:color="auto"/>
                                        <w:right w:val="none" w:sz="0" w:space="0" w:color="auto"/>
                                      </w:divBdr>
                                      <w:divsChild>
                                        <w:div w:id="136828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3919373">
      <w:bodyDiv w:val="1"/>
      <w:marLeft w:val="0"/>
      <w:marRight w:val="0"/>
      <w:marTop w:val="0"/>
      <w:marBottom w:val="0"/>
      <w:divBdr>
        <w:top w:val="none" w:sz="0" w:space="0" w:color="auto"/>
        <w:left w:val="none" w:sz="0" w:space="0" w:color="auto"/>
        <w:bottom w:val="none" w:sz="0" w:space="0" w:color="auto"/>
        <w:right w:val="none" w:sz="0" w:space="0" w:color="auto"/>
      </w:divBdr>
      <w:divsChild>
        <w:div w:id="172036559">
          <w:marLeft w:val="0"/>
          <w:marRight w:val="0"/>
          <w:marTop w:val="0"/>
          <w:marBottom w:val="0"/>
          <w:divBdr>
            <w:top w:val="none" w:sz="0" w:space="0" w:color="auto"/>
            <w:left w:val="none" w:sz="0" w:space="0" w:color="auto"/>
            <w:bottom w:val="none" w:sz="0" w:space="0" w:color="auto"/>
            <w:right w:val="none" w:sz="0" w:space="0" w:color="auto"/>
          </w:divBdr>
          <w:divsChild>
            <w:div w:id="1106998864">
              <w:marLeft w:val="0"/>
              <w:marRight w:val="0"/>
              <w:marTop w:val="0"/>
              <w:marBottom w:val="0"/>
              <w:divBdr>
                <w:top w:val="none" w:sz="0" w:space="0" w:color="auto"/>
                <w:left w:val="none" w:sz="0" w:space="0" w:color="auto"/>
                <w:bottom w:val="none" w:sz="0" w:space="0" w:color="auto"/>
                <w:right w:val="none" w:sz="0" w:space="0" w:color="auto"/>
              </w:divBdr>
              <w:divsChild>
                <w:div w:id="1248342168">
                  <w:marLeft w:val="0"/>
                  <w:marRight w:val="0"/>
                  <w:marTop w:val="0"/>
                  <w:marBottom w:val="0"/>
                  <w:divBdr>
                    <w:top w:val="none" w:sz="0" w:space="0" w:color="auto"/>
                    <w:left w:val="none" w:sz="0" w:space="0" w:color="auto"/>
                    <w:bottom w:val="none" w:sz="0" w:space="0" w:color="auto"/>
                    <w:right w:val="none" w:sz="0" w:space="0" w:color="auto"/>
                  </w:divBdr>
                  <w:divsChild>
                    <w:div w:id="1449468976">
                      <w:marLeft w:val="0"/>
                      <w:marRight w:val="0"/>
                      <w:marTop w:val="0"/>
                      <w:marBottom w:val="0"/>
                      <w:divBdr>
                        <w:top w:val="none" w:sz="0" w:space="0" w:color="auto"/>
                        <w:left w:val="none" w:sz="0" w:space="0" w:color="auto"/>
                        <w:bottom w:val="none" w:sz="0" w:space="0" w:color="auto"/>
                        <w:right w:val="none" w:sz="0" w:space="0" w:color="auto"/>
                      </w:divBdr>
                      <w:divsChild>
                        <w:div w:id="1711489404">
                          <w:marLeft w:val="0"/>
                          <w:marRight w:val="0"/>
                          <w:marTop w:val="0"/>
                          <w:marBottom w:val="0"/>
                          <w:divBdr>
                            <w:top w:val="none" w:sz="0" w:space="0" w:color="auto"/>
                            <w:left w:val="none" w:sz="0" w:space="0" w:color="auto"/>
                            <w:bottom w:val="none" w:sz="0" w:space="0" w:color="auto"/>
                            <w:right w:val="none" w:sz="0" w:space="0" w:color="auto"/>
                          </w:divBdr>
                          <w:divsChild>
                            <w:div w:id="598827938">
                              <w:marLeft w:val="0"/>
                              <w:marRight w:val="0"/>
                              <w:marTop w:val="0"/>
                              <w:marBottom w:val="0"/>
                              <w:divBdr>
                                <w:top w:val="none" w:sz="0" w:space="0" w:color="auto"/>
                                <w:left w:val="none" w:sz="0" w:space="0" w:color="auto"/>
                                <w:bottom w:val="none" w:sz="0" w:space="0" w:color="auto"/>
                                <w:right w:val="none" w:sz="0" w:space="0" w:color="auto"/>
                              </w:divBdr>
                              <w:divsChild>
                                <w:div w:id="1684546366">
                                  <w:marLeft w:val="0"/>
                                  <w:marRight w:val="0"/>
                                  <w:marTop w:val="0"/>
                                  <w:marBottom w:val="0"/>
                                  <w:divBdr>
                                    <w:top w:val="single" w:sz="6" w:space="0" w:color="F5F5F5"/>
                                    <w:left w:val="single" w:sz="6" w:space="0" w:color="F5F5F5"/>
                                    <w:bottom w:val="single" w:sz="6" w:space="0" w:color="F5F5F5"/>
                                    <w:right w:val="single" w:sz="6" w:space="0" w:color="F5F5F5"/>
                                  </w:divBdr>
                                  <w:divsChild>
                                    <w:div w:id="350689858">
                                      <w:marLeft w:val="0"/>
                                      <w:marRight w:val="0"/>
                                      <w:marTop w:val="0"/>
                                      <w:marBottom w:val="0"/>
                                      <w:divBdr>
                                        <w:top w:val="none" w:sz="0" w:space="0" w:color="auto"/>
                                        <w:left w:val="none" w:sz="0" w:space="0" w:color="auto"/>
                                        <w:bottom w:val="none" w:sz="0" w:space="0" w:color="auto"/>
                                        <w:right w:val="none" w:sz="0" w:space="0" w:color="auto"/>
                                      </w:divBdr>
                                      <w:divsChild>
                                        <w:div w:id="181004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0682067">
      <w:bodyDiv w:val="1"/>
      <w:marLeft w:val="0"/>
      <w:marRight w:val="0"/>
      <w:marTop w:val="0"/>
      <w:marBottom w:val="0"/>
      <w:divBdr>
        <w:top w:val="none" w:sz="0" w:space="0" w:color="auto"/>
        <w:left w:val="none" w:sz="0" w:space="0" w:color="auto"/>
        <w:bottom w:val="none" w:sz="0" w:space="0" w:color="auto"/>
        <w:right w:val="none" w:sz="0" w:space="0" w:color="auto"/>
      </w:divBdr>
      <w:divsChild>
        <w:div w:id="93863889">
          <w:marLeft w:val="0"/>
          <w:marRight w:val="0"/>
          <w:marTop w:val="0"/>
          <w:marBottom w:val="0"/>
          <w:divBdr>
            <w:top w:val="none" w:sz="0" w:space="0" w:color="auto"/>
            <w:left w:val="none" w:sz="0" w:space="0" w:color="auto"/>
            <w:bottom w:val="none" w:sz="0" w:space="0" w:color="auto"/>
            <w:right w:val="none" w:sz="0" w:space="0" w:color="auto"/>
          </w:divBdr>
          <w:divsChild>
            <w:div w:id="864560698">
              <w:marLeft w:val="0"/>
              <w:marRight w:val="0"/>
              <w:marTop w:val="0"/>
              <w:marBottom w:val="0"/>
              <w:divBdr>
                <w:top w:val="none" w:sz="0" w:space="0" w:color="auto"/>
                <w:left w:val="none" w:sz="0" w:space="0" w:color="auto"/>
                <w:bottom w:val="none" w:sz="0" w:space="0" w:color="auto"/>
                <w:right w:val="none" w:sz="0" w:space="0" w:color="auto"/>
              </w:divBdr>
              <w:divsChild>
                <w:div w:id="1173187102">
                  <w:marLeft w:val="0"/>
                  <w:marRight w:val="0"/>
                  <w:marTop w:val="0"/>
                  <w:marBottom w:val="0"/>
                  <w:divBdr>
                    <w:top w:val="none" w:sz="0" w:space="0" w:color="auto"/>
                    <w:left w:val="none" w:sz="0" w:space="0" w:color="auto"/>
                    <w:bottom w:val="none" w:sz="0" w:space="0" w:color="auto"/>
                    <w:right w:val="none" w:sz="0" w:space="0" w:color="auto"/>
                  </w:divBdr>
                  <w:divsChild>
                    <w:div w:id="974531022">
                      <w:marLeft w:val="0"/>
                      <w:marRight w:val="0"/>
                      <w:marTop w:val="0"/>
                      <w:marBottom w:val="0"/>
                      <w:divBdr>
                        <w:top w:val="none" w:sz="0" w:space="0" w:color="auto"/>
                        <w:left w:val="none" w:sz="0" w:space="0" w:color="auto"/>
                        <w:bottom w:val="none" w:sz="0" w:space="0" w:color="auto"/>
                        <w:right w:val="none" w:sz="0" w:space="0" w:color="auto"/>
                      </w:divBdr>
                      <w:divsChild>
                        <w:div w:id="1542597580">
                          <w:marLeft w:val="0"/>
                          <w:marRight w:val="0"/>
                          <w:marTop w:val="0"/>
                          <w:marBottom w:val="0"/>
                          <w:divBdr>
                            <w:top w:val="none" w:sz="0" w:space="0" w:color="auto"/>
                            <w:left w:val="none" w:sz="0" w:space="0" w:color="auto"/>
                            <w:bottom w:val="none" w:sz="0" w:space="0" w:color="auto"/>
                            <w:right w:val="none" w:sz="0" w:space="0" w:color="auto"/>
                          </w:divBdr>
                          <w:divsChild>
                            <w:div w:id="588319510">
                              <w:marLeft w:val="0"/>
                              <w:marRight w:val="0"/>
                              <w:marTop w:val="0"/>
                              <w:marBottom w:val="0"/>
                              <w:divBdr>
                                <w:top w:val="none" w:sz="0" w:space="0" w:color="auto"/>
                                <w:left w:val="none" w:sz="0" w:space="0" w:color="auto"/>
                                <w:bottom w:val="none" w:sz="0" w:space="0" w:color="auto"/>
                                <w:right w:val="none" w:sz="0" w:space="0" w:color="auto"/>
                              </w:divBdr>
                              <w:divsChild>
                                <w:div w:id="867834139">
                                  <w:marLeft w:val="0"/>
                                  <w:marRight w:val="0"/>
                                  <w:marTop w:val="0"/>
                                  <w:marBottom w:val="0"/>
                                  <w:divBdr>
                                    <w:top w:val="single" w:sz="6" w:space="0" w:color="F5F5F5"/>
                                    <w:left w:val="single" w:sz="6" w:space="0" w:color="F5F5F5"/>
                                    <w:bottom w:val="single" w:sz="6" w:space="0" w:color="F5F5F5"/>
                                    <w:right w:val="single" w:sz="6" w:space="0" w:color="F5F5F5"/>
                                  </w:divBdr>
                                  <w:divsChild>
                                    <w:div w:id="1791973503">
                                      <w:marLeft w:val="0"/>
                                      <w:marRight w:val="0"/>
                                      <w:marTop w:val="0"/>
                                      <w:marBottom w:val="0"/>
                                      <w:divBdr>
                                        <w:top w:val="none" w:sz="0" w:space="0" w:color="auto"/>
                                        <w:left w:val="none" w:sz="0" w:space="0" w:color="auto"/>
                                        <w:bottom w:val="none" w:sz="0" w:space="0" w:color="auto"/>
                                        <w:right w:val="none" w:sz="0" w:space="0" w:color="auto"/>
                                      </w:divBdr>
                                      <w:divsChild>
                                        <w:div w:id="70028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4037030">
      <w:bodyDiv w:val="1"/>
      <w:marLeft w:val="0"/>
      <w:marRight w:val="0"/>
      <w:marTop w:val="0"/>
      <w:marBottom w:val="0"/>
      <w:divBdr>
        <w:top w:val="none" w:sz="0" w:space="0" w:color="auto"/>
        <w:left w:val="none" w:sz="0" w:space="0" w:color="auto"/>
        <w:bottom w:val="none" w:sz="0" w:space="0" w:color="auto"/>
        <w:right w:val="none" w:sz="0" w:space="0" w:color="auto"/>
      </w:divBdr>
    </w:div>
    <w:div w:id="1461997472">
      <w:bodyDiv w:val="1"/>
      <w:marLeft w:val="0"/>
      <w:marRight w:val="0"/>
      <w:marTop w:val="0"/>
      <w:marBottom w:val="0"/>
      <w:divBdr>
        <w:top w:val="none" w:sz="0" w:space="0" w:color="auto"/>
        <w:left w:val="none" w:sz="0" w:space="0" w:color="auto"/>
        <w:bottom w:val="none" w:sz="0" w:space="0" w:color="auto"/>
        <w:right w:val="none" w:sz="0" w:space="0" w:color="auto"/>
      </w:divBdr>
      <w:divsChild>
        <w:div w:id="805511473">
          <w:marLeft w:val="0"/>
          <w:marRight w:val="0"/>
          <w:marTop w:val="0"/>
          <w:marBottom w:val="0"/>
          <w:divBdr>
            <w:top w:val="none" w:sz="0" w:space="0" w:color="auto"/>
            <w:left w:val="none" w:sz="0" w:space="0" w:color="auto"/>
            <w:bottom w:val="none" w:sz="0" w:space="0" w:color="auto"/>
            <w:right w:val="none" w:sz="0" w:space="0" w:color="auto"/>
          </w:divBdr>
          <w:divsChild>
            <w:div w:id="1162162404">
              <w:marLeft w:val="0"/>
              <w:marRight w:val="0"/>
              <w:marTop w:val="0"/>
              <w:marBottom w:val="0"/>
              <w:divBdr>
                <w:top w:val="none" w:sz="0" w:space="0" w:color="auto"/>
                <w:left w:val="none" w:sz="0" w:space="0" w:color="auto"/>
                <w:bottom w:val="none" w:sz="0" w:space="0" w:color="auto"/>
                <w:right w:val="none" w:sz="0" w:space="0" w:color="auto"/>
              </w:divBdr>
              <w:divsChild>
                <w:div w:id="900823043">
                  <w:marLeft w:val="0"/>
                  <w:marRight w:val="0"/>
                  <w:marTop w:val="0"/>
                  <w:marBottom w:val="0"/>
                  <w:divBdr>
                    <w:top w:val="none" w:sz="0" w:space="0" w:color="auto"/>
                    <w:left w:val="none" w:sz="0" w:space="0" w:color="auto"/>
                    <w:bottom w:val="none" w:sz="0" w:space="0" w:color="auto"/>
                    <w:right w:val="none" w:sz="0" w:space="0" w:color="auto"/>
                  </w:divBdr>
                  <w:divsChild>
                    <w:div w:id="1717896534">
                      <w:marLeft w:val="0"/>
                      <w:marRight w:val="0"/>
                      <w:marTop w:val="0"/>
                      <w:marBottom w:val="0"/>
                      <w:divBdr>
                        <w:top w:val="none" w:sz="0" w:space="0" w:color="auto"/>
                        <w:left w:val="none" w:sz="0" w:space="0" w:color="auto"/>
                        <w:bottom w:val="none" w:sz="0" w:space="0" w:color="auto"/>
                        <w:right w:val="none" w:sz="0" w:space="0" w:color="auto"/>
                      </w:divBdr>
                      <w:divsChild>
                        <w:div w:id="1041980658">
                          <w:marLeft w:val="0"/>
                          <w:marRight w:val="0"/>
                          <w:marTop w:val="0"/>
                          <w:marBottom w:val="0"/>
                          <w:divBdr>
                            <w:top w:val="none" w:sz="0" w:space="0" w:color="auto"/>
                            <w:left w:val="none" w:sz="0" w:space="0" w:color="auto"/>
                            <w:bottom w:val="none" w:sz="0" w:space="0" w:color="auto"/>
                            <w:right w:val="none" w:sz="0" w:space="0" w:color="auto"/>
                          </w:divBdr>
                          <w:divsChild>
                            <w:div w:id="106388264">
                              <w:marLeft w:val="0"/>
                              <w:marRight w:val="0"/>
                              <w:marTop w:val="0"/>
                              <w:marBottom w:val="0"/>
                              <w:divBdr>
                                <w:top w:val="none" w:sz="0" w:space="0" w:color="auto"/>
                                <w:left w:val="none" w:sz="0" w:space="0" w:color="auto"/>
                                <w:bottom w:val="none" w:sz="0" w:space="0" w:color="auto"/>
                                <w:right w:val="none" w:sz="0" w:space="0" w:color="auto"/>
                              </w:divBdr>
                              <w:divsChild>
                                <w:div w:id="1991396484">
                                  <w:marLeft w:val="0"/>
                                  <w:marRight w:val="0"/>
                                  <w:marTop w:val="0"/>
                                  <w:marBottom w:val="0"/>
                                  <w:divBdr>
                                    <w:top w:val="single" w:sz="6" w:space="0" w:color="F5F5F5"/>
                                    <w:left w:val="single" w:sz="6" w:space="0" w:color="F5F5F5"/>
                                    <w:bottom w:val="single" w:sz="6" w:space="0" w:color="F5F5F5"/>
                                    <w:right w:val="single" w:sz="6" w:space="0" w:color="F5F5F5"/>
                                  </w:divBdr>
                                  <w:divsChild>
                                    <w:div w:id="1282686823">
                                      <w:marLeft w:val="0"/>
                                      <w:marRight w:val="0"/>
                                      <w:marTop w:val="0"/>
                                      <w:marBottom w:val="0"/>
                                      <w:divBdr>
                                        <w:top w:val="none" w:sz="0" w:space="0" w:color="auto"/>
                                        <w:left w:val="none" w:sz="0" w:space="0" w:color="auto"/>
                                        <w:bottom w:val="none" w:sz="0" w:space="0" w:color="auto"/>
                                        <w:right w:val="none" w:sz="0" w:space="0" w:color="auto"/>
                                      </w:divBdr>
                                      <w:divsChild>
                                        <w:div w:id="131459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1093521">
      <w:bodyDiv w:val="1"/>
      <w:marLeft w:val="0"/>
      <w:marRight w:val="0"/>
      <w:marTop w:val="0"/>
      <w:marBottom w:val="0"/>
      <w:divBdr>
        <w:top w:val="none" w:sz="0" w:space="0" w:color="auto"/>
        <w:left w:val="none" w:sz="0" w:space="0" w:color="auto"/>
        <w:bottom w:val="none" w:sz="0" w:space="0" w:color="auto"/>
        <w:right w:val="none" w:sz="0" w:space="0" w:color="auto"/>
      </w:divBdr>
      <w:divsChild>
        <w:div w:id="246891887">
          <w:marLeft w:val="0"/>
          <w:marRight w:val="0"/>
          <w:marTop w:val="0"/>
          <w:marBottom w:val="0"/>
          <w:divBdr>
            <w:top w:val="none" w:sz="0" w:space="0" w:color="auto"/>
            <w:left w:val="none" w:sz="0" w:space="0" w:color="auto"/>
            <w:bottom w:val="none" w:sz="0" w:space="0" w:color="auto"/>
            <w:right w:val="none" w:sz="0" w:space="0" w:color="auto"/>
          </w:divBdr>
          <w:divsChild>
            <w:div w:id="442001702">
              <w:marLeft w:val="0"/>
              <w:marRight w:val="0"/>
              <w:marTop w:val="0"/>
              <w:marBottom w:val="0"/>
              <w:divBdr>
                <w:top w:val="none" w:sz="0" w:space="0" w:color="auto"/>
                <w:left w:val="none" w:sz="0" w:space="0" w:color="auto"/>
                <w:bottom w:val="none" w:sz="0" w:space="0" w:color="auto"/>
                <w:right w:val="none" w:sz="0" w:space="0" w:color="auto"/>
              </w:divBdr>
              <w:divsChild>
                <w:div w:id="1040974101">
                  <w:marLeft w:val="0"/>
                  <w:marRight w:val="0"/>
                  <w:marTop w:val="0"/>
                  <w:marBottom w:val="0"/>
                  <w:divBdr>
                    <w:top w:val="none" w:sz="0" w:space="0" w:color="auto"/>
                    <w:left w:val="none" w:sz="0" w:space="0" w:color="auto"/>
                    <w:bottom w:val="none" w:sz="0" w:space="0" w:color="auto"/>
                    <w:right w:val="none" w:sz="0" w:space="0" w:color="auto"/>
                  </w:divBdr>
                  <w:divsChild>
                    <w:div w:id="921065096">
                      <w:marLeft w:val="0"/>
                      <w:marRight w:val="0"/>
                      <w:marTop w:val="0"/>
                      <w:marBottom w:val="0"/>
                      <w:divBdr>
                        <w:top w:val="none" w:sz="0" w:space="0" w:color="auto"/>
                        <w:left w:val="none" w:sz="0" w:space="0" w:color="auto"/>
                        <w:bottom w:val="none" w:sz="0" w:space="0" w:color="auto"/>
                        <w:right w:val="none" w:sz="0" w:space="0" w:color="auto"/>
                      </w:divBdr>
                      <w:divsChild>
                        <w:div w:id="610015849">
                          <w:marLeft w:val="0"/>
                          <w:marRight w:val="0"/>
                          <w:marTop w:val="0"/>
                          <w:marBottom w:val="0"/>
                          <w:divBdr>
                            <w:top w:val="none" w:sz="0" w:space="0" w:color="auto"/>
                            <w:left w:val="none" w:sz="0" w:space="0" w:color="auto"/>
                            <w:bottom w:val="none" w:sz="0" w:space="0" w:color="auto"/>
                            <w:right w:val="none" w:sz="0" w:space="0" w:color="auto"/>
                          </w:divBdr>
                          <w:divsChild>
                            <w:div w:id="1199856570">
                              <w:marLeft w:val="0"/>
                              <w:marRight w:val="0"/>
                              <w:marTop w:val="0"/>
                              <w:marBottom w:val="0"/>
                              <w:divBdr>
                                <w:top w:val="none" w:sz="0" w:space="0" w:color="auto"/>
                                <w:left w:val="none" w:sz="0" w:space="0" w:color="auto"/>
                                <w:bottom w:val="none" w:sz="0" w:space="0" w:color="auto"/>
                                <w:right w:val="none" w:sz="0" w:space="0" w:color="auto"/>
                              </w:divBdr>
                              <w:divsChild>
                                <w:div w:id="174422089">
                                  <w:marLeft w:val="0"/>
                                  <w:marRight w:val="0"/>
                                  <w:marTop w:val="0"/>
                                  <w:marBottom w:val="0"/>
                                  <w:divBdr>
                                    <w:top w:val="single" w:sz="6" w:space="0" w:color="F5F5F5"/>
                                    <w:left w:val="single" w:sz="6" w:space="0" w:color="F5F5F5"/>
                                    <w:bottom w:val="single" w:sz="6" w:space="0" w:color="F5F5F5"/>
                                    <w:right w:val="single" w:sz="6" w:space="0" w:color="F5F5F5"/>
                                  </w:divBdr>
                                  <w:divsChild>
                                    <w:div w:id="2102603716">
                                      <w:marLeft w:val="0"/>
                                      <w:marRight w:val="0"/>
                                      <w:marTop w:val="0"/>
                                      <w:marBottom w:val="0"/>
                                      <w:divBdr>
                                        <w:top w:val="none" w:sz="0" w:space="0" w:color="auto"/>
                                        <w:left w:val="none" w:sz="0" w:space="0" w:color="auto"/>
                                        <w:bottom w:val="none" w:sz="0" w:space="0" w:color="auto"/>
                                        <w:right w:val="none" w:sz="0" w:space="0" w:color="auto"/>
                                      </w:divBdr>
                                      <w:divsChild>
                                        <w:div w:id="30081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6610074">
      <w:bodyDiv w:val="1"/>
      <w:marLeft w:val="0"/>
      <w:marRight w:val="0"/>
      <w:marTop w:val="0"/>
      <w:marBottom w:val="0"/>
      <w:divBdr>
        <w:top w:val="none" w:sz="0" w:space="0" w:color="auto"/>
        <w:left w:val="none" w:sz="0" w:space="0" w:color="auto"/>
        <w:bottom w:val="none" w:sz="0" w:space="0" w:color="auto"/>
        <w:right w:val="none" w:sz="0" w:space="0" w:color="auto"/>
      </w:divBdr>
      <w:divsChild>
        <w:div w:id="1298493520">
          <w:marLeft w:val="0"/>
          <w:marRight w:val="0"/>
          <w:marTop w:val="0"/>
          <w:marBottom w:val="0"/>
          <w:divBdr>
            <w:top w:val="none" w:sz="0" w:space="0" w:color="auto"/>
            <w:left w:val="none" w:sz="0" w:space="0" w:color="auto"/>
            <w:bottom w:val="none" w:sz="0" w:space="0" w:color="auto"/>
            <w:right w:val="none" w:sz="0" w:space="0" w:color="auto"/>
          </w:divBdr>
          <w:divsChild>
            <w:div w:id="1028213557">
              <w:marLeft w:val="0"/>
              <w:marRight w:val="0"/>
              <w:marTop w:val="0"/>
              <w:marBottom w:val="0"/>
              <w:divBdr>
                <w:top w:val="none" w:sz="0" w:space="0" w:color="auto"/>
                <w:left w:val="none" w:sz="0" w:space="0" w:color="auto"/>
                <w:bottom w:val="none" w:sz="0" w:space="0" w:color="auto"/>
                <w:right w:val="none" w:sz="0" w:space="0" w:color="auto"/>
              </w:divBdr>
              <w:divsChild>
                <w:div w:id="1327710144">
                  <w:marLeft w:val="0"/>
                  <w:marRight w:val="0"/>
                  <w:marTop w:val="0"/>
                  <w:marBottom w:val="0"/>
                  <w:divBdr>
                    <w:top w:val="none" w:sz="0" w:space="0" w:color="auto"/>
                    <w:left w:val="none" w:sz="0" w:space="0" w:color="auto"/>
                    <w:bottom w:val="none" w:sz="0" w:space="0" w:color="auto"/>
                    <w:right w:val="none" w:sz="0" w:space="0" w:color="auto"/>
                  </w:divBdr>
                  <w:divsChild>
                    <w:div w:id="620183902">
                      <w:marLeft w:val="0"/>
                      <w:marRight w:val="0"/>
                      <w:marTop w:val="0"/>
                      <w:marBottom w:val="0"/>
                      <w:divBdr>
                        <w:top w:val="none" w:sz="0" w:space="0" w:color="auto"/>
                        <w:left w:val="none" w:sz="0" w:space="0" w:color="auto"/>
                        <w:bottom w:val="none" w:sz="0" w:space="0" w:color="auto"/>
                        <w:right w:val="none" w:sz="0" w:space="0" w:color="auto"/>
                      </w:divBdr>
                      <w:divsChild>
                        <w:div w:id="2043548828">
                          <w:marLeft w:val="0"/>
                          <w:marRight w:val="0"/>
                          <w:marTop w:val="0"/>
                          <w:marBottom w:val="0"/>
                          <w:divBdr>
                            <w:top w:val="none" w:sz="0" w:space="0" w:color="auto"/>
                            <w:left w:val="none" w:sz="0" w:space="0" w:color="auto"/>
                            <w:bottom w:val="none" w:sz="0" w:space="0" w:color="auto"/>
                            <w:right w:val="none" w:sz="0" w:space="0" w:color="auto"/>
                          </w:divBdr>
                          <w:divsChild>
                            <w:div w:id="1472598684">
                              <w:marLeft w:val="0"/>
                              <w:marRight w:val="0"/>
                              <w:marTop w:val="0"/>
                              <w:marBottom w:val="0"/>
                              <w:divBdr>
                                <w:top w:val="none" w:sz="0" w:space="0" w:color="auto"/>
                                <w:left w:val="none" w:sz="0" w:space="0" w:color="auto"/>
                                <w:bottom w:val="none" w:sz="0" w:space="0" w:color="auto"/>
                                <w:right w:val="none" w:sz="0" w:space="0" w:color="auto"/>
                              </w:divBdr>
                              <w:divsChild>
                                <w:div w:id="1779718910">
                                  <w:marLeft w:val="0"/>
                                  <w:marRight w:val="0"/>
                                  <w:marTop w:val="0"/>
                                  <w:marBottom w:val="0"/>
                                  <w:divBdr>
                                    <w:top w:val="single" w:sz="6" w:space="0" w:color="F5F5F5"/>
                                    <w:left w:val="single" w:sz="6" w:space="0" w:color="F5F5F5"/>
                                    <w:bottom w:val="single" w:sz="6" w:space="0" w:color="F5F5F5"/>
                                    <w:right w:val="single" w:sz="6" w:space="0" w:color="F5F5F5"/>
                                  </w:divBdr>
                                  <w:divsChild>
                                    <w:div w:id="482042743">
                                      <w:marLeft w:val="0"/>
                                      <w:marRight w:val="0"/>
                                      <w:marTop w:val="0"/>
                                      <w:marBottom w:val="0"/>
                                      <w:divBdr>
                                        <w:top w:val="none" w:sz="0" w:space="0" w:color="auto"/>
                                        <w:left w:val="none" w:sz="0" w:space="0" w:color="auto"/>
                                        <w:bottom w:val="none" w:sz="0" w:space="0" w:color="auto"/>
                                        <w:right w:val="none" w:sz="0" w:space="0" w:color="auto"/>
                                      </w:divBdr>
                                      <w:divsChild>
                                        <w:div w:id="72136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7884181">
      <w:bodyDiv w:val="1"/>
      <w:marLeft w:val="0"/>
      <w:marRight w:val="0"/>
      <w:marTop w:val="0"/>
      <w:marBottom w:val="0"/>
      <w:divBdr>
        <w:top w:val="none" w:sz="0" w:space="0" w:color="auto"/>
        <w:left w:val="none" w:sz="0" w:space="0" w:color="auto"/>
        <w:bottom w:val="none" w:sz="0" w:space="0" w:color="auto"/>
        <w:right w:val="none" w:sz="0" w:space="0" w:color="auto"/>
      </w:divBdr>
      <w:divsChild>
        <w:div w:id="2031566161">
          <w:marLeft w:val="0"/>
          <w:marRight w:val="0"/>
          <w:marTop w:val="0"/>
          <w:marBottom w:val="0"/>
          <w:divBdr>
            <w:top w:val="none" w:sz="0" w:space="0" w:color="auto"/>
            <w:left w:val="none" w:sz="0" w:space="0" w:color="auto"/>
            <w:bottom w:val="none" w:sz="0" w:space="0" w:color="auto"/>
            <w:right w:val="none" w:sz="0" w:space="0" w:color="auto"/>
          </w:divBdr>
          <w:divsChild>
            <w:div w:id="773788329">
              <w:marLeft w:val="0"/>
              <w:marRight w:val="0"/>
              <w:marTop w:val="0"/>
              <w:marBottom w:val="0"/>
              <w:divBdr>
                <w:top w:val="none" w:sz="0" w:space="0" w:color="auto"/>
                <w:left w:val="none" w:sz="0" w:space="0" w:color="auto"/>
                <w:bottom w:val="none" w:sz="0" w:space="0" w:color="auto"/>
                <w:right w:val="none" w:sz="0" w:space="0" w:color="auto"/>
              </w:divBdr>
              <w:divsChild>
                <w:div w:id="929312702">
                  <w:marLeft w:val="0"/>
                  <w:marRight w:val="0"/>
                  <w:marTop w:val="0"/>
                  <w:marBottom w:val="0"/>
                  <w:divBdr>
                    <w:top w:val="none" w:sz="0" w:space="0" w:color="auto"/>
                    <w:left w:val="none" w:sz="0" w:space="0" w:color="auto"/>
                    <w:bottom w:val="none" w:sz="0" w:space="0" w:color="auto"/>
                    <w:right w:val="none" w:sz="0" w:space="0" w:color="auto"/>
                  </w:divBdr>
                  <w:divsChild>
                    <w:div w:id="144006729">
                      <w:marLeft w:val="0"/>
                      <w:marRight w:val="0"/>
                      <w:marTop w:val="0"/>
                      <w:marBottom w:val="0"/>
                      <w:divBdr>
                        <w:top w:val="none" w:sz="0" w:space="0" w:color="auto"/>
                        <w:left w:val="none" w:sz="0" w:space="0" w:color="auto"/>
                        <w:bottom w:val="none" w:sz="0" w:space="0" w:color="auto"/>
                        <w:right w:val="none" w:sz="0" w:space="0" w:color="auto"/>
                      </w:divBdr>
                      <w:divsChild>
                        <w:div w:id="1701006532">
                          <w:marLeft w:val="0"/>
                          <w:marRight w:val="0"/>
                          <w:marTop w:val="0"/>
                          <w:marBottom w:val="0"/>
                          <w:divBdr>
                            <w:top w:val="none" w:sz="0" w:space="0" w:color="auto"/>
                            <w:left w:val="none" w:sz="0" w:space="0" w:color="auto"/>
                            <w:bottom w:val="none" w:sz="0" w:space="0" w:color="auto"/>
                            <w:right w:val="none" w:sz="0" w:space="0" w:color="auto"/>
                          </w:divBdr>
                          <w:divsChild>
                            <w:div w:id="1205216528">
                              <w:marLeft w:val="0"/>
                              <w:marRight w:val="0"/>
                              <w:marTop w:val="0"/>
                              <w:marBottom w:val="0"/>
                              <w:divBdr>
                                <w:top w:val="none" w:sz="0" w:space="0" w:color="auto"/>
                                <w:left w:val="none" w:sz="0" w:space="0" w:color="auto"/>
                                <w:bottom w:val="none" w:sz="0" w:space="0" w:color="auto"/>
                                <w:right w:val="none" w:sz="0" w:space="0" w:color="auto"/>
                              </w:divBdr>
                              <w:divsChild>
                                <w:div w:id="426194613">
                                  <w:marLeft w:val="0"/>
                                  <w:marRight w:val="0"/>
                                  <w:marTop w:val="0"/>
                                  <w:marBottom w:val="0"/>
                                  <w:divBdr>
                                    <w:top w:val="single" w:sz="6" w:space="0" w:color="F5F5F5"/>
                                    <w:left w:val="single" w:sz="6" w:space="0" w:color="F5F5F5"/>
                                    <w:bottom w:val="single" w:sz="6" w:space="0" w:color="F5F5F5"/>
                                    <w:right w:val="single" w:sz="6" w:space="0" w:color="F5F5F5"/>
                                  </w:divBdr>
                                  <w:divsChild>
                                    <w:div w:id="931353329">
                                      <w:marLeft w:val="0"/>
                                      <w:marRight w:val="0"/>
                                      <w:marTop w:val="0"/>
                                      <w:marBottom w:val="0"/>
                                      <w:divBdr>
                                        <w:top w:val="none" w:sz="0" w:space="0" w:color="auto"/>
                                        <w:left w:val="none" w:sz="0" w:space="0" w:color="auto"/>
                                        <w:bottom w:val="none" w:sz="0" w:space="0" w:color="auto"/>
                                        <w:right w:val="none" w:sz="0" w:space="0" w:color="auto"/>
                                      </w:divBdr>
                                      <w:divsChild>
                                        <w:div w:id="127193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4567921">
      <w:bodyDiv w:val="1"/>
      <w:marLeft w:val="0"/>
      <w:marRight w:val="0"/>
      <w:marTop w:val="0"/>
      <w:marBottom w:val="0"/>
      <w:divBdr>
        <w:top w:val="none" w:sz="0" w:space="0" w:color="auto"/>
        <w:left w:val="none" w:sz="0" w:space="0" w:color="auto"/>
        <w:bottom w:val="none" w:sz="0" w:space="0" w:color="auto"/>
        <w:right w:val="none" w:sz="0" w:space="0" w:color="auto"/>
      </w:divBdr>
      <w:divsChild>
        <w:div w:id="42365263">
          <w:marLeft w:val="0"/>
          <w:marRight w:val="0"/>
          <w:marTop w:val="0"/>
          <w:marBottom w:val="0"/>
          <w:divBdr>
            <w:top w:val="none" w:sz="0" w:space="0" w:color="auto"/>
            <w:left w:val="none" w:sz="0" w:space="0" w:color="auto"/>
            <w:bottom w:val="none" w:sz="0" w:space="0" w:color="auto"/>
            <w:right w:val="none" w:sz="0" w:space="0" w:color="auto"/>
          </w:divBdr>
          <w:divsChild>
            <w:div w:id="1676884125">
              <w:marLeft w:val="0"/>
              <w:marRight w:val="0"/>
              <w:marTop w:val="0"/>
              <w:marBottom w:val="0"/>
              <w:divBdr>
                <w:top w:val="none" w:sz="0" w:space="0" w:color="auto"/>
                <w:left w:val="none" w:sz="0" w:space="0" w:color="auto"/>
                <w:bottom w:val="none" w:sz="0" w:space="0" w:color="auto"/>
                <w:right w:val="none" w:sz="0" w:space="0" w:color="auto"/>
              </w:divBdr>
              <w:divsChild>
                <w:div w:id="953292697">
                  <w:marLeft w:val="0"/>
                  <w:marRight w:val="0"/>
                  <w:marTop w:val="0"/>
                  <w:marBottom w:val="0"/>
                  <w:divBdr>
                    <w:top w:val="none" w:sz="0" w:space="0" w:color="auto"/>
                    <w:left w:val="none" w:sz="0" w:space="0" w:color="auto"/>
                    <w:bottom w:val="none" w:sz="0" w:space="0" w:color="auto"/>
                    <w:right w:val="none" w:sz="0" w:space="0" w:color="auto"/>
                  </w:divBdr>
                  <w:divsChild>
                    <w:div w:id="1448230701">
                      <w:marLeft w:val="0"/>
                      <w:marRight w:val="0"/>
                      <w:marTop w:val="0"/>
                      <w:marBottom w:val="0"/>
                      <w:divBdr>
                        <w:top w:val="none" w:sz="0" w:space="0" w:color="auto"/>
                        <w:left w:val="none" w:sz="0" w:space="0" w:color="auto"/>
                        <w:bottom w:val="none" w:sz="0" w:space="0" w:color="auto"/>
                        <w:right w:val="none" w:sz="0" w:space="0" w:color="auto"/>
                      </w:divBdr>
                      <w:divsChild>
                        <w:div w:id="1323661696">
                          <w:marLeft w:val="0"/>
                          <w:marRight w:val="0"/>
                          <w:marTop w:val="0"/>
                          <w:marBottom w:val="0"/>
                          <w:divBdr>
                            <w:top w:val="none" w:sz="0" w:space="0" w:color="auto"/>
                            <w:left w:val="none" w:sz="0" w:space="0" w:color="auto"/>
                            <w:bottom w:val="none" w:sz="0" w:space="0" w:color="auto"/>
                            <w:right w:val="none" w:sz="0" w:space="0" w:color="auto"/>
                          </w:divBdr>
                          <w:divsChild>
                            <w:div w:id="2088503042">
                              <w:marLeft w:val="0"/>
                              <w:marRight w:val="0"/>
                              <w:marTop w:val="0"/>
                              <w:marBottom w:val="0"/>
                              <w:divBdr>
                                <w:top w:val="none" w:sz="0" w:space="0" w:color="auto"/>
                                <w:left w:val="none" w:sz="0" w:space="0" w:color="auto"/>
                                <w:bottom w:val="none" w:sz="0" w:space="0" w:color="auto"/>
                                <w:right w:val="none" w:sz="0" w:space="0" w:color="auto"/>
                              </w:divBdr>
                              <w:divsChild>
                                <w:div w:id="746414617">
                                  <w:marLeft w:val="0"/>
                                  <w:marRight w:val="0"/>
                                  <w:marTop w:val="0"/>
                                  <w:marBottom w:val="0"/>
                                  <w:divBdr>
                                    <w:top w:val="single" w:sz="6" w:space="0" w:color="F5F5F5"/>
                                    <w:left w:val="single" w:sz="6" w:space="0" w:color="F5F5F5"/>
                                    <w:bottom w:val="single" w:sz="6" w:space="0" w:color="F5F5F5"/>
                                    <w:right w:val="single" w:sz="6" w:space="0" w:color="F5F5F5"/>
                                  </w:divBdr>
                                  <w:divsChild>
                                    <w:div w:id="534468852">
                                      <w:marLeft w:val="0"/>
                                      <w:marRight w:val="0"/>
                                      <w:marTop w:val="0"/>
                                      <w:marBottom w:val="0"/>
                                      <w:divBdr>
                                        <w:top w:val="none" w:sz="0" w:space="0" w:color="auto"/>
                                        <w:left w:val="none" w:sz="0" w:space="0" w:color="auto"/>
                                        <w:bottom w:val="none" w:sz="0" w:space="0" w:color="auto"/>
                                        <w:right w:val="none" w:sz="0" w:space="0" w:color="auto"/>
                                      </w:divBdr>
                                      <w:divsChild>
                                        <w:div w:id="213753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8044199">
      <w:bodyDiv w:val="1"/>
      <w:marLeft w:val="0"/>
      <w:marRight w:val="0"/>
      <w:marTop w:val="0"/>
      <w:marBottom w:val="0"/>
      <w:divBdr>
        <w:top w:val="none" w:sz="0" w:space="0" w:color="auto"/>
        <w:left w:val="none" w:sz="0" w:space="0" w:color="auto"/>
        <w:bottom w:val="none" w:sz="0" w:space="0" w:color="auto"/>
        <w:right w:val="none" w:sz="0" w:space="0" w:color="auto"/>
      </w:divBdr>
      <w:divsChild>
        <w:div w:id="1903708812">
          <w:marLeft w:val="0"/>
          <w:marRight w:val="0"/>
          <w:marTop w:val="0"/>
          <w:marBottom w:val="0"/>
          <w:divBdr>
            <w:top w:val="none" w:sz="0" w:space="0" w:color="auto"/>
            <w:left w:val="none" w:sz="0" w:space="0" w:color="auto"/>
            <w:bottom w:val="none" w:sz="0" w:space="0" w:color="auto"/>
            <w:right w:val="none" w:sz="0" w:space="0" w:color="auto"/>
          </w:divBdr>
          <w:divsChild>
            <w:div w:id="1181118825">
              <w:marLeft w:val="0"/>
              <w:marRight w:val="0"/>
              <w:marTop w:val="0"/>
              <w:marBottom w:val="0"/>
              <w:divBdr>
                <w:top w:val="none" w:sz="0" w:space="0" w:color="auto"/>
                <w:left w:val="none" w:sz="0" w:space="0" w:color="auto"/>
                <w:bottom w:val="none" w:sz="0" w:space="0" w:color="auto"/>
                <w:right w:val="none" w:sz="0" w:space="0" w:color="auto"/>
              </w:divBdr>
              <w:divsChild>
                <w:div w:id="1970088725">
                  <w:marLeft w:val="0"/>
                  <w:marRight w:val="0"/>
                  <w:marTop w:val="0"/>
                  <w:marBottom w:val="0"/>
                  <w:divBdr>
                    <w:top w:val="none" w:sz="0" w:space="0" w:color="auto"/>
                    <w:left w:val="none" w:sz="0" w:space="0" w:color="auto"/>
                    <w:bottom w:val="none" w:sz="0" w:space="0" w:color="auto"/>
                    <w:right w:val="none" w:sz="0" w:space="0" w:color="auto"/>
                  </w:divBdr>
                  <w:divsChild>
                    <w:div w:id="433670789">
                      <w:marLeft w:val="0"/>
                      <w:marRight w:val="0"/>
                      <w:marTop w:val="0"/>
                      <w:marBottom w:val="0"/>
                      <w:divBdr>
                        <w:top w:val="none" w:sz="0" w:space="0" w:color="auto"/>
                        <w:left w:val="none" w:sz="0" w:space="0" w:color="auto"/>
                        <w:bottom w:val="none" w:sz="0" w:space="0" w:color="auto"/>
                        <w:right w:val="none" w:sz="0" w:space="0" w:color="auto"/>
                      </w:divBdr>
                      <w:divsChild>
                        <w:div w:id="1607032242">
                          <w:marLeft w:val="0"/>
                          <w:marRight w:val="0"/>
                          <w:marTop w:val="0"/>
                          <w:marBottom w:val="0"/>
                          <w:divBdr>
                            <w:top w:val="none" w:sz="0" w:space="0" w:color="auto"/>
                            <w:left w:val="none" w:sz="0" w:space="0" w:color="auto"/>
                            <w:bottom w:val="none" w:sz="0" w:space="0" w:color="auto"/>
                            <w:right w:val="none" w:sz="0" w:space="0" w:color="auto"/>
                          </w:divBdr>
                          <w:divsChild>
                            <w:div w:id="1367218961">
                              <w:marLeft w:val="0"/>
                              <w:marRight w:val="0"/>
                              <w:marTop w:val="0"/>
                              <w:marBottom w:val="0"/>
                              <w:divBdr>
                                <w:top w:val="none" w:sz="0" w:space="0" w:color="auto"/>
                                <w:left w:val="none" w:sz="0" w:space="0" w:color="auto"/>
                                <w:bottom w:val="none" w:sz="0" w:space="0" w:color="auto"/>
                                <w:right w:val="none" w:sz="0" w:space="0" w:color="auto"/>
                              </w:divBdr>
                              <w:divsChild>
                                <w:div w:id="835192414">
                                  <w:marLeft w:val="0"/>
                                  <w:marRight w:val="0"/>
                                  <w:marTop w:val="0"/>
                                  <w:marBottom w:val="0"/>
                                  <w:divBdr>
                                    <w:top w:val="single" w:sz="6" w:space="0" w:color="F5F5F5"/>
                                    <w:left w:val="single" w:sz="6" w:space="0" w:color="F5F5F5"/>
                                    <w:bottom w:val="single" w:sz="6" w:space="0" w:color="F5F5F5"/>
                                    <w:right w:val="single" w:sz="6" w:space="0" w:color="F5F5F5"/>
                                  </w:divBdr>
                                  <w:divsChild>
                                    <w:div w:id="383212628">
                                      <w:marLeft w:val="0"/>
                                      <w:marRight w:val="0"/>
                                      <w:marTop w:val="0"/>
                                      <w:marBottom w:val="0"/>
                                      <w:divBdr>
                                        <w:top w:val="none" w:sz="0" w:space="0" w:color="auto"/>
                                        <w:left w:val="none" w:sz="0" w:space="0" w:color="auto"/>
                                        <w:bottom w:val="none" w:sz="0" w:space="0" w:color="auto"/>
                                        <w:right w:val="none" w:sz="0" w:space="0" w:color="auto"/>
                                      </w:divBdr>
                                      <w:divsChild>
                                        <w:div w:id="103318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C823A-AF12-423A-97B9-DFC4C86C2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22</Pages>
  <Words>9097</Words>
  <Characters>44399</Characters>
  <Application>Microsoft Office Word</Application>
  <DocSecurity>0</DocSecurity>
  <Lines>716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corssys</Company>
  <LinksUpToDate>false</LinksUpToDate>
  <CharactersWithSpaces>53433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Tokareva</dc:creator>
  <cp:lastModifiedBy>Пользователь</cp:lastModifiedBy>
  <cp:revision>257</cp:revision>
  <cp:lastPrinted>2012-02-28T04:24:00Z</cp:lastPrinted>
  <dcterms:created xsi:type="dcterms:W3CDTF">2012-03-12T05:05:00Z</dcterms:created>
  <dcterms:modified xsi:type="dcterms:W3CDTF">2012-05-23T03:49:00Z</dcterms:modified>
</cp:coreProperties>
</file>